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4A" w:rsidRPr="009546E6" w:rsidRDefault="00B1664A" w:rsidP="00420E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1664A" w:rsidRPr="009546E6" w:rsidRDefault="00B1664A" w:rsidP="00420E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Администрация Дубровского района</w:t>
      </w: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Default="00B1664A" w:rsidP="007A0D6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20EA5" w:rsidRPr="009546E6" w:rsidRDefault="00420EA5" w:rsidP="007A0D6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1664A" w:rsidRDefault="00D91055" w:rsidP="00420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16.01</w:t>
      </w:r>
      <w:r w:rsidR="00B1664A" w:rsidRPr="00954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B1664A" w:rsidRPr="009546E6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1664A" w:rsidRPr="009546E6" w:rsidRDefault="00420EA5" w:rsidP="00420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</w:t>
      </w:r>
      <w:r w:rsidR="00B1664A" w:rsidRPr="009546E6">
        <w:rPr>
          <w:rFonts w:ascii="Times New Roman" w:hAnsi="Times New Roman" w:cs="Times New Roman"/>
          <w:sz w:val="24"/>
          <w:szCs w:val="24"/>
        </w:rPr>
        <w:t>. Дубровка</w:t>
      </w:r>
    </w:p>
    <w:p w:rsidR="00B1664A" w:rsidRPr="009546E6" w:rsidRDefault="005E3987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pt;margin-top:10.8pt;width:290.55pt;height:159pt;z-index:251658240;mso-height-percent:200;mso-height-percent:200;mso-width-relative:margin;mso-height-relative:margin" stroked="f">
            <v:textbox style="mso-fit-shape-to-text:t">
              <w:txbxContent>
                <w:p w:rsidR="00B1664A" w:rsidRPr="00B1664A" w:rsidRDefault="00B1664A" w:rsidP="00B166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 П</w:t>
                  </w:r>
                  <w:r w:rsidR="0090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оложение</w:t>
                  </w:r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секторе по муниципальному финансовому контролю администрации Дубровского райо</w:t>
                  </w:r>
                  <w:r w:rsidR="00905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и Положение</w:t>
                  </w:r>
                  <w:r w:rsidR="002F2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осуществлении </w:t>
                  </w:r>
                  <w:proofErr w:type="gramStart"/>
                  <w:r w:rsidR="002F2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</w:t>
                  </w:r>
                  <w:r w:rsidR="004C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соблюдением законодательства Российской Федерации в финансово-бюджетной сфере при использовании средств местного бюджета, </w:t>
                  </w:r>
                  <w:r w:rsidR="004C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также </w:t>
                  </w:r>
                  <w:r w:rsidRPr="00B166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материальных ценностей, находящихся в муниципальной собственности»</w:t>
                  </w:r>
                </w:p>
              </w:txbxContent>
            </v:textbox>
          </v:shape>
        </w:pict>
      </w: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1664A" w:rsidRPr="009546E6" w:rsidRDefault="00B1664A" w:rsidP="007A0D6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20EA5" w:rsidRDefault="00420EA5" w:rsidP="00420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EA5" w:rsidRDefault="00210D62" w:rsidP="009E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6E6">
        <w:rPr>
          <w:rFonts w:ascii="Times New Roman" w:hAnsi="Times New Roman" w:cs="Times New Roman"/>
          <w:sz w:val="24"/>
          <w:szCs w:val="24"/>
        </w:rPr>
        <w:t xml:space="preserve">В соответствии со статьей 152, 157,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Дубровского районного Совета народных депутатов «Об утверждении структуры администрации Дубровского района» </w:t>
      </w:r>
      <w:r w:rsidR="009055E1">
        <w:rPr>
          <w:rFonts w:ascii="Times New Roman" w:hAnsi="Times New Roman" w:cs="Times New Roman"/>
          <w:sz w:val="24"/>
          <w:szCs w:val="24"/>
        </w:rPr>
        <w:t xml:space="preserve">  </w:t>
      </w:r>
      <w:r w:rsidRPr="009546E6">
        <w:rPr>
          <w:rFonts w:ascii="Times New Roman" w:hAnsi="Times New Roman" w:cs="Times New Roman"/>
          <w:sz w:val="24"/>
          <w:szCs w:val="24"/>
        </w:rPr>
        <w:t>№</w:t>
      </w:r>
      <w:r w:rsidR="005206E6" w:rsidRPr="009546E6">
        <w:rPr>
          <w:rFonts w:ascii="Times New Roman" w:hAnsi="Times New Roman" w:cs="Times New Roman"/>
          <w:sz w:val="24"/>
          <w:szCs w:val="24"/>
        </w:rPr>
        <w:t xml:space="preserve"> </w:t>
      </w:r>
      <w:r w:rsidRPr="009546E6">
        <w:rPr>
          <w:rFonts w:ascii="Times New Roman" w:hAnsi="Times New Roman" w:cs="Times New Roman"/>
          <w:sz w:val="24"/>
          <w:szCs w:val="24"/>
        </w:rPr>
        <w:t>61-6 от 27.01.2015 г.</w:t>
      </w:r>
      <w:r w:rsidR="00DA7C50" w:rsidRPr="009546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0EA5" w:rsidRDefault="00420EA5" w:rsidP="00420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EA5" w:rsidRDefault="00B1664A" w:rsidP="00420E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20EA5" w:rsidRDefault="00DA7C50" w:rsidP="00420EA5">
      <w:pPr>
        <w:pStyle w:val="a3"/>
        <w:numPr>
          <w:ilvl w:val="0"/>
          <w:numId w:val="2"/>
        </w:numPr>
        <w:ind w:left="567" w:hanging="720"/>
        <w:jc w:val="both"/>
      </w:pPr>
      <w:r w:rsidRPr="009546E6">
        <w:t>Внести изменения в Положение о секторе по муниципальному финансовому контролю администрации Дубровского района</w:t>
      </w:r>
      <w:r w:rsidR="00240E3D" w:rsidRPr="009546E6">
        <w:t>,</w:t>
      </w:r>
      <w:r w:rsidR="002447AF" w:rsidRPr="009546E6">
        <w:t xml:space="preserve"> </w:t>
      </w:r>
      <w:r w:rsidR="00240E3D" w:rsidRPr="009546E6">
        <w:t>утвержденное постановлением администрации Дубровско</w:t>
      </w:r>
      <w:r w:rsidR="009055E1">
        <w:t>го района от 02.02.2015 г. № 79,</w:t>
      </w:r>
      <w:r w:rsidR="00240E3D" w:rsidRPr="009546E6">
        <w:t xml:space="preserve"> </w:t>
      </w:r>
      <w:r w:rsidR="002447AF" w:rsidRPr="009546E6">
        <w:t xml:space="preserve">согласно приложению </w:t>
      </w:r>
      <w:r w:rsidR="009055E1">
        <w:t xml:space="preserve">  </w:t>
      </w:r>
      <w:r w:rsidR="002447AF" w:rsidRPr="009546E6">
        <w:t>№ 1</w:t>
      </w:r>
      <w:r w:rsidR="00240E3D" w:rsidRPr="009546E6">
        <w:t>.</w:t>
      </w:r>
    </w:p>
    <w:p w:rsidR="00420EA5" w:rsidRDefault="002447AF" w:rsidP="00420EA5">
      <w:pPr>
        <w:pStyle w:val="a3"/>
        <w:numPr>
          <w:ilvl w:val="0"/>
          <w:numId w:val="2"/>
        </w:numPr>
        <w:ind w:left="567" w:hanging="720"/>
        <w:jc w:val="both"/>
      </w:pPr>
      <w:r w:rsidRPr="009546E6">
        <w:t>Внести изменения</w:t>
      </w:r>
      <w:r w:rsidR="00240E3D" w:rsidRPr="009546E6">
        <w:t xml:space="preserve"> в </w:t>
      </w:r>
      <w:r w:rsidR="002F24DB" w:rsidRPr="009546E6">
        <w:t xml:space="preserve">Положение об осуществлении </w:t>
      </w:r>
      <w:proofErr w:type="gramStart"/>
      <w:r w:rsidR="002F24DB" w:rsidRPr="009546E6">
        <w:t>контроля за</w:t>
      </w:r>
      <w:proofErr w:type="gramEnd"/>
      <w:r w:rsidR="002F24DB" w:rsidRPr="009546E6">
        <w:t xml:space="preserve"> соблюдением законодательства Российской Федерации в финансово-бюджетной сфере при использовании средств местного бюджета, </w:t>
      </w:r>
      <w:r w:rsidR="004C6413" w:rsidRPr="009546E6">
        <w:t xml:space="preserve">а также </w:t>
      </w:r>
      <w:r w:rsidR="002F24DB" w:rsidRPr="009546E6">
        <w:t>материальных ценностей, находящихся в муниципальной собственности</w:t>
      </w:r>
      <w:r w:rsidR="00240E3D" w:rsidRPr="009546E6">
        <w:t>, утвержденное</w:t>
      </w:r>
      <w:r w:rsidR="00DA7C50" w:rsidRPr="009546E6">
        <w:t xml:space="preserve"> постановлением администрации Дубровско</w:t>
      </w:r>
      <w:r w:rsidR="009055E1">
        <w:t>го района от 02.02.2015 г. № 79,</w:t>
      </w:r>
      <w:r w:rsidR="002F24DB" w:rsidRPr="009546E6">
        <w:t xml:space="preserve"> </w:t>
      </w:r>
      <w:r w:rsidR="009055E1">
        <w:t xml:space="preserve">согласно приложению   </w:t>
      </w:r>
      <w:r w:rsidR="002F24DB" w:rsidRPr="009546E6">
        <w:t xml:space="preserve">№ </w:t>
      </w:r>
      <w:r w:rsidR="004C6413" w:rsidRPr="009546E6">
        <w:t>2</w:t>
      </w:r>
      <w:r w:rsidR="002F24DB" w:rsidRPr="009546E6">
        <w:t>.</w:t>
      </w:r>
    </w:p>
    <w:p w:rsidR="002F24DB" w:rsidRPr="009546E6" w:rsidRDefault="002F24DB" w:rsidP="00420EA5">
      <w:pPr>
        <w:pStyle w:val="a3"/>
        <w:numPr>
          <w:ilvl w:val="0"/>
          <w:numId w:val="2"/>
        </w:numPr>
        <w:ind w:left="567" w:hanging="720"/>
        <w:jc w:val="both"/>
      </w:pPr>
      <w:proofErr w:type="gramStart"/>
      <w:r w:rsidRPr="009546E6">
        <w:t>Контроль за</w:t>
      </w:r>
      <w:proofErr w:type="gramEnd"/>
      <w:r w:rsidRPr="009546E6">
        <w:t xml:space="preserve"> исполнением настоящего постановления оставляю за собой.</w:t>
      </w:r>
    </w:p>
    <w:p w:rsidR="004C6413" w:rsidRPr="009546E6" w:rsidRDefault="004C6413" w:rsidP="00420EA5">
      <w:pPr>
        <w:spacing w:after="0"/>
        <w:jc w:val="both"/>
      </w:pPr>
    </w:p>
    <w:p w:rsidR="00302AE9" w:rsidRDefault="00302AE9" w:rsidP="00420EA5">
      <w:pPr>
        <w:spacing w:after="0"/>
        <w:jc w:val="both"/>
      </w:pPr>
    </w:p>
    <w:p w:rsidR="00302AE9" w:rsidRPr="009546E6" w:rsidRDefault="00302AE9" w:rsidP="00420EA5">
      <w:pPr>
        <w:spacing w:after="0"/>
        <w:jc w:val="both"/>
      </w:pPr>
    </w:p>
    <w:p w:rsidR="00302AE9" w:rsidRPr="009546E6" w:rsidRDefault="00302AE9" w:rsidP="00302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Глава администрации Дубровского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46E6">
        <w:rPr>
          <w:rFonts w:ascii="Times New Roman" w:hAnsi="Times New Roman" w:cs="Times New Roman"/>
          <w:sz w:val="24"/>
          <w:szCs w:val="24"/>
        </w:rPr>
        <w:t xml:space="preserve">    И.А. Шевелев</w:t>
      </w:r>
    </w:p>
    <w:p w:rsidR="002F24DB" w:rsidRDefault="002F24DB" w:rsidP="00420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E9" w:rsidRDefault="00302AE9" w:rsidP="00420E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E9" w:rsidRDefault="00302AE9" w:rsidP="003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66BB" w:rsidRDefault="00E166BB" w:rsidP="003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66BB" w:rsidRDefault="00E166BB" w:rsidP="003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66BB" w:rsidRDefault="00E166BB" w:rsidP="003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66BB" w:rsidRDefault="00E166BB" w:rsidP="003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66BB" w:rsidRDefault="00E166BB" w:rsidP="003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66BB" w:rsidRDefault="00E166BB" w:rsidP="003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664A" w:rsidRPr="009546E6" w:rsidRDefault="00B1664A" w:rsidP="00302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C6413" w:rsidRPr="009546E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9546E6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B1664A" w:rsidRPr="009546E6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4C6413" w:rsidRPr="009546E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4C6413" w:rsidRPr="009546E6" w:rsidRDefault="004C6413" w:rsidP="00B1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t xml:space="preserve">Дубровского района </w:t>
      </w:r>
    </w:p>
    <w:p w:rsidR="00B1664A" w:rsidRPr="009546E6" w:rsidRDefault="00D91055" w:rsidP="00822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16.01</w:t>
      </w:r>
      <w:r w:rsidR="004C6413" w:rsidRPr="009546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="004C6413" w:rsidRPr="009546E6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B1664A" w:rsidRPr="009546E6" w:rsidRDefault="00B1664A" w:rsidP="00B1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64A" w:rsidRPr="009546E6" w:rsidRDefault="00B1664A" w:rsidP="0082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46E6">
        <w:rPr>
          <w:rFonts w:ascii="Times New Roman" w:hAnsi="Times New Roman" w:cs="Times New Roman"/>
          <w:sz w:val="24"/>
          <w:szCs w:val="24"/>
        </w:rPr>
        <w:t xml:space="preserve"> М Е Н Е Н И Я </w:t>
      </w:r>
    </w:p>
    <w:p w:rsidR="009D1F1A" w:rsidRPr="009546E6" w:rsidRDefault="00B1664A" w:rsidP="0082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в Положение </w:t>
      </w:r>
      <w:r w:rsidR="00105FBF" w:rsidRPr="009546E6">
        <w:rPr>
          <w:rFonts w:ascii="Times New Roman" w:hAnsi="Times New Roman" w:cs="Times New Roman"/>
          <w:sz w:val="24"/>
          <w:szCs w:val="24"/>
        </w:rPr>
        <w:t xml:space="preserve">о секторе по муниципальному финансовому контролю </w:t>
      </w:r>
    </w:p>
    <w:p w:rsidR="00420EA5" w:rsidRDefault="00105FBF" w:rsidP="00420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администрации Дубровского района</w:t>
      </w:r>
    </w:p>
    <w:p w:rsidR="00EC2CE5" w:rsidRPr="00420EA5" w:rsidRDefault="00EC2CE5" w:rsidP="00420EA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709"/>
      </w:pPr>
      <w:r w:rsidRPr="009546E6">
        <w:t xml:space="preserve">Пункт 1.2. раздела </w:t>
      </w:r>
      <w:r w:rsidRPr="00420EA5">
        <w:rPr>
          <w:lang w:val="en-US"/>
        </w:rPr>
        <w:t>I</w:t>
      </w:r>
      <w:r w:rsidRPr="009546E6">
        <w:t xml:space="preserve"> «Общие положения» изложить в следующей редакции:</w:t>
      </w:r>
    </w:p>
    <w:p w:rsidR="00420EA5" w:rsidRDefault="00EC2CE5" w:rsidP="00420EA5">
      <w:pPr>
        <w:pStyle w:val="a3"/>
        <w:widowControl w:val="0"/>
        <w:autoSpaceDE w:val="0"/>
        <w:autoSpaceDN w:val="0"/>
        <w:adjustRightInd w:val="0"/>
        <w:ind w:left="-142" w:firstLine="709"/>
        <w:jc w:val="both"/>
      </w:pPr>
      <w:r w:rsidRPr="009546E6">
        <w:t xml:space="preserve">«1.2. </w:t>
      </w:r>
      <w:proofErr w:type="gramStart"/>
      <w:r w:rsidRPr="009546E6">
        <w:rPr>
          <w:color w:val="000000" w:themeColor="text1"/>
        </w:rPr>
        <w:t xml:space="preserve">Сектор выполняет свою работу в соответствии с требованиями </w:t>
      </w:r>
      <w:hyperlink r:id="rId6" w:history="1">
        <w:r w:rsidRPr="009546E6">
          <w:rPr>
            <w:color w:val="000000" w:themeColor="text1"/>
          </w:rPr>
          <w:t>статей 152</w:t>
        </w:r>
      </w:hyperlink>
      <w:r w:rsidRPr="009546E6">
        <w:rPr>
          <w:color w:val="000000" w:themeColor="text1"/>
        </w:rPr>
        <w:t xml:space="preserve">, </w:t>
      </w:r>
      <w:hyperlink r:id="rId7" w:history="1">
        <w:r w:rsidRPr="009546E6">
          <w:rPr>
            <w:color w:val="000000" w:themeColor="text1"/>
          </w:rPr>
          <w:t>157</w:t>
        </w:r>
      </w:hyperlink>
      <w:r w:rsidRPr="009546E6">
        <w:rPr>
          <w:color w:val="000000" w:themeColor="text1"/>
        </w:rPr>
        <w:t xml:space="preserve">, </w:t>
      </w:r>
      <w:hyperlink r:id="rId8" w:history="1">
        <w:r w:rsidRPr="009546E6">
          <w:rPr>
            <w:color w:val="000000" w:themeColor="text1"/>
          </w:rPr>
          <w:t>269.2</w:t>
        </w:r>
      </w:hyperlink>
      <w:r w:rsidRPr="009546E6">
        <w:rPr>
          <w:color w:val="000000" w:themeColor="text1"/>
        </w:rPr>
        <w:t xml:space="preserve"> Бюджетного кодекса Российской Федерации, являясь участником бюджетного</w:t>
      </w:r>
      <w:r w:rsidRPr="009546E6">
        <w:t xml:space="preserve"> процесса, как орган внутреннего муниципального финансового контроля, осуществляет последующий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 и материальных ценностей, находящихся</w:t>
      </w:r>
      <w:r w:rsidR="00A46DF8" w:rsidRPr="009546E6">
        <w:t xml:space="preserve"> в муниципальной собственности, </w:t>
      </w:r>
      <w:r w:rsidRPr="009546E6">
        <w:t>за полнотой и</w:t>
      </w:r>
      <w:proofErr w:type="gramEnd"/>
      <w:r w:rsidRPr="009546E6">
        <w:t xml:space="preserve"> достоверностью отчетности о реализации муниципальных  программ, в том числе отчетности об исполнении муниципальных заданий</w:t>
      </w:r>
      <w:r w:rsidR="00A46DF8" w:rsidRPr="009546E6">
        <w:t>,  а также проводят анализ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546E6">
        <w:t>».</w:t>
      </w:r>
    </w:p>
    <w:p w:rsidR="00EC2CE5" w:rsidRPr="009546E6" w:rsidRDefault="00EC2CE5" w:rsidP="00420EA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709"/>
        <w:jc w:val="both"/>
      </w:pPr>
      <w:r w:rsidRPr="009546E6">
        <w:t xml:space="preserve">Пункт 2.1. раздела </w:t>
      </w:r>
      <w:r w:rsidRPr="00420EA5">
        <w:rPr>
          <w:lang w:val="en-US"/>
        </w:rPr>
        <w:t>II</w:t>
      </w:r>
      <w:r w:rsidRPr="009546E6">
        <w:t xml:space="preserve"> «Основные задачи деятельности сектора» изложить в следующей редакции:</w:t>
      </w:r>
    </w:p>
    <w:p w:rsidR="00420EA5" w:rsidRDefault="00EC2CE5" w:rsidP="00420EA5">
      <w:pPr>
        <w:pStyle w:val="a3"/>
        <w:widowControl w:val="0"/>
        <w:autoSpaceDE w:val="0"/>
        <w:autoSpaceDN w:val="0"/>
        <w:adjustRightInd w:val="0"/>
        <w:ind w:left="-142" w:firstLine="709"/>
        <w:jc w:val="both"/>
      </w:pPr>
      <w:r w:rsidRPr="009546E6">
        <w:t xml:space="preserve">«2.1. Осуществление в пределах своей компетенции последующего муниципального финансового </w:t>
      </w:r>
      <w:proofErr w:type="gramStart"/>
      <w:r w:rsidRPr="009546E6">
        <w:t>контроля за</w:t>
      </w:r>
      <w:proofErr w:type="gramEnd"/>
      <w:r w:rsidRPr="009546E6">
        <w:t xml:space="preserve"> использованием средств местного бюджета и  имущества, находящегося в муниципальной собственности».</w:t>
      </w:r>
    </w:p>
    <w:p w:rsidR="00B1664A" w:rsidRPr="00420EA5" w:rsidRDefault="00383425" w:rsidP="00420EA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709"/>
        <w:jc w:val="both"/>
      </w:pPr>
      <w:r w:rsidRPr="00420EA5">
        <w:rPr>
          <w:bCs/>
        </w:rPr>
        <w:t>Пункт 3.6</w:t>
      </w:r>
      <w:r w:rsidR="00B1664A" w:rsidRPr="00420EA5">
        <w:rPr>
          <w:bCs/>
        </w:rPr>
        <w:t xml:space="preserve"> раздела </w:t>
      </w:r>
      <w:r w:rsidR="00B1664A" w:rsidRPr="00420EA5">
        <w:rPr>
          <w:bCs/>
          <w:lang w:val="en-US"/>
        </w:rPr>
        <w:t>I</w:t>
      </w:r>
      <w:r w:rsidRPr="00420EA5">
        <w:rPr>
          <w:bCs/>
          <w:lang w:val="en-US"/>
        </w:rPr>
        <w:t>II</w:t>
      </w:r>
      <w:r w:rsidRPr="00420EA5">
        <w:rPr>
          <w:bCs/>
        </w:rPr>
        <w:t xml:space="preserve"> « Основные функции деятельности сектора</w:t>
      </w:r>
      <w:r w:rsidR="00B1664A" w:rsidRPr="00420EA5">
        <w:rPr>
          <w:bCs/>
        </w:rPr>
        <w:t xml:space="preserve">» изложить в </w:t>
      </w:r>
      <w:r w:rsidR="00105FBF" w:rsidRPr="00420EA5">
        <w:rPr>
          <w:bCs/>
        </w:rPr>
        <w:t xml:space="preserve">следующей </w:t>
      </w:r>
      <w:r w:rsidR="00B1664A" w:rsidRPr="00420EA5">
        <w:rPr>
          <w:bCs/>
        </w:rPr>
        <w:t>редакции:</w:t>
      </w:r>
    </w:p>
    <w:p w:rsidR="00383425" w:rsidRPr="009546E6" w:rsidRDefault="00383425" w:rsidP="00420EA5">
      <w:pPr>
        <w:pStyle w:val="a3"/>
        <w:widowControl w:val="0"/>
        <w:autoSpaceDE w:val="0"/>
        <w:autoSpaceDN w:val="0"/>
        <w:adjustRightInd w:val="0"/>
        <w:ind w:left="-142" w:firstLine="709"/>
        <w:jc w:val="both"/>
      </w:pPr>
      <w:r w:rsidRPr="009546E6">
        <w:t>«3.6. При осуществлении полномочий по внутреннему муниципальному финансовому контролю сектором:</w:t>
      </w:r>
    </w:p>
    <w:p w:rsidR="00383425" w:rsidRPr="009546E6" w:rsidRDefault="00383425" w:rsidP="00420EA5">
      <w:pPr>
        <w:pStyle w:val="a3"/>
        <w:widowControl w:val="0"/>
        <w:autoSpaceDE w:val="0"/>
        <w:autoSpaceDN w:val="0"/>
        <w:adjustRightInd w:val="0"/>
        <w:ind w:left="-142" w:firstLine="709"/>
        <w:jc w:val="both"/>
      </w:pPr>
      <w:r w:rsidRPr="009546E6">
        <w:t>проводятся проверки, ревизии и обследования.</w:t>
      </w:r>
    </w:p>
    <w:p w:rsidR="00383425" w:rsidRPr="009546E6" w:rsidRDefault="00383425" w:rsidP="00420EA5">
      <w:pPr>
        <w:pStyle w:val="a3"/>
        <w:widowControl w:val="0"/>
        <w:autoSpaceDE w:val="0"/>
        <w:autoSpaceDN w:val="0"/>
        <w:adjustRightInd w:val="0"/>
        <w:ind w:left="-142" w:firstLine="709"/>
        <w:jc w:val="both"/>
      </w:pPr>
      <w:r w:rsidRPr="009546E6">
        <w:t>направляются объектам контроля - акты, заключения, представления и (или) предписания;</w:t>
      </w:r>
    </w:p>
    <w:p w:rsidR="00420EA5" w:rsidRDefault="00383425" w:rsidP="00420EA5">
      <w:pPr>
        <w:pStyle w:val="a3"/>
        <w:widowControl w:val="0"/>
        <w:autoSpaceDE w:val="0"/>
        <w:autoSpaceDN w:val="0"/>
        <w:adjustRightInd w:val="0"/>
        <w:ind w:left="-142" w:firstLine="426"/>
        <w:jc w:val="both"/>
      </w:pPr>
      <w:r w:rsidRPr="009546E6">
        <w:t xml:space="preserve">направляются органам и должностным лицам, уполномоченным в соответствии с Бюджетным </w:t>
      </w:r>
      <w:hyperlink r:id="rId9" w:history="1">
        <w:r w:rsidRPr="009546E6">
          <w:rPr>
            <w:color w:val="0000FF"/>
          </w:rPr>
          <w:t>кодексом</w:t>
        </w:r>
      </w:hyperlink>
      <w:r w:rsidRPr="009546E6"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</w:t>
      </w:r>
      <w:r w:rsidR="00BA0492" w:rsidRPr="009546E6">
        <w:t>нении бюджетных мер принуждения</w:t>
      </w:r>
      <w:r w:rsidRPr="009546E6">
        <w:t>»</w:t>
      </w:r>
      <w:r w:rsidR="00BA0492" w:rsidRPr="009546E6">
        <w:t>.</w:t>
      </w:r>
    </w:p>
    <w:p w:rsidR="00C32A26" w:rsidRPr="009546E6" w:rsidRDefault="00C32A26" w:rsidP="00420EA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709"/>
        <w:jc w:val="both"/>
      </w:pPr>
      <w:r w:rsidRPr="00420EA5">
        <w:rPr>
          <w:bCs/>
        </w:rPr>
        <w:t xml:space="preserve">Пункт 4.1.11. раздела </w:t>
      </w:r>
      <w:r w:rsidRPr="00420EA5">
        <w:rPr>
          <w:bCs/>
          <w:lang w:val="en-US"/>
        </w:rPr>
        <w:t>IV</w:t>
      </w:r>
      <w:r w:rsidRPr="00420EA5">
        <w:rPr>
          <w:bCs/>
        </w:rPr>
        <w:t xml:space="preserve"> «Права и обязанности сектора» изложить в следующей редакции:</w:t>
      </w:r>
    </w:p>
    <w:p w:rsidR="00420EA5" w:rsidRDefault="00C32A26" w:rsidP="00420EA5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«4.1.11. Направлять в пределах своей компетенции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="001D1D61" w:rsidRPr="009546E6">
        <w:rPr>
          <w:rFonts w:ascii="Times New Roman" w:hAnsi="Times New Roman" w:cs="Times New Roman"/>
          <w:sz w:val="24"/>
          <w:szCs w:val="24"/>
        </w:rPr>
        <w:t xml:space="preserve"> предписания</w:t>
      </w:r>
      <w:r w:rsidRPr="009546E6">
        <w:rPr>
          <w:rFonts w:ascii="Times New Roman" w:hAnsi="Times New Roman" w:cs="Times New Roman"/>
          <w:sz w:val="24"/>
          <w:szCs w:val="24"/>
        </w:rPr>
        <w:t xml:space="preserve"> </w:t>
      </w:r>
      <w:r w:rsidR="001D1D61" w:rsidRPr="009546E6">
        <w:rPr>
          <w:rFonts w:ascii="Times New Roman" w:hAnsi="Times New Roman" w:cs="Times New Roman"/>
          <w:sz w:val="24"/>
          <w:szCs w:val="24"/>
        </w:rPr>
        <w:t xml:space="preserve">и </w:t>
      </w:r>
      <w:r w:rsidRPr="009546E6">
        <w:rPr>
          <w:rFonts w:ascii="Times New Roman" w:hAnsi="Times New Roman" w:cs="Times New Roman"/>
          <w:sz w:val="24"/>
          <w:szCs w:val="24"/>
        </w:rPr>
        <w:t>(</w:t>
      </w:r>
      <w:r w:rsidR="001D1D61" w:rsidRPr="009546E6">
        <w:rPr>
          <w:rFonts w:ascii="Times New Roman" w:hAnsi="Times New Roman" w:cs="Times New Roman"/>
          <w:sz w:val="24"/>
          <w:szCs w:val="24"/>
        </w:rPr>
        <w:t>или) представления</w:t>
      </w:r>
      <w:r w:rsidRPr="009546E6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и принятию мер к виновным лицам</w:t>
      </w:r>
      <w:r w:rsidR="001D1D61" w:rsidRPr="009546E6">
        <w:rPr>
          <w:rFonts w:ascii="Times New Roman" w:hAnsi="Times New Roman" w:cs="Times New Roman"/>
          <w:sz w:val="24"/>
          <w:szCs w:val="24"/>
        </w:rPr>
        <w:t>, а также по устранению причин и условий выявленных нарушений</w:t>
      </w:r>
      <w:r w:rsidRPr="009546E6">
        <w:rPr>
          <w:rFonts w:ascii="Times New Roman" w:hAnsi="Times New Roman" w:cs="Times New Roman"/>
          <w:sz w:val="24"/>
          <w:szCs w:val="24"/>
        </w:rPr>
        <w:t>, а в их вышестоящие органы в порядке подчиненности - обязательные для рассмотрения информацию о выявленных нарушениях в подведомственных организациях</w:t>
      </w:r>
      <w:r w:rsidR="001D1D61" w:rsidRPr="009546E6">
        <w:rPr>
          <w:rFonts w:ascii="Times New Roman" w:hAnsi="Times New Roman" w:cs="Times New Roman"/>
          <w:sz w:val="24"/>
          <w:szCs w:val="24"/>
        </w:rPr>
        <w:t>. Предписания и представления, а также информация в вышестоящие органы (организации) подписываются инспектором по муниципальному финансовому контролю».</w:t>
      </w:r>
    </w:p>
    <w:p w:rsidR="00BA0492" w:rsidRPr="00420EA5" w:rsidRDefault="00BA0492" w:rsidP="00420EA5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 w:hanging="862"/>
        <w:jc w:val="both"/>
      </w:pPr>
      <w:r w:rsidRPr="00420EA5">
        <w:rPr>
          <w:bCs/>
        </w:rPr>
        <w:t xml:space="preserve">Пункт 4.1.14. раздела </w:t>
      </w:r>
      <w:r w:rsidRPr="00420EA5">
        <w:rPr>
          <w:bCs/>
          <w:lang w:val="en-US"/>
        </w:rPr>
        <w:t>IV</w:t>
      </w:r>
      <w:r w:rsidRPr="00420EA5">
        <w:rPr>
          <w:bCs/>
        </w:rPr>
        <w:t xml:space="preserve"> «Права и обязанности сектора» изложить в следующей редакции:</w:t>
      </w:r>
    </w:p>
    <w:p w:rsidR="00B1664A" w:rsidRPr="009546E6" w:rsidRDefault="00BA0492" w:rsidP="00420EA5">
      <w:pPr>
        <w:pStyle w:val="a3"/>
        <w:widowControl w:val="0"/>
        <w:autoSpaceDE w:val="0"/>
        <w:autoSpaceDN w:val="0"/>
        <w:adjustRightInd w:val="0"/>
        <w:ind w:left="-142" w:firstLine="568"/>
        <w:jc w:val="both"/>
        <w:rPr>
          <w:bCs/>
        </w:rPr>
      </w:pPr>
      <w:r w:rsidRPr="009546E6">
        <w:rPr>
          <w:bCs/>
        </w:rPr>
        <w:t>«4.1.14. Представлять главе администрации аналитическую информацию по результатам ревизий, проверок, обследований».</w:t>
      </w:r>
    </w:p>
    <w:p w:rsidR="00420EA5" w:rsidRDefault="00420EA5" w:rsidP="00117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2AE9" w:rsidRDefault="00302AE9" w:rsidP="00117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664A" w:rsidRPr="009546E6" w:rsidRDefault="00B1664A" w:rsidP="00117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B5C78" w:rsidRPr="009546E6">
        <w:rPr>
          <w:rFonts w:ascii="Times New Roman" w:hAnsi="Times New Roman" w:cs="Times New Roman"/>
          <w:bCs/>
          <w:sz w:val="24"/>
          <w:szCs w:val="24"/>
        </w:rPr>
        <w:t>№</w:t>
      </w:r>
      <w:r w:rsidRPr="009546E6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DB5C78" w:rsidRPr="009546E6" w:rsidRDefault="00DB5C78" w:rsidP="00117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DB5C78" w:rsidRPr="009546E6" w:rsidRDefault="00DB5C78" w:rsidP="00117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46E6">
        <w:rPr>
          <w:rFonts w:ascii="Times New Roman" w:hAnsi="Times New Roman" w:cs="Times New Roman"/>
          <w:bCs/>
          <w:sz w:val="24"/>
          <w:szCs w:val="24"/>
        </w:rPr>
        <w:t xml:space="preserve">Дубровского района </w:t>
      </w:r>
    </w:p>
    <w:p w:rsidR="00DB5C78" w:rsidRPr="009546E6" w:rsidRDefault="00D91055" w:rsidP="00117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16</w:t>
      </w:r>
      <w:r w:rsidR="00DB5C78" w:rsidRPr="009546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="00DB5C78" w:rsidRPr="009546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="00DB5C78" w:rsidRPr="009546E6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DB5C78" w:rsidRPr="009546E6" w:rsidRDefault="00DB5C78" w:rsidP="00117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664A" w:rsidRPr="009546E6" w:rsidRDefault="00B1664A" w:rsidP="00117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664A" w:rsidRPr="009546E6" w:rsidRDefault="00B1664A" w:rsidP="00117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46E6">
        <w:rPr>
          <w:rFonts w:ascii="Times New Roman" w:hAnsi="Times New Roman" w:cs="Times New Roman"/>
          <w:sz w:val="24"/>
          <w:szCs w:val="24"/>
        </w:rPr>
        <w:t xml:space="preserve"> М Е Н Е Н И Я </w:t>
      </w:r>
    </w:p>
    <w:p w:rsidR="00B1664A" w:rsidRPr="009546E6" w:rsidRDefault="00DB5C78" w:rsidP="00117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в Положение об осуществлении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46E6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</w:p>
    <w:p w:rsidR="009E5241" w:rsidRDefault="009E5241" w:rsidP="009E52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219B" w:rsidRPr="009546E6" w:rsidRDefault="004B219B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852"/>
        <w:jc w:val="both"/>
      </w:pPr>
      <w:r w:rsidRPr="009546E6">
        <w:t xml:space="preserve">Пункт 1.1. раздела </w:t>
      </w:r>
      <w:r w:rsidRPr="009E5241">
        <w:rPr>
          <w:lang w:val="en-US"/>
        </w:rPr>
        <w:t>I</w:t>
      </w:r>
      <w:r w:rsidRPr="009546E6">
        <w:t xml:space="preserve"> «Общие положения» изложить в следующей редакции:</w:t>
      </w:r>
    </w:p>
    <w:p w:rsidR="009E5241" w:rsidRDefault="004B219B" w:rsidP="009E5241">
      <w:pPr>
        <w:pStyle w:val="a3"/>
        <w:widowControl w:val="0"/>
        <w:autoSpaceDE w:val="0"/>
        <w:autoSpaceDN w:val="0"/>
        <w:adjustRightInd w:val="0"/>
        <w:ind w:left="-426" w:right="-104" w:firstLine="852"/>
        <w:jc w:val="both"/>
      </w:pPr>
      <w:r w:rsidRPr="009546E6">
        <w:t xml:space="preserve">«1.1. </w:t>
      </w:r>
      <w:proofErr w:type="gramStart"/>
      <w:r w:rsidRPr="009546E6">
        <w:t>Настоящее Положение определяет сроки и последовательность действий сектора по муниципальному финансовому контролю администрации Дубровского района (далее - сектор), а также порядок его взаимодействия с органами местного самоуправления Дубровского района и организациями при осуществлении функций по контролю за соблюдением законодательства Российской Федерации в финансово-бюджетной сфере при использовании ср</w:t>
      </w:r>
      <w:r w:rsidR="00570A6F" w:rsidRPr="009546E6">
        <w:t xml:space="preserve">едств местного бюджета, </w:t>
      </w:r>
      <w:r w:rsidRPr="009546E6">
        <w:t>материальных ценностей, находящихся в муниципальной собственности</w:t>
      </w:r>
      <w:r w:rsidR="00570A6F" w:rsidRPr="009546E6">
        <w:t>, а также в сфере закупок</w:t>
      </w:r>
      <w:r w:rsidRPr="009546E6">
        <w:t>».</w:t>
      </w:r>
      <w:proofErr w:type="gramEnd"/>
    </w:p>
    <w:p w:rsidR="00B21688" w:rsidRPr="009546E6" w:rsidRDefault="00B21688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-104" w:hanging="852"/>
        <w:jc w:val="both"/>
      </w:pPr>
      <w:r w:rsidRPr="009546E6">
        <w:t xml:space="preserve">Пункт 1.2. раздела </w:t>
      </w:r>
      <w:r w:rsidRPr="009E5241">
        <w:rPr>
          <w:lang w:val="en-US"/>
        </w:rPr>
        <w:t>I</w:t>
      </w:r>
      <w:r w:rsidRPr="009546E6">
        <w:t xml:space="preserve"> «Общие положения» изложить в следующей редакции:</w:t>
      </w:r>
    </w:p>
    <w:p w:rsidR="009E5241" w:rsidRDefault="00B21688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«1.2.  Сектор, исполняя функции по контролю, осуществляет свою деятельность в соответствии с Бюджетным кодексом Российской Федерации, Кодексом Российской Федерации об административных правонарушениях, Федеральным </w:t>
      </w:r>
      <w:hyperlink r:id="rId10" w:history="1">
        <w:r w:rsidRPr="009546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546E6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иными нормативно-правовыми актами, регламентирующими правоотношения в сфере проведения ревизий, проверок и обследований, принятие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4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546E6">
        <w:rPr>
          <w:rFonts w:ascii="Times New Roman" w:hAnsi="Times New Roman" w:cs="Times New Roman"/>
          <w:sz w:val="24"/>
          <w:szCs w:val="24"/>
        </w:rPr>
        <w:t xml:space="preserve"> результатам мер, предусмотренных законодательством Российской Федерации, а также Положением о секторе по муниципальному финансовому контролю администрации Дубровского района и настоящим Положением».</w:t>
      </w:r>
    </w:p>
    <w:p w:rsidR="00B21688" w:rsidRPr="009E5241" w:rsidRDefault="00B21688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852"/>
        <w:jc w:val="both"/>
      </w:pPr>
      <w:r w:rsidRPr="009546E6">
        <w:t xml:space="preserve">Пункт 1.3. раздела </w:t>
      </w:r>
      <w:r w:rsidRPr="009E5241">
        <w:rPr>
          <w:lang w:val="en-US"/>
        </w:rPr>
        <w:t>I</w:t>
      </w:r>
      <w:r w:rsidRPr="009546E6">
        <w:t xml:space="preserve"> «Общие положения» изложить в следующей редакции:</w:t>
      </w:r>
    </w:p>
    <w:p w:rsidR="009E5241" w:rsidRDefault="00B21688" w:rsidP="009E52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«1.3. Сектор осуществляет последующий муниципальный финансовый контроль путем проведения ревизий, проверок и обследований».</w:t>
      </w:r>
    </w:p>
    <w:p w:rsidR="00B21688" w:rsidRPr="009E5241" w:rsidRDefault="00B21688" w:rsidP="009E5241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hanging="1146"/>
        <w:jc w:val="both"/>
      </w:pPr>
      <w:r w:rsidRPr="009546E6">
        <w:t xml:space="preserve">Пункт 1.4. раздела </w:t>
      </w:r>
      <w:r w:rsidRPr="009E5241">
        <w:rPr>
          <w:lang w:val="en-US"/>
        </w:rPr>
        <w:t>I</w:t>
      </w:r>
      <w:r w:rsidRPr="009546E6">
        <w:t xml:space="preserve"> «Общие положения» изложить в следующей редакции:</w:t>
      </w:r>
    </w:p>
    <w:p w:rsidR="00B21688" w:rsidRPr="009546E6" w:rsidRDefault="00B21688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«1.4. Цель ревизии (проверки) - определение правомерности, в том числе целевого характера, правомерности и эффективности использования средств местного бюджета, а также материальных ценностей, находящихся в муниципальной собственности.</w:t>
      </w:r>
    </w:p>
    <w:p w:rsidR="009E5241" w:rsidRDefault="00B21688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Цель обследования - анализ и оценка </w:t>
      </w:r>
      <w:proofErr w:type="gramStart"/>
      <w:r w:rsidRPr="009546E6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C3277E" w:rsidRPr="009546E6">
        <w:rPr>
          <w:rFonts w:ascii="Times New Roman" w:hAnsi="Times New Roman" w:cs="Times New Roman"/>
          <w:sz w:val="24"/>
          <w:szCs w:val="24"/>
        </w:rPr>
        <w:t>»</w:t>
      </w:r>
      <w:r w:rsidRPr="009546E6">
        <w:rPr>
          <w:rFonts w:ascii="Times New Roman" w:hAnsi="Times New Roman" w:cs="Times New Roman"/>
          <w:sz w:val="24"/>
          <w:szCs w:val="24"/>
        </w:rPr>
        <w:t>.</w:t>
      </w:r>
    </w:p>
    <w:p w:rsidR="00B21688" w:rsidRPr="009E5241" w:rsidRDefault="00C3277E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852"/>
        <w:jc w:val="both"/>
      </w:pPr>
      <w:r w:rsidRPr="009546E6">
        <w:t xml:space="preserve">Пункт 2.4. раздела </w:t>
      </w:r>
      <w:r w:rsidRPr="009E5241">
        <w:rPr>
          <w:lang w:val="en-US"/>
        </w:rPr>
        <w:t>II</w:t>
      </w:r>
      <w:r w:rsidRPr="009546E6">
        <w:t xml:space="preserve"> «Планирование контрольных мероприятий, проводимых сектором по муниципальному финансовому контролю администрации Дубровского района» изложить в следующей редакции:</w:t>
      </w:r>
    </w:p>
    <w:p w:rsidR="00C3277E" w:rsidRPr="009546E6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«2.4. При подготовке предложений по формированию плана ревизий (проверок, обследований) сектору следует учитывать следующие критерии отбора ревизий (проверок, обследований):</w:t>
      </w:r>
    </w:p>
    <w:p w:rsidR="00C3277E" w:rsidRPr="009546E6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(проверок, обследований);</w:t>
      </w:r>
    </w:p>
    <w:p w:rsidR="00C3277E" w:rsidRPr="009546E6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(проверок, обследований);</w:t>
      </w:r>
    </w:p>
    <w:p w:rsidR="00C3277E" w:rsidRPr="009546E6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</w:t>
      </w:r>
      <w:r w:rsidR="009D1F1A" w:rsidRPr="009546E6">
        <w:rPr>
          <w:rFonts w:ascii="Times New Roman" w:hAnsi="Times New Roman" w:cs="Times New Roman"/>
          <w:sz w:val="24"/>
          <w:szCs w:val="24"/>
        </w:rPr>
        <w:t xml:space="preserve">, техническими, материальными и </w:t>
      </w:r>
      <w:r w:rsidRPr="009546E6">
        <w:rPr>
          <w:rFonts w:ascii="Times New Roman" w:hAnsi="Times New Roman" w:cs="Times New Roman"/>
          <w:sz w:val="24"/>
          <w:szCs w:val="24"/>
        </w:rPr>
        <w:t>финансовыми);</w:t>
      </w:r>
    </w:p>
    <w:p w:rsidR="00C3277E" w:rsidRPr="009546E6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реальность сроков выполнения, определяемую с учетом всех возможных временных </w:t>
      </w:r>
      <w:r w:rsidRPr="009546E6">
        <w:rPr>
          <w:rFonts w:ascii="Times New Roman" w:hAnsi="Times New Roman" w:cs="Times New Roman"/>
          <w:sz w:val="24"/>
          <w:szCs w:val="24"/>
        </w:rPr>
        <w:lastRenderedPageBreak/>
        <w:t>затрат (например, согласование и т.д.);</w:t>
      </w:r>
    </w:p>
    <w:p w:rsidR="00C3277E" w:rsidRPr="009546E6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C3277E" w:rsidRPr="009546E6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экономическую целесообразность проведения ревизий (проверок) (экономическая целесообразность проведения ревизий (проверок) определяется по каждой ревизии (проверке) исходя из соотношения затрат на ее проведение и суммы средств местного бюджета, планируемых к проверке);</w:t>
      </w:r>
    </w:p>
    <w:p w:rsidR="009E5241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(проверок, обследований).</w:t>
      </w:r>
    </w:p>
    <w:p w:rsidR="00C3277E" w:rsidRPr="009E5241" w:rsidRDefault="00C3277E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852"/>
        <w:jc w:val="both"/>
      </w:pPr>
      <w:r w:rsidRPr="009546E6">
        <w:t xml:space="preserve">Пункт 2.6. раздела </w:t>
      </w:r>
      <w:r w:rsidRPr="009E5241">
        <w:rPr>
          <w:lang w:val="en-US"/>
        </w:rPr>
        <w:t>II</w:t>
      </w:r>
      <w:r w:rsidRPr="009546E6">
        <w:t xml:space="preserve"> «Планирование контрольных мероприятий, проводимых сектором по муниципальному финансовому контролю администрации Дубровского района» изложить в следующей редакции:</w:t>
      </w:r>
    </w:p>
    <w:p w:rsidR="009E5241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«2.6. Утвержденный главой администрации план контрольных мероприятий сектора на соответствующий год устанавливает обязательный для исполнения перечень ревизий (проверок, обследований</w:t>
      </w:r>
      <w:r w:rsidR="009076CD" w:rsidRPr="009546E6">
        <w:rPr>
          <w:rFonts w:ascii="Times New Roman" w:hAnsi="Times New Roman" w:cs="Times New Roman"/>
          <w:sz w:val="24"/>
          <w:szCs w:val="24"/>
        </w:rPr>
        <w:t>)</w:t>
      </w:r>
      <w:r w:rsidRPr="009546E6">
        <w:rPr>
          <w:rFonts w:ascii="Times New Roman" w:hAnsi="Times New Roman" w:cs="Times New Roman"/>
          <w:sz w:val="24"/>
          <w:szCs w:val="24"/>
        </w:rPr>
        <w:t>»</w:t>
      </w:r>
      <w:r w:rsidR="009076CD" w:rsidRPr="009546E6">
        <w:rPr>
          <w:rFonts w:ascii="Times New Roman" w:hAnsi="Times New Roman" w:cs="Times New Roman"/>
          <w:sz w:val="24"/>
          <w:szCs w:val="24"/>
        </w:rPr>
        <w:t>.</w:t>
      </w:r>
    </w:p>
    <w:p w:rsidR="00C3277E" w:rsidRPr="009E5241" w:rsidRDefault="00C3277E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852"/>
        <w:jc w:val="both"/>
      </w:pPr>
      <w:r w:rsidRPr="009546E6">
        <w:t xml:space="preserve">Пункт 4.1. </w:t>
      </w:r>
      <w:r w:rsidR="00B551F0" w:rsidRPr="009546E6">
        <w:t xml:space="preserve">раздела </w:t>
      </w:r>
      <w:r w:rsidRPr="009546E6">
        <w:t>IV «Подготовка и формирование программ ревизий (проверок)</w:t>
      </w:r>
      <w:r w:rsidR="009076CD" w:rsidRPr="009546E6">
        <w:t>»</w:t>
      </w:r>
      <w:r w:rsidR="0061590F" w:rsidRPr="009546E6">
        <w:t xml:space="preserve"> изложить в следующей редакции:</w:t>
      </w:r>
    </w:p>
    <w:p w:rsidR="00C3277E" w:rsidRPr="009546E6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«4.1. Для проведения каждой отдельной ревизии (проверки) составляется программа ревизии (проверки).</w:t>
      </w:r>
    </w:p>
    <w:p w:rsidR="009E5241" w:rsidRDefault="00C3277E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Программу ревизии (проверки) утверждает глава администрации Дубровского района</w:t>
      </w:r>
      <w:r w:rsidR="009076CD" w:rsidRPr="009546E6">
        <w:rPr>
          <w:rFonts w:ascii="Times New Roman" w:hAnsi="Times New Roman" w:cs="Times New Roman"/>
          <w:sz w:val="24"/>
          <w:szCs w:val="24"/>
        </w:rPr>
        <w:t>»</w:t>
      </w:r>
      <w:r w:rsidRPr="009546E6">
        <w:rPr>
          <w:rFonts w:ascii="Times New Roman" w:hAnsi="Times New Roman" w:cs="Times New Roman"/>
          <w:sz w:val="24"/>
          <w:szCs w:val="24"/>
        </w:rPr>
        <w:t>.</w:t>
      </w:r>
    </w:p>
    <w:p w:rsidR="0061590F" w:rsidRPr="009E5241" w:rsidRDefault="00B551F0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852"/>
        <w:jc w:val="both"/>
      </w:pPr>
      <w:r w:rsidRPr="009546E6">
        <w:t>Пункт 8.1.</w:t>
      </w:r>
      <w:r w:rsidR="00B67626" w:rsidRPr="009546E6">
        <w:t xml:space="preserve"> </w:t>
      </w:r>
      <w:r w:rsidRPr="009546E6">
        <w:t xml:space="preserve">раздела </w:t>
      </w:r>
      <w:r w:rsidR="0061590F" w:rsidRPr="009546E6">
        <w:t>VIII</w:t>
      </w:r>
      <w:r w:rsidRPr="009546E6">
        <w:t xml:space="preserve"> «</w:t>
      </w:r>
      <w:r w:rsidR="0061590F" w:rsidRPr="009546E6">
        <w:t>Реализация материалов ревизий (проверок)</w:t>
      </w:r>
      <w:r w:rsidRPr="009546E6">
        <w:t>» изложить</w:t>
      </w:r>
      <w:r w:rsidR="0069444B" w:rsidRPr="009546E6">
        <w:t xml:space="preserve"> </w:t>
      </w:r>
      <w:r w:rsidR="00B67626" w:rsidRPr="009546E6">
        <w:t xml:space="preserve">в </w:t>
      </w:r>
      <w:r w:rsidRPr="009546E6">
        <w:t>следующей редакции:</w:t>
      </w:r>
    </w:p>
    <w:p w:rsidR="0033742C" w:rsidRPr="009546E6" w:rsidRDefault="00B551F0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«</w:t>
      </w:r>
      <w:r w:rsidR="0061590F" w:rsidRPr="009546E6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="0061590F" w:rsidRPr="009546E6">
        <w:rPr>
          <w:rFonts w:ascii="Times New Roman" w:hAnsi="Times New Roman" w:cs="Times New Roman"/>
          <w:sz w:val="24"/>
          <w:szCs w:val="24"/>
        </w:rPr>
        <w:t xml:space="preserve">По результатам проведенной ревизии (проверки) инспектор сектора разрабатывает и в срок до 10 рабочих дней с момента </w:t>
      </w:r>
      <w:r w:rsidRPr="009546E6">
        <w:rPr>
          <w:rFonts w:ascii="Times New Roman" w:hAnsi="Times New Roman" w:cs="Times New Roman"/>
          <w:sz w:val="24"/>
          <w:szCs w:val="24"/>
        </w:rPr>
        <w:t xml:space="preserve">составления материалов ревизии (проверки) </w:t>
      </w:r>
      <w:r w:rsidR="0061590F" w:rsidRPr="009546E6">
        <w:rPr>
          <w:rFonts w:ascii="Times New Roman" w:hAnsi="Times New Roman" w:cs="Times New Roman"/>
          <w:sz w:val="24"/>
          <w:szCs w:val="24"/>
        </w:rPr>
        <w:t xml:space="preserve">направляет руководителю </w:t>
      </w:r>
      <w:r w:rsidR="0033742C" w:rsidRPr="009546E6">
        <w:rPr>
          <w:rFonts w:ascii="Times New Roman" w:hAnsi="Times New Roman" w:cs="Times New Roman"/>
          <w:sz w:val="24"/>
          <w:szCs w:val="24"/>
        </w:rPr>
        <w:t>ревизуемой (</w:t>
      </w:r>
      <w:r w:rsidR="0061590F" w:rsidRPr="009546E6">
        <w:rPr>
          <w:rFonts w:ascii="Times New Roman" w:hAnsi="Times New Roman" w:cs="Times New Roman"/>
          <w:sz w:val="24"/>
          <w:szCs w:val="24"/>
        </w:rPr>
        <w:t>проверяемой</w:t>
      </w:r>
      <w:r w:rsidR="0033742C" w:rsidRPr="009546E6">
        <w:rPr>
          <w:rFonts w:ascii="Times New Roman" w:hAnsi="Times New Roman" w:cs="Times New Roman"/>
          <w:sz w:val="24"/>
          <w:szCs w:val="24"/>
        </w:rPr>
        <w:t>)</w:t>
      </w:r>
      <w:r w:rsidR="0061590F" w:rsidRPr="009546E6">
        <w:rPr>
          <w:rFonts w:ascii="Times New Roman" w:hAnsi="Times New Roman" w:cs="Times New Roman"/>
          <w:sz w:val="24"/>
          <w:szCs w:val="24"/>
        </w:rPr>
        <w:t xml:space="preserve"> организации обязательное к исполнению предписание (далее - предписание) и (или) представление (далее -</w:t>
      </w:r>
      <w:r w:rsidRPr="009546E6">
        <w:rPr>
          <w:rFonts w:ascii="Times New Roman" w:hAnsi="Times New Roman" w:cs="Times New Roman"/>
          <w:sz w:val="24"/>
          <w:szCs w:val="24"/>
        </w:rPr>
        <w:t xml:space="preserve"> </w:t>
      </w:r>
      <w:r w:rsidR="0061590F" w:rsidRPr="009546E6">
        <w:rPr>
          <w:rFonts w:ascii="Times New Roman" w:hAnsi="Times New Roman" w:cs="Times New Roman"/>
          <w:sz w:val="24"/>
          <w:szCs w:val="24"/>
        </w:rPr>
        <w:t>представление)</w:t>
      </w:r>
      <w:r w:rsidRPr="009546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590F" w:rsidRPr="009546E6" w:rsidRDefault="0061590F" w:rsidP="009E5241">
      <w:pPr>
        <w:pStyle w:val="formattext"/>
        <w:shd w:val="clear" w:color="auto" w:fill="FFFFFF"/>
        <w:spacing w:before="0" w:beforeAutospacing="0" w:after="0" w:afterAutospacing="0"/>
        <w:ind w:left="-426" w:firstLine="852"/>
        <w:jc w:val="both"/>
        <w:textAlignment w:val="baseline"/>
        <w:rPr>
          <w:color w:val="000000" w:themeColor="text1"/>
          <w:spacing w:val="2"/>
        </w:rPr>
      </w:pPr>
      <w:r w:rsidRPr="009546E6">
        <w:rPr>
          <w:color w:val="000000" w:themeColor="text1"/>
          <w:spacing w:val="2"/>
        </w:rPr>
        <w:t>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(или) требования о возмещении причиненного ущерба  муниципальному образованию.</w:t>
      </w:r>
    </w:p>
    <w:p w:rsidR="00B551F0" w:rsidRPr="009546E6" w:rsidRDefault="00B551F0" w:rsidP="009E5241">
      <w:pPr>
        <w:pStyle w:val="formattext"/>
        <w:shd w:val="clear" w:color="auto" w:fill="FFFFFF"/>
        <w:spacing w:before="0" w:beforeAutospacing="0" w:after="0" w:afterAutospacing="0"/>
        <w:ind w:left="-426" w:firstLine="852"/>
        <w:jc w:val="both"/>
        <w:textAlignment w:val="baseline"/>
        <w:rPr>
          <w:color w:val="000000" w:themeColor="text1"/>
          <w:spacing w:val="2"/>
        </w:rPr>
      </w:pPr>
      <w:proofErr w:type="gramStart"/>
      <w:r w:rsidRPr="009546E6">
        <w:rPr>
          <w:color w:val="000000" w:themeColor="text1"/>
          <w:spacing w:val="2"/>
        </w:rPr>
        <w:t>Представление должно содержать информацию о выявленных нарушениях действующего законодательства Российской Федерации,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61590F" w:rsidRPr="009546E6" w:rsidRDefault="0061590F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В предписании инспектора сектора указывается:</w:t>
      </w:r>
    </w:p>
    <w:p w:rsidR="0061590F" w:rsidRPr="009546E6" w:rsidRDefault="0061590F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61590F" w:rsidRPr="009546E6" w:rsidRDefault="0061590F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</w:t>
      </w:r>
      <w:r w:rsidR="0033742C" w:rsidRPr="009546E6">
        <w:rPr>
          <w:rFonts w:ascii="Times New Roman" w:hAnsi="Times New Roman" w:cs="Times New Roman"/>
          <w:sz w:val="24"/>
          <w:szCs w:val="24"/>
        </w:rPr>
        <w:t xml:space="preserve"> </w:t>
      </w:r>
      <w:r w:rsidRPr="009546E6">
        <w:rPr>
          <w:rFonts w:ascii="Times New Roman" w:hAnsi="Times New Roman" w:cs="Times New Roman"/>
          <w:sz w:val="24"/>
          <w:szCs w:val="24"/>
        </w:rPr>
        <w:t>нормативно-правового акта, положения которого нарушены;</w:t>
      </w:r>
    </w:p>
    <w:p w:rsidR="0061590F" w:rsidRPr="009546E6" w:rsidRDefault="0061590F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</w:t>
      </w:r>
      <w:r w:rsidR="006C2AC6" w:rsidRPr="009546E6">
        <w:rPr>
          <w:rFonts w:ascii="Times New Roman" w:hAnsi="Times New Roman" w:cs="Times New Roman"/>
          <w:sz w:val="24"/>
          <w:szCs w:val="24"/>
        </w:rPr>
        <w:t xml:space="preserve"> и (или) требование о возмещении причиненного ущерба  муниципальному образованию</w:t>
      </w:r>
      <w:r w:rsidRPr="009546E6">
        <w:rPr>
          <w:rFonts w:ascii="Times New Roman" w:hAnsi="Times New Roman" w:cs="Times New Roman"/>
          <w:sz w:val="24"/>
          <w:szCs w:val="24"/>
        </w:rPr>
        <w:t>;</w:t>
      </w:r>
    </w:p>
    <w:p w:rsidR="0061590F" w:rsidRPr="009546E6" w:rsidRDefault="0061590F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нарушений требований бюджетного законодательства Российской Федерации.</w:t>
      </w:r>
    </w:p>
    <w:p w:rsidR="0061590F" w:rsidRPr="009546E6" w:rsidRDefault="0061590F" w:rsidP="009E5241">
      <w:pPr>
        <w:pStyle w:val="formattext"/>
        <w:shd w:val="clear" w:color="auto" w:fill="FFFFFF"/>
        <w:spacing w:before="0" w:beforeAutospacing="0" w:after="0" w:afterAutospacing="0"/>
        <w:ind w:left="-426" w:firstLine="852"/>
        <w:jc w:val="both"/>
        <w:textAlignment w:val="baseline"/>
        <w:rPr>
          <w:color w:val="000000" w:themeColor="text1"/>
          <w:spacing w:val="2"/>
        </w:rPr>
      </w:pPr>
      <w:r w:rsidRPr="009546E6">
        <w:rPr>
          <w:color w:val="000000" w:themeColor="text1"/>
          <w:spacing w:val="2"/>
        </w:rPr>
        <w:t>В представлении инспектора сектора указывается:</w:t>
      </w:r>
    </w:p>
    <w:p w:rsidR="0061590F" w:rsidRPr="009546E6" w:rsidRDefault="0061590F" w:rsidP="009E5241">
      <w:pPr>
        <w:pStyle w:val="formattext"/>
        <w:shd w:val="clear" w:color="auto" w:fill="FFFFFF"/>
        <w:spacing w:before="0" w:beforeAutospacing="0" w:after="0" w:afterAutospacing="0"/>
        <w:ind w:left="-426" w:firstLine="852"/>
        <w:jc w:val="both"/>
        <w:textAlignment w:val="baseline"/>
        <w:rPr>
          <w:color w:val="000000" w:themeColor="text1"/>
          <w:spacing w:val="2"/>
        </w:rPr>
      </w:pPr>
      <w:r w:rsidRPr="009546E6">
        <w:rPr>
          <w:color w:val="000000" w:themeColor="text1"/>
          <w:spacing w:val="2"/>
        </w:rPr>
        <w:t>наименование юридического лица, которому выносится представление;</w:t>
      </w:r>
    </w:p>
    <w:p w:rsidR="0061590F" w:rsidRPr="009546E6" w:rsidRDefault="0061590F" w:rsidP="009E5241">
      <w:pPr>
        <w:pStyle w:val="formattext"/>
        <w:shd w:val="clear" w:color="auto" w:fill="FFFFFF"/>
        <w:spacing w:before="0" w:beforeAutospacing="0" w:after="0" w:afterAutospacing="0"/>
        <w:ind w:left="-426" w:firstLine="852"/>
        <w:jc w:val="both"/>
        <w:textAlignment w:val="baseline"/>
        <w:rPr>
          <w:color w:val="000000" w:themeColor="text1"/>
          <w:spacing w:val="2"/>
        </w:rPr>
      </w:pPr>
      <w:r w:rsidRPr="009546E6">
        <w:rPr>
          <w:color w:val="000000" w:themeColor="text1"/>
          <w:spacing w:val="2"/>
        </w:rPr>
        <w:t xml:space="preserve">перечисляются </w:t>
      </w:r>
      <w:proofErr w:type="gramStart"/>
      <w:r w:rsidRPr="009546E6">
        <w:rPr>
          <w:color w:val="000000" w:themeColor="text1"/>
          <w:spacing w:val="2"/>
        </w:rPr>
        <w:t>факты о</w:t>
      </w:r>
      <w:proofErr w:type="gramEnd"/>
      <w:r w:rsidRPr="009546E6">
        <w:rPr>
          <w:color w:val="000000" w:themeColor="text1"/>
          <w:spacing w:val="2"/>
        </w:rPr>
        <w:t xml:space="preserve"> выявленных нарушениях действующего законодательства Российской Федерации;</w:t>
      </w:r>
    </w:p>
    <w:p w:rsidR="0061590F" w:rsidRPr="009546E6" w:rsidRDefault="0061590F" w:rsidP="009E5241">
      <w:pPr>
        <w:pStyle w:val="formattext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 w:themeColor="text1"/>
          <w:spacing w:val="2"/>
        </w:rPr>
      </w:pPr>
      <w:r w:rsidRPr="009546E6">
        <w:rPr>
          <w:color w:val="000000" w:themeColor="text1"/>
          <w:spacing w:val="2"/>
        </w:rPr>
        <w:lastRenderedPageBreak/>
        <w:t>требование о принятии мер по устранению причин и условий таких нарушений или требование о возврате предоставленных средств бюджета;</w:t>
      </w:r>
    </w:p>
    <w:p w:rsidR="009E5241" w:rsidRDefault="0061590F" w:rsidP="009E5241">
      <w:pPr>
        <w:pStyle w:val="formattext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 w:themeColor="text1"/>
          <w:spacing w:val="2"/>
        </w:rPr>
      </w:pPr>
      <w:r w:rsidRPr="009546E6">
        <w:rPr>
          <w:color w:val="000000" w:themeColor="text1"/>
          <w:spacing w:val="2"/>
        </w:rPr>
        <w:t>срок извещения должностного лица, вынесшего представление, о принятии мер по устранению перечисленных в представлении причин и условий бюджетного законодательства Российской Федерации</w:t>
      </w:r>
      <w:r w:rsidR="00B67626" w:rsidRPr="009546E6">
        <w:rPr>
          <w:color w:val="000000" w:themeColor="text1"/>
          <w:spacing w:val="2"/>
        </w:rPr>
        <w:t>».</w:t>
      </w:r>
    </w:p>
    <w:p w:rsidR="004247B4" w:rsidRPr="009546E6" w:rsidRDefault="004247B4" w:rsidP="009E5241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852"/>
        <w:jc w:val="both"/>
        <w:textAlignment w:val="baseline"/>
        <w:rPr>
          <w:color w:val="000000" w:themeColor="text1"/>
          <w:spacing w:val="2"/>
        </w:rPr>
      </w:pPr>
      <w:r w:rsidRPr="009546E6">
        <w:rPr>
          <w:color w:val="000000" w:themeColor="text1"/>
          <w:spacing w:val="2"/>
        </w:rPr>
        <w:t xml:space="preserve">Пункт </w:t>
      </w:r>
      <w:r w:rsidRPr="009546E6">
        <w:t xml:space="preserve"> 8.2. раздела VIII «Реализация материалов ревизий (проверок)» изложить в следующей редакции:</w:t>
      </w:r>
    </w:p>
    <w:p w:rsidR="0061590F" w:rsidRPr="009546E6" w:rsidRDefault="00B67626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>«</w:t>
      </w:r>
      <w:r w:rsidR="009F1B21" w:rsidRPr="009546E6">
        <w:rPr>
          <w:rFonts w:ascii="Times New Roman" w:hAnsi="Times New Roman" w:cs="Times New Roman"/>
          <w:sz w:val="24"/>
          <w:szCs w:val="24"/>
        </w:rPr>
        <w:t>8.2</w:t>
      </w:r>
      <w:r w:rsidR="0061590F" w:rsidRPr="009546E6">
        <w:rPr>
          <w:rFonts w:ascii="Times New Roman" w:hAnsi="Times New Roman" w:cs="Times New Roman"/>
          <w:sz w:val="24"/>
          <w:szCs w:val="24"/>
        </w:rPr>
        <w:t xml:space="preserve">. На основе </w:t>
      </w:r>
      <w:r w:rsidR="009F1B21" w:rsidRPr="009546E6">
        <w:rPr>
          <w:rFonts w:ascii="Times New Roman" w:hAnsi="Times New Roman" w:cs="Times New Roman"/>
          <w:sz w:val="24"/>
          <w:szCs w:val="24"/>
        </w:rPr>
        <w:t xml:space="preserve">материалов ревизии (проверки), предписания и (или) </w:t>
      </w:r>
      <w:r w:rsidR="0061590F" w:rsidRPr="009546E6">
        <w:rPr>
          <w:rFonts w:ascii="Times New Roman" w:hAnsi="Times New Roman" w:cs="Times New Roman"/>
          <w:sz w:val="24"/>
          <w:szCs w:val="24"/>
        </w:rPr>
        <w:t>представления руководитель проверяемой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B21688" w:rsidRPr="009546E6" w:rsidRDefault="0061590F" w:rsidP="009E5241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546E6">
        <w:rPr>
          <w:rFonts w:ascii="Times New Roman" w:hAnsi="Times New Roman" w:cs="Times New Roman"/>
          <w:sz w:val="24"/>
          <w:szCs w:val="24"/>
        </w:rPr>
        <w:t xml:space="preserve">Приказ по результатам ревизии (проверки) с указанием лиц, привлеченных к ответственности, а также информация о принятых мерах представляются в сектор не позднее срока, указанного в </w:t>
      </w:r>
      <w:r w:rsidR="009F1B21" w:rsidRPr="009546E6">
        <w:rPr>
          <w:rFonts w:ascii="Times New Roman" w:hAnsi="Times New Roman" w:cs="Times New Roman"/>
          <w:sz w:val="24"/>
          <w:szCs w:val="24"/>
        </w:rPr>
        <w:t>предписании  и (или) представлении</w:t>
      </w:r>
      <w:r w:rsidRPr="009546E6">
        <w:rPr>
          <w:rFonts w:ascii="Times New Roman" w:hAnsi="Times New Roman" w:cs="Times New Roman"/>
          <w:sz w:val="24"/>
          <w:szCs w:val="24"/>
        </w:rPr>
        <w:t>.</w:t>
      </w:r>
    </w:p>
    <w:p w:rsidR="009E5241" w:rsidRDefault="006C2AC6" w:rsidP="009E5241">
      <w:pPr>
        <w:widowControl w:val="0"/>
        <w:autoSpaceDE w:val="0"/>
        <w:autoSpaceDN w:val="0"/>
        <w:adjustRightInd w:val="0"/>
        <w:spacing w:after="0" w:line="240" w:lineRule="auto"/>
        <w:ind w:left="-426" w:right="-104" w:firstLine="852"/>
        <w:jc w:val="both"/>
        <w:rPr>
          <w:rFonts w:ascii="Times New Roman" w:hAnsi="Times New Roman"/>
          <w:sz w:val="24"/>
          <w:szCs w:val="24"/>
        </w:rPr>
      </w:pPr>
      <w:r w:rsidRPr="009546E6">
        <w:rPr>
          <w:rFonts w:ascii="Times New Roman" w:hAnsi="Times New Roman"/>
          <w:sz w:val="24"/>
          <w:szCs w:val="24"/>
        </w:rPr>
        <w:t>Руководитель проверяемой организации обязан принять меры к лицам, виновным в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Российской Федерации</w:t>
      </w:r>
      <w:r w:rsidR="00B67626" w:rsidRPr="009546E6">
        <w:rPr>
          <w:rFonts w:ascii="Times New Roman" w:hAnsi="Times New Roman"/>
          <w:sz w:val="24"/>
          <w:szCs w:val="24"/>
        </w:rPr>
        <w:t>»</w:t>
      </w:r>
      <w:r w:rsidRPr="009546E6">
        <w:rPr>
          <w:rFonts w:ascii="Times New Roman" w:hAnsi="Times New Roman"/>
          <w:sz w:val="24"/>
          <w:szCs w:val="24"/>
        </w:rPr>
        <w:t>.</w:t>
      </w:r>
    </w:p>
    <w:p w:rsidR="001176A2" w:rsidRPr="009E5241" w:rsidRDefault="001176A2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-104" w:hanging="852"/>
        <w:jc w:val="both"/>
      </w:pPr>
      <w:r w:rsidRPr="009546E6">
        <w:t>Пункт 8.6. раздела VIII «Реализация материалов ревизий (проверок)» изложить в следующей редакции:</w:t>
      </w:r>
    </w:p>
    <w:p w:rsidR="009E5241" w:rsidRDefault="001176A2" w:rsidP="009E5241">
      <w:pPr>
        <w:pStyle w:val="a3"/>
        <w:widowControl w:val="0"/>
        <w:autoSpaceDE w:val="0"/>
        <w:autoSpaceDN w:val="0"/>
        <w:adjustRightInd w:val="0"/>
        <w:ind w:left="-426" w:firstLine="852"/>
        <w:jc w:val="both"/>
      </w:pPr>
      <w:r w:rsidRPr="009546E6">
        <w:t>«8.6</w:t>
      </w:r>
      <w:r w:rsidR="0061590F" w:rsidRPr="009546E6">
        <w:t>. В случае выявления в результате ревизии (проверки) признаков нарушения, фактов хищений денежных средств и материальных ценностей, а также злоупотреблений со стороны должностных лиц материалы ревизий (проверок) передаются сектором в правоохранительные органы после рассмотрения и принятия такого решения главой администрации Дубровского района</w:t>
      </w:r>
      <w:r w:rsidRPr="009546E6">
        <w:t>»</w:t>
      </w:r>
      <w:r w:rsidR="0061590F" w:rsidRPr="009546E6">
        <w:t>.</w:t>
      </w:r>
    </w:p>
    <w:p w:rsidR="007475E8" w:rsidRPr="009546E6" w:rsidRDefault="007475E8" w:rsidP="009E524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852"/>
        <w:jc w:val="both"/>
      </w:pPr>
      <w:r w:rsidRPr="009546E6">
        <w:t>Добавить пункт 8.8. в раздел VIII «Реализация материалов ревизий (проверок)»:</w:t>
      </w:r>
    </w:p>
    <w:p w:rsidR="007475E8" w:rsidRDefault="007475E8" w:rsidP="009E524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-426"/>
        <w:jc w:val="both"/>
        <w:outlineLvl w:val="1"/>
      </w:pPr>
      <w:r w:rsidRPr="009546E6">
        <w:tab/>
        <w:t xml:space="preserve">«8.8. При выявлении по результатам ревизии (проверки) бюджетного нарушения </w:t>
      </w:r>
      <w:r w:rsidR="00A26B59" w:rsidRPr="009546E6">
        <w:t>сектор направляет финансовому органу не позднее 60 календарных дней после дня окончания проверки (ревизии)  уведомление о применении бюджетных мер принуждения, содержащее описание совершенного бюджетного нарушения</w:t>
      </w:r>
      <w:r w:rsidRPr="009546E6">
        <w:t>».</w:t>
      </w:r>
    </w:p>
    <w:p w:rsidR="00B1664A" w:rsidRPr="00CA4A08" w:rsidRDefault="00B1664A" w:rsidP="006130F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664A" w:rsidRPr="00CA4A08" w:rsidSect="00420E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096"/>
    <w:multiLevelType w:val="hybridMultilevel"/>
    <w:tmpl w:val="A39C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81EA4"/>
    <w:multiLevelType w:val="hybridMultilevel"/>
    <w:tmpl w:val="5CFA7F24"/>
    <w:lvl w:ilvl="0" w:tplc="19D6A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614C"/>
    <w:multiLevelType w:val="hybridMultilevel"/>
    <w:tmpl w:val="35D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17BBF"/>
    <w:multiLevelType w:val="hybridMultilevel"/>
    <w:tmpl w:val="07C8DC18"/>
    <w:lvl w:ilvl="0" w:tplc="BAE2E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F0C95"/>
    <w:multiLevelType w:val="multilevel"/>
    <w:tmpl w:val="68003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Calibri" w:hAnsi="Calibri" w:hint="default"/>
        <w:sz w:val="22"/>
      </w:rPr>
    </w:lvl>
  </w:abstractNum>
  <w:abstractNum w:abstractNumId="5">
    <w:nsid w:val="67156326"/>
    <w:multiLevelType w:val="hybridMultilevel"/>
    <w:tmpl w:val="09AA1044"/>
    <w:lvl w:ilvl="0" w:tplc="7988D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24224"/>
    <w:multiLevelType w:val="hybridMultilevel"/>
    <w:tmpl w:val="7EC0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64A"/>
    <w:rsid w:val="0001590D"/>
    <w:rsid w:val="00017F4E"/>
    <w:rsid w:val="00044CD3"/>
    <w:rsid w:val="000F076C"/>
    <w:rsid w:val="00105FBF"/>
    <w:rsid w:val="001176A2"/>
    <w:rsid w:val="001D1D61"/>
    <w:rsid w:val="00210D62"/>
    <w:rsid w:val="00240E3D"/>
    <w:rsid w:val="002447AF"/>
    <w:rsid w:val="00245E2F"/>
    <w:rsid w:val="00255BE9"/>
    <w:rsid w:val="002E67C2"/>
    <w:rsid w:val="002F1824"/>
    <w:rsid w:val="002F24DB"/>
    <w:rsid w:val="00302AE9"/>
    <w:rsid w:val="0033742C"/>
    <w:rsid w:val="00383425"/>
    <w:rsid w:val="00386398"/>
    <w:rsid w:val="00420EA5"/>
    <w:rsid w:val="004247B4"/>
    <w:rsid w:val="004623C0"/>
    <w:rsid w:val="004B219B"/>
    <w:rsid w:val="004C6413"/>
    <w:rsid w:val="005206E6"/>
    <w:rsid w:val="00564DDE"/>
    <w:rsid w:val="00570A6F"/>
    <w:rsid w:val="005E3987"/>
    <w:rsid w:val="00601A17"/>
    <w:rsid w:val="006130F9"/>
    <w:rsid w:val="0061590F"/>
    <w:rsid w:val="0069444B"/>
    <w:rsid w:val="006C2AC6"/>
    <w:rsid w:val="007247A8"/>
    <w:rsid w:val="007475E8"/>
    <w:rsid w:val="007A0D62"/>
    <w:rsid w:val="007A3604"/>
    <w:rsid w:val="007E6970"/>
    <w:rsid w:val="007F2BD9"/>
    <w:rsid w:val="00822F1F"/>
    <w:rsid w:val="009055E1"/>
    <w:rsid w:val="009076CD"/>
    <w:rsid w:val="009546E6"/>
    <w:rsid w:val="009911C0"/>
    <w:rsid w:val="009C0D4F"/>
    <w:rsid w:val="009D1F1A"/>
    <w:rsid w:val="009E5241"/>
    <w:rsid w:val="009F1B21"/>
    <w:rsid w:val="00A26B59"/>
    <w:rsid w:val="00A46DF8"/>
    <w:rsid w:val="00B1664A"/>
    <w:rsid w:val="00B21688"/>
    <w:rsid w:val="00B50021"/>
    <w:rsid w:val="00B551F0"/>
    <w:rsid w:val="00B61B34"/>
    <w:rsid w:val="00B67626"/>
    <w:rsid w:val="00BA0492"/>
    <w:rsid w:val="00BB1B48"/>
    <w:rsid w:val="00BC7A58"/>
    <w:rsid w:val="00BD017C"/>
    <w:rsid w:val="00C3277E"/>
    <w:rsid w:val="00C32A26"/>
    <w:rsid w:val="00C55789"/>
    <w:rsid w:val="00D91055"/>
    <w:rsid w:val="00DA7C50"/>
    <w:rsid w:val="00DB1E43"/>
    <w:rsid w:val="00DB5C78"/>
    <w:rsid w:val="00E166BB"/>
    <w:rsid w:val="00E40387"/>
    <w:rsid w:val="00E504C7"/>
    <w:rsid w:val="00E55070"/>
    <w:rsid w:val="00E9643F"/>
    <w:rsid w:val="00EA4C47"/>
    <w:rsid w:val="00EC2CE5"/>
    <w:rsid w:val="00F9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166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1664A"/>
  </w:style>
  <w:style w:type="paragraph" w:styleId="a3">
    <w:name w:val="List Paragraph"/>
    <w:basedOn w:val="a"/>
    <w:uiPriority w:val="34"/>
    <w:qFormat/>
    <w:rsid w:val="00B166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07164MDW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2B409564DAF27EC9C1BE876BE3DED2AEC195389071654F675E7E186E1F5EA0AF76FA907064MDW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195389071654F675E7E186E1F5EA0AF76FA91746EMDW6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2B409564DAF27EC9C1BE876BE3DED2AEC29438977E654F675E7E186E1F5EA0AF76FA927666D4DAM7W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195389071654F675E7E186E1F5EA0AF76FA907064MD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80143-DEE7-49D1-B3C1-4CD3FC0F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2018-01-16T07:52:00Z</cp:lastPrinted>
  <dcterms:created xsi:type="dcterms:W3CDTF">2017-12-13T06:29:00Z</dcterms:created>
  <dcterms:modified xsi:type="dcterms:W3CDTF">2018-01-22T06:22:00Z</dcterms:modified>
</cp:coreProperties>
</file>