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и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председателя </w:t>
      </w:r>
    </w:p>
    <w:p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Дороденковой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  </w:t>
      </w:r>
    </w:p>
    <w:p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4E598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Дубровского района в 201</w:t>
      </w:r>
      <w:r w:rsidR="003E433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EA0D16" w:rsidRDefault="00EA0D16" w:rsidP="00EA0D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0C" w:rsidRDefault="00FF380C" w:rsidP="00EA0D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BCE" w:rsidRDefault="00C518D9" w:rsidP="00C51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палатой Дубровского района </w:t>
      </w:r>
      <w:r w:rsidR="00EC62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54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77E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проведено </w:t>
      </w:r>
      <w:r w:rsidR="00A03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0C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мероприятий: </w:t>
      </w:r>
    </w:p>
    <w:p w:rsidR="00D20BCE" w:rsidRDefault="00DA6FC6" w:rsidP="00C51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>контрольных</w:t>
      </w:r>
      <w:proofErr w:type="gramEnd"/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20BCE" w:rsidRDefault="00A03B44" w:rsidP="00C518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6F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18D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экспертно-аналитических, </w:t>
      </w:r>
      <w:r w:rsidR="00DA6FC6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="00D20B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20BCE" w:rsidRPr="00A03B44" w:rsidRDefault="00A03B44" w:rsidP="00A03B4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3 - </w:t>
      </w:r>
      <w:r w:rsidR="00C518D9" w:rsidRPr="00A03B44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343837" w:rsidRPr="00A03B4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18D9" w:rsidRPr="00A03B44">
        <w:rPr>
          <w:rFonts w:ascii="Times New Roman" w:eastAsia="Times New Roman" w:hAnsi="Times New Roman"/>
          <w:sz w:val="28"/>
          <w:szCs w:val="28"/>
          <w:lang w:eastAsia="ru-RU"/>
        </w:rPr>
        <w:t xml:space="preserve"> с элементами аудита </w:t>
      </w:r>
      <w:r w:rsidR="00343837" w:rsidRPr="00A03B44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закупок, </w:t>
      </w:r>
      <w:r w:rsidR="00D20BCE" w:rsidRPr="00A03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0BCE" w:rsidRPr="00A03B44" w:rsidRDefault="00EC6218" w:rsidP="00A03B4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03B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43837" w:rsidRPr="00A03B44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1926B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43837" w:rsidRPr="00A03B44">
        <w:rPr>
          <w:rFonts w:ascii="Times New Roman" w:eastAsia="Times New Roman" w:hAnsi="Times New Roman"/>
          <w:sz w:val="28"/>
          <w:szCs w:val="28"/>
          <w:lang w:eastAsia="ru-RU"/>
        </w:rPr>
        <w:t xml:space="preserve"> с элементами аудита </w:t>
      </w:r>
      <w:r w:rsidR="00C518D9" w:rsidRPr="00A03B4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эффективности. </w:t>
      </w:r>
    </w:p>
    <w:p w:rsidR="00D20BCE" w:rsidRDefault="00D20BCE" w:rsidP="00D20B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предложений главы администрации Дубровского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экспертиза проектов решений о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>несен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837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201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подготовлено 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518D9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20BCE" w:rsidRDefault="00C518D9" w:rsidP="00D20B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Контрольно-счетной палатой Брянской области проведено </w:t>
      </w:r>
      <w:r w:rsidR="00B439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(</w:t>
      </w:r>
      <w:r w:rsidR="00B4392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44544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>совместн</w:t>
      </w:r>
      <w:r w:rsidR="00782C4A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44544"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1 - </w:t>
      </w: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параллельное). </w:t>
      </w:r>
    </w:p>
    <w:p w:rsidR="00C518D9" w:rsidRPr="00D20BCE" w:rsidRDefault="00C518D9" w:rsidP="00D20B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Охвачено мероприятиями </w:t>
      </w:r>
      <w:r w:rsidR="00BB66D9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BB6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0B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18D9" w:rsidRDefault="00D20BCE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18D9">
        <w:rPr>
          <w:rFonts w:ascii="Times New Roman" w:hAnsi="Times New Roman"/>
          <w:sz w:val="28"/>
          <w:szCs w:val="28"/>
        </w:rPr>
        <w:t xml:space="preserve">бъем проверенных средств составил </w:t>
      </w:r>
      <w:r w:rsidR="00BB66D9">
        <w:rPr>
          <w:rFonts w:ascii="Times New Roman" w:hAnsi="Times New Roman"/>
          <w:sz w:val="28"/>
          <w:szCs w:val="28"/>
        </w:rPr>
        <w:t>39789,7</w:t>
      </w:r>
      <w:r w:rsidR="00C518D9"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C518D9" w:rsidRDefault="00C518D9" w:rsidP="00503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Брянской области 1755</w:t>
      </w:r>
      <w:r w:rsidR="00BB66D9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</w:p>
    <w:p w:rsidR="00C518D9" w:rsidRDefault="00C518D9" w:rsidP="00503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местных бюджетов </w:t>
      </w:r>
      <w:r w:rsidR="00BB66D9">
        <w:rPr>
          <w:rFonts w:ascii="Times New Roman" w:hAnsi="Times New Roman"/>
          <w:sz w:val="28"/>
          <w:szCs w:val="28"/>
        </w:rPr>
        <w:t>21872,4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</w:p>
    <w:p w:rsidR="00C518D9" w:rsidRDefault="00C518D9" w:rsidP="00503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от приносящей доход деятельности </w:t>
      </w:r>
      <w:r w:rsidR="00BB66D9">
        <w:rPr>
          <w:rFonts w:ascii="Times New Roman" w:hAnsi="Times New Roman"/>
          <w:sz w:val="28"/>
          <w:szCs w:val="28"/>
        </w:rPr>
        <w:t>361,6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A6FC6" w:rsidRDefault="00DA6FC6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Оформлено и отправлено по результатам контрольных и экспертно-аналитических мероприятий (ед.):</w:t>
      </w:r>
      <w:r w:rsidR="00D63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актов -  </w:t>
      </w:r>
      <w:r w:rsidR="00EC6218">
        <w:rPr>
          <w:rFonts w:ascii="Times New Roman" w:hAnsi="Times New Roman"/>
          <w:sz w:val="28"/>
          <w:szCs w:val="28"/>
        </w:rPr>
        <w:t>3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заключений – 46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отчетов – 2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аналитических справок – 1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сводных заключений – 8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представлений – 3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информационных писем – 61</w:t>
      </w:r>
      <w:r w:rsidR="00D63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предложений по результатам контрольных и экспертно-аналитических мероприятий – 203.</w:t>
      </w:r>
    </w:p>
    <w:p w:rsidR="00DA6FC6" w:rsidRDefault="00DA6FC6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прокуратуру Дубровского района направлена информация о результатах контрольного мероприятия «Проверка поступления  доходов от использования имущества, находящегося в муниципальной собственности Дубровского района за 2018 год и </w:t>
      </w:r>
      <w:r w:rsidR="0050334E">
        <w:rPr>
          <w:rFonts w:ascii="Times New Roman" w:hAnsi="Times New Roman"/>
          <w:sz w:val="28"/>
          <w:szCs w:val="28"/>
        </w:rPr>
        <w:t>истекший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50334E">
        <w:rPr>
          <w:rFonts w:ascii="Times New Roman" w:hAnsi="Times New Roman"/>
          <w:sz w:val="28"/>
          <w:szCs w:val="28"/>
        </w:rPr>
        <w:t xml:space="preserve"> 2019 года». В сою очередь прокуратурой направлено представление об устранении нарушений.</w:t>
      </w:r>
    </w:p>
    <w:p w:rsidR="00C518D9" w:rsidRDefault="00DA6FC6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6D4">
        <w:rPr>
          <w:rFonts w:ascii="Times New Roman" w:hAnsi="Times New Roman"/>
          <w:sz w:val="28"/>
          <w:szCs w:val="28"/>
        </w:rPr>
        <w:t>О</w:t>
      </w:r>
      <w:r w:rsidR="00C518D9">
        <w:rPr>
          <w:rFonts w:ascii="Times New Roman" w:hAnsi="Times New Roman"/>
          <w:sz w:val="28"/>
          <w:szCs w:val="28"/>
        </w:rPr>
        <w:t>бъем выявленных нарушений за 201</w:t>
      </w:r>
      <w:r w:rsidR="00A110AE">
        <w:rPr>
          <w:rFonts w:ascii="Times New Roman" w:hAnsi="Times New Roman"/>
          <w:sz w:val="28"/>
          <w:szCs w:val="28"/>
        </w:rPr>
        <w:t>9</w:t>
      </w:r>
      <w:r w:rsidR="00C518D9">
        <w:rPr>
          <w:rFonts w:ascii="Times New Roman" w:hAnsi="Times New Roman"/>
          <w:sz w:val="28"/>
          <w:szCs w:val="28"/>
        </w:rPr>
        <w:t xml:space="preserve"> год </w:t>
      </w:r>
      <w:r w:rsidR="002826FA">
        <w:rPr>
          <w:rFonts w:ascii="Times New Roman" w:hAnsi="Times New Roman"/>
          <w:sz w:val="28"/>
          <w:szCs w:val="28"/>
        </w:rPr>
        <w:t>в соответствии с</w:t>
      </w:r>
      <w:r w:rsidR="003F46D4">
        <w:rPr>
          <w:rFonts w:ascii="Times New Roman" w:hAnsi="Times New Roman"/>
          <w:sz w:val="28"/>
          <w:szCs w:val="28"/>
        </w:rPr>
        <w:t xml:space="preserve"> «классификатор</w:t>
      </w:r>
      <w:r w:rsidR="002826FA">
        <w:rPr>
          <w:rFonts w:ascii="Times New Roman" w:hAnsi="Times New Roman"/>
          <w:sz w:val="28"/>
          <w:szCs w:val="28"/>
        </w:rPr>
        <w:t>ом</w:t>
      </w:r>
      <w:r w:rsidR="003F46D4">
        <w:rPr>
          <w:rFonts w:ascii="Times New Roman" w:hAnsi="Times New Roman"/>
          <w:sz w:val="28"/>
          <w:szCs w:val="28"/>
        </w:rPr>
        <w:t xml:space="preserve"> нарушений» </w:t>
      </w:r>
      <w:r w:rsidR="008F2365">
        <w:rPr>
          <w:rFonts w:ascii="Times New Roman" w:hAnsi="Times New Roman"/>
          <w:sz w:val="28"/>
          <w:szCs w:val="28"/>
        </w:rPr>
        <w:t xml:space="preserve">составляет 255 единиц, из них имеют стоимостную оценку – 8 на сумму </w:t>
      </w:r>
      <w:r w:rsidR="00C518D9">
        <w:rPr>
          <w:rFonts w:ascii="Times New Roman" w:hAnsi="Times New Roman"/>
          <w:sz w:val="28"/>
          <w:szCs w:val="28"/>
        </w:rPr>
        <w:t xml:space="preserve"> </w:t>
      </w:r>
      <w:r w:rsidR="00744544">
        <w:rPr>
          <w:rFonts w:ascii="Times New Roman" w:hAnsi="Times New Roman"/>
          <w:sz w:val="28"/>
          <w:szCs w:val="28"/>
        </w:rPr>
        <w:t>2</w:t>
      </w:r>
      <w:r w:rsidR="00A110AE">
        <w:rPr>
          <w:rFonts w:ascii="Times New Roman" w:hAnsi="Times New Roman"/>
          <w:sz w:val="28"/>
          <w:szCs w:val="28"/>
        </w:rPr>
        <w:t> 195,0</w:t>
      </w:r>
      <w:r w:rsidR="00C518D9">
        <w:rPr>
          <w:rFonts w:ascii="Times New Roman" w:hAnsi="Times New Roman"/>
          <w:sz w:val="28"/>
          <w:szCs w:val="28"/>
        </w:rPr>
        <w:t xml:space="preserve"> тыс. рублей, </w:t>
      </w:r>
      <w:r w:rsidR="003F46D4">
        <w:rPr>
          <w:rFonts w:ascii="Times New Roman" w:hAnsi="Times New Roman"/>
          <w:sz w:val="28"/>
          <w:szCs w:val="28"/>
        </w:rPr>
        <w:t>в том числе</w:t>
      </w:r>
      <w:r w:rsidR="00C518D9">
        <w:rPr>
          <w:rFonts w:ascii="Times New Roman" w:hAnsi="Times New Roman"/>
          <w:sz w:val="28"/>
          <w:szCs w:val="28"/>
        </w:rPr>
        <w:t xml:space="preserve"> средства:</w:t>
      </w:r>
    </w:p>
    <w:p w:rsidR="00C518D9" w:rsidRDefault="00C518D9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110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110AE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,0 тыс. рублей,</w:t>
      </w:r>
    </w:p>
    <w:p w:rsidR="00C518D9" w:rsidRDefault="00C518D9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110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445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A110AE">
        <w:rPr>
          <w:rFonts w:ascii="Times New Roman" w:hAnsi="Times New Roman"/>
          <w:sz w:val="28"/>
          <w:szCs w:val="28"/>
        </w:rPr>
        <w:t> 109,4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518D9" w:rsidRDefault="00C518D9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201</w:t>
      </w:r>
      <w:r w:rsidR="00A110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110AE">
        <w:rPr>
          <w:rFonts w:ascii="Times New Roman" w:hAnsi="Times New Roman"/>
          <w:sz w:val="28"/>
          <w:szCs w:val="28"/>
        </w:rPr>
        <w:t>32,6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518D9" w:rsidRDefault="00C518D9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175CF6" w:rsidRDefault="003F0E5A" w:rsidP="003F4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3F46D4">
        <w:rPr>
          <w:rFonts w:ascii="Times New Roman" w:hAnsi="Times New Roman"/>
          <w:sz w:val="28"/>
          <w:szCs w:val="28"/>
        </w:rPr>
        <w:t>нарушение ведения бухгалтерского учета, составления и предоставление бухгалтерской (финансовой) отчетности – 1968,5 тыс. рублей;</w:t>
      </w:r>
    </w:p>
    <w:p w:rsidR="003F46D4" w:rsidRDefault="003F46D4" w:rsidP="003F4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нарушение в сфере управления и распоряжения государственной (муниципальной) собственностью – 226,5 тыс. рублей</w:t>
      </w:r>
      <w:r w:rsidR="00A26673">
        <w:rPr>
          <w:rFonts w:ascii="Times New Roman" w:hAnsi="Times New Roman"/>
          <w:sz w:val="28"/>
          <w:szCs w:val="28"/>
        </w:rPr>
        <w:t>.</w:t>
      </w:r>
    </w:p>
    <w:p w:rsidR="003F46D4" w:rsidRDefault="002826FA" w:rsidP="003F4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Прочие нарушения  в 2019 году составляют 524,8 тыс. рублей</w:t>
      </w:r>
      <w:r w:rsidR="00457C09">
        <w:rPr>
          <w:rFonts w:ascii="Times New Roman" w:hAnsi="Times New Roman"/>
          <w:sz w:val="28"/>
          <w:szCs w:val="28"/>
        </w:rPr>
        <w:t>, в том числе 2019 год – 9,6 тыс. рублей, 2018 год – 515,2 тыс. рублей</w:t>
      </w:r>
      <w:r>
        <w:rPr>
          <w:rFonts w:ascii="Times New Roman" w:hAnsi="Times New Roman"/>
          <w:sz w:val="28"/>
          <w:szCs w:val="28"/>
        </w:rPr>
        <w:t xml:space="preserve"> (н</w:t>
      </w:r>
      <w:r w:rsidR="00A26673">
        <w:rPr>
          <w:rFonts w:ascii="Times New Roman" w:hAnsi="Times New Roman"/>
          <w:sz w:val="28"/>
          <w:szCs w:val="28"/>
        </w:rPr>
        <w:t>е</w:t>
      </w:r>
      <w:r w:rsidR="00457C09">
        <w:rPr>
          <w:rFonts w:ascii="Times New Roman" w:hAnsi="Times New Roman"/>
          <w:sz w:val="28"/>
          <w:szCs w:val="28"/>
        </w:rPr>
        <w:t xml:space="preserve"> </w:t>
      </w:r>
      <w:r w:rsidR="00A26673">
        <w:rPr>
          <w:rFonts w:ascii="Times New Roman" w:hAnsi="Times New Roman"/>
          <w:sz w:val="28"/>
          <w:szCs w:val="28"/>
        </w:rPr>
        <w:t>обеспечение эффективности и результативности бюджетных средств</w:t>
      </w:r>
      <w:r w:rsidR="00457C09">
        <w:rPr>
          <w:rFonts w:ascii="Times New Roman" w:hAnsi="Times New Roman"/>
          <w:sz w:val="28"/>
          <w:szCs w:val="28"/>
        </w:rPr>
        <w:t>, выразившиеся в уплате пени и штрафных санкций за нарушение законодательства</w:t>
      </w:r>
      <w:r>
        <w:rPr>
          <w:rFonts w:ascii="Times New Roman" w:hAnsi="Times New Roman"/>
          <w:sz w:val="28"/>
          <w:szCs w:val="28"/>
        </w:rPr>
        <w:t>)</w:t>
      </w:r>
      <w:r w:rsidR="00A26673">
        <w:rPr>
          <w:rFonts w:ascii="Times New Roman" w:hAnsi="Times New Roman"/>
          <w:sz w:val="28"/>
          <w:szCs w:val="28"/>
        </w:rPr>
        <w:t xml:space="preserve">. </w:t>
      </w:r>
    </w:p>
    <w:p w:rsidR="00C518D9" w:rsidRDefault="00C518D9" w:rsidP="00C518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характера выявленных нарушений и недостатков,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</w:p>
    <w:p w:rsidR="00C518D9" w:rsidRDefault="00C518D9" w:rsidP="00C51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4F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нарушений, подлежащих устранению </w:t>
      </w:r>
      <w:r w:rsidR="00C53697">
        <w:rPr>
          <w:rFonts w:ascii="Times New Roman" w:hAnsi="Times New Roman"/>
          <w:sz w:val="28"/>
          <w:szCs w:val="28"/>
        </w:rPr>
        <w:t>за 201</w:t>
      </w:r>
      <w:r w:rsidR="00A24F0C">
        <w:rPr>
          <w:rFonts w:ascii="Times New Roman" w:hAnsi="Times New Roman"/>
          <w:sz w:val="28"/>
          <w:szCs w:val="28"/>
        </w:rPr>
        <w:t>9</w:t>
      </w:r>
      <w:r w:rsidR="00C53697">
        <w:rPr>
          <w:rFonts w:ascii="Times New Roman" w:hAnsi="Times New Roman"/>
          <w:sz w:val="28"/>
          <w:szCs w:val="28"/>
        </w:rPr>
        <w:t xml:space="preserve"> год составляет</w:t>
      </w:r>
      <w:proofErr w:type="gramEnd"/>
      <w:r w:rsidR="00C53697">
        <w:rPr>
          <w:rFonts w:ascii="Times New Roman" w:hAnsi="Times New Roman"/>
          <w:sz w:val="28"/>
          <w:szCs w:val="28"/>
        </w:rPr>
        <w:t xml:space="preserve"> </w:t>
      </w:r>
      <w:r w:rsidR="00A24F0C">
        <w:rPr>
          <w:rFonts w:ascii="Times New Roman" w:hAnsi="Times New Roman"/>
          <w:sz w:val="28"/>
          <w:szCs w:val="28"/>
        </w:rPr>
        <w:t>226,5</w:t>
      </w:r>
      <w:r>
        <w:rPr>
          <w:rFonts w:ascii="Times New Roman" w:hAnsi="Times New Roman"/>
          <w:sz w:val="28"/>
          <w:szCs w:val="28"/>
        </w:rPr>
        <w:t xml:space="preserve"> тыс. рублей,  из них устранено</w:t>
      </w:r>
      <w:r w:rsidR="001E59E9">
        <w:rPr>
          <w:rFonts w:ascii="Times New Roman" w:hAnsi="Times New Roman"/>
          <w:sz w:val="28"/>
          <w:szCs w:val="28"/>
        </w:rPr>
        <w:t xml:space="preserve"> в ходе проверки 6,3 тыс. рублей. Всего устранено нарушений - </w:t>
      </w:r>
      <w:r>
        <w:rPr>
          <w:rFonts w:ascii="Times New Roman" w:hAnsi="Times New Roman"/>
          <w:sz w:val="28"/>
          <w:szCs w:val="28"/>
        </w:rPr>
        <w:t xml:space="preserve"> </w:t>
      </w:r>
      <w:r w:rsidR="00A24F0C">
        <w:rPr>
          <w:rFonts w:ascii="Times New Roman" w:hAnsi="Times New Roman"/>
          <w:sz w:val="28"/>
          <w:szCs w:val="28"/>
        </w:rPr>
        <w:t>147,5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A24F0C">
        <w:rPr>
          <w:rFonts w:ascii="Times New Roman" w:hAnsi="Times New Roman"/>
          <w:sz w:val="28"/>
          <w:szCs w:val="28"/>
        </w:rPr>
        <w:t>подлежит устранению 79,0 тыс. рублей (</w:t>
      </w:r>
      <w:r w:rsidR="001E59E9">
        <w:rPr>
          <w:rFonts w:ascii="Times New Roman" w:hAnsi="Times New Roman"/>
          <w:sz w:val="28"/>
          <w:szCs w:val="28"/>
        </w:rPr>
        <w:t>задолженность по арендной плате</w:t>
      </w:r>
      <w:r w:rsidR="00135577">
        <w:rPr>
          <w:rFonts w:ascii="Times New Roman" w:hAnsi="Times New Roman"/>
          <w:sz w:val="28"/>
          <w:szCs w:val="28"/>
        </w:rPr>
        <w:t xml:space="preserve"> за земельные участки</w:t>
      </w:r>
      <w:r w:rsidR="00A24F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518D9" w:rsidRDefault="00135577" w:rsidP="00C51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E9">
        <w:rPr>
          <w:rFonts w:ascii="Times New Roman" w:hAnsi="Times New Roman"/>
          <w:sz w:val="28"/>
          <w:szCs w:val="28"/>
        </w:rPr>
        <w:t>По результатам претензионной работы Комитета</w:t>
      </w:r>
      <w:r w:rsidR="000E3F9E" w:rsidRPr="00EE03E9">
        <w:rPr>
          <w:rFonts w:ascii="Times New Roman" w:hAnsi="Times New Roman"/>
          <w:sz w:val="28"/>
          <w:szCs w:val="28"/>
        </w:rPr>
        <w:t xml:space="preserve"> с должниками</w:t>
      </w:r>
      <w:r w:rsidRPr="00EE03E9">
        <w:rPr>
          <w:rFonts w:ascii="Times New Roman" w:hAnsi="Times New Roman"/>
          <w:sz w:val="28"/>
          <w:szCs w:val="28"/>
        </w:rPr>
        <w:t xml:space="preserve">, физическим лицом будет произведена оплата  в </w:t>
      </w:r>
      <w:r w:rsidR="008B6C53" w:rsidRPr="00EE03E9">
        <w:rPr>
          <w:rFonts w:ascii="Times New Roman" w:hAnsi="Times New Roman"/>
          <w:sz w:val="28"/>
          <w:szCs w:val="28"/>
        </w:rPr>
        <w:t xml:space="preserve">марте </w:t>
      </w:r>
      <w:r w:rsidRPr="00EE03E9">
        <w:rPr>
          <w:rFonts w:ascii="Times New Roman" w:hAnsi="Times New Roman"/>
          <w:sz w:val="28"/>
          <w:szCs w:val="28"/>
        </w:rPr>
        <w:t xml:space="preserve">2020 года, на юридическое лицо </w:t>
      </w:r>
      <w:r w:rsidR="008B6C53" w:rsidRPr="00EE03E9">
        <w:rPr>
          <w:rFonts w:ascii="Times New Roman" w:hAnsi="Times New Roman"/>
          <w:sz w:val="28"/>
          <w:szCs w:val="28"/>
        </w:rPr>
        <w:t xml:space="preserve">подано </w:t>
      </w:r>
      <w:r w:rsidRPr="00EE03E9">
        <w:rPr>
          <w:rFonts w:ascii="Times New Roman" w:hAnsi="Times New Roman"/>
          <w:sz w:val="28"/>
          <w:szCs w:val="28"/>
        </w:rPr>
        <w:t>исковое заявление в суд</w:t>
      </w:r>
      <w:r w:rsidR="008B6C53" w:rsidRPr="00EE03E9">
        <w:rPr>
          <w:rFonts w:ascii="Times New Roman" w:hAnsi="Times New Roman"/>
          <w:sz w:val="28"/>
          <w:szCs w:val="28"/>
        </w:rPr>
        <w:t xml:space="preserve"> 4 марта 2020 года</w:t>
      </w:r>
      <w:r w:rsidRPr="00EE03E9">
        <w:rPr>
          <w:rFonts w:ascii="Times New Roman" w:hAnsi="Times New Roman"/>
          <w:sz w:val="28"/>
          <w:szCs w:val="28"/>
        </w:rPr>
        <w:t>.</w:t>
      </w:r>
    </w:p>
    <w:p w:rsidR="00C518D9" w:rsidRDefault="00C518D9" w:rsidP="00C51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допущенные нарушения привлечено к дисциплинарной ответственности </w:t>
      </w:r>
      <w:r>
        <w:rPr>
          <w:rFonts w:ascii="Times New Roman" w:hAnsi="Times New Roman"/>
          <w:sz w:val="28"/>
          <w:szCs w:val="28"/>
        </w:rPr>
        <w:tab/>
      </w:r>
      <w:r w:rsidR="004550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должностных лиц, которым объявлены  замечания.</w:t>
      </w:r>
      <w:r w:rsidR="00240328">
        <w:rPr>
          <w:rFonts w:ascii="Times New Roman" w:hAnsi="Times New Roman"/>
          <w:sz w:val="28"/>
          <w:szCs w:val="28"/>
        </w:rPr>
        <w:t xml:space="preserve"> </w:t>
      </w:r>
    </w:p>
    <w:p w:rsidR="00C518D9" w:rsidRDefault="00C518D9" w:rsidP="00C518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:rsidR="00C518D9" w:rsidRDefault="00C518D9" w:rsidP="00C518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518D9" w:rsidRDefault="00C518D9" w:rsidP="00C518D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эффективность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</w:p>
    <w:p w:rsidR="00C518D9" w:rsidRDefault="00C518D9" w:rsidP="00C518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эффективность использования муниципального имущества, </w:t>
      </w:r>
    </w:p>
    <w:p w:rsidR="00C518D9" w:rsidRDefault="00C518D9" w:rsidP="00C518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 реализации Федерального </w:t>
      </w:r>
      <w:r>
        <w:rPr>
          <w:rFonts w:ascii="Times New Roman" w:hAnsi="Times New Roman"/>
          <w:sz w:val="28"/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и муниципальных нужд» на территории Дубровского района». </w:t>
      </w:r>
    </w:p>
    <w:p w:rsidR="000030A7" w:rsidRDefault="00C518D9" w:rsidP="00C51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B62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ьно-счетной палатой будет продолжена работа по дальнейшему укреплению и развитию единой системы контроля, формирования и исполнения бюджета </w:t>
      </w:r>
      <w:r w:rsidR="008818EF">
        <w:rPr>
          <w:rFonts w:ascii="Times New Roman" w:eastAsia="Times New Roman" w:hAnsi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бюджета городского и 6 сельских поселений.                  </w:t>
      </w:r>
    </w:p>
    <w:p w:rsidR="00C518D9" w:rsidRDefault="00C518D9" w:rsidP="00C51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C518D9" w:rsidRDefault="00C518D9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0C" w:rsidRDefault="00FF380C" w:rsidP="00FF3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0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разрезе видов </w:t>
      </w:r>
      <w:proofErr w:type="gramStart"/>
      <w:r w:rsidRPr="00FF380C">
        <w:rPr>
          <w:rFonts w:ascii="Times New Roman" w:eastAsia="Times New Roman" w:hAnsi="Times New Roman"/>
          <w:sz w:val="28"/>
          <w:szCs w:val="28"/>
          <w:lang w:eastAsia="ru-RU"/>
        </w:rPr>
        <w:t>нарушений</w:t>
      </w:r>
      <w:proofErr w:type="gramEnd"/>
      <w:r w:rsidRPr="00FF38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структуре Классификатора нарушений выявленных в ходе контроля представлена в таблице.</w:t>
      </w:r>
    </w:p>
    <w:tbl>
      <w:tblPr>
        <w:tblW w:w="5000" w:type="pct"/>
        <w:tblLayout w:type="fixed"/>
        <w:tblLook w:val="04A0"/>
      </w:tblPr>
      <w:tblGrid>
        <w:gridCol w:w="961"/>
        <w:gridCol w:w="3261"/>
        <w:gridCol w:w="1277"/>
        <w:gridCol w:w="1133"/>
        <w:gridCol w:w="852"/>
        <w:gridCol w:w="1141"/>
        <w:gridCol w:w="101"/>
        <w:gridCol w:w="844"/>
      </w:tblGrid>
      <w:tr w:rsidR="00FF380C" w:rsidRPr="00743D85" w:rsidTr="00FF380C">
        <w:trPr>
          <w:trHeight w:val="30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№ по </w:t>
            </w: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Классификатору нарушений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всего (ед.)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ублей)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 них средства:</w:t>
            </w:r>
          </w:p>
        </w:tc>
      </w:tr>
      <w:tr w:rsidR="00FF380C" w:rsidRPr="00743D85" w:rsidTr="00FF380C">
        <w:trPr>
          <w:trHeight w:val="180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 года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 года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 2017 года </w:t>
            </w:r>
            <w:proofErr w:type="spellStart"/>
            <w:proofErr w:type="gramStart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включи-тельно</w:t>
            </w:r>
            <w:proofErr w:type="spellEnd"/>
            <w:proofErr w:type="gramEnd"/>
          </w:p>
        </w:tc>
      </w:tr>
      <w:tr w:rsidR="00FF380C" w:rsidRPr="00743D85" w:rsidTr="00FF380C">
        <w:trPr>
          <w:trHeight w:val="43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80C" w:rsidRPr="00FF380C" w:rsidRDefault="00FF380C" w:rsidP="002D35A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80C" w:rsidRPr="00FF380C" w:rsidRDefault="00FF380C" w:rsidP="002D35A0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2 719,8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2 624,6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32,6</w:t>
            </w:r>
          </w:p>
        </w:tc>
      </w:tr>
      <w:tr w:rsidR="00FF380C" w:rsidRPr="00743D85" w:rsidTr="002D35A0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 Нарушения </w:t>
            </w:r>
            <w:proofErr w:type="gramStart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согласно Классификатора</w:t>
            </w:r>
            <w:proofErr w:type="gramEnd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нарушений, выявляемых в ходе внешнего государственного аудита (контроля)</w:t>
            </w:r>
          </w:p>
        </w:tc>
      </w:tr>
      <w:tr w:rsidR="00FF380C" w:rsidRPr="00743D85" w:rsidTr="00FF380C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выявленных нарушений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2 195,0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2 109,4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32,6</w:t>
            </w:r>
          </w:p>
        </w:tc>
      </w:tr>
      <w:tr w:rsidR="00FF380C" w:rsidRPr="00743D85" w:rsidTr="00FF380C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6:A58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  <w:bookmarkEnd w:id="0"/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1.1. 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11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1.1.18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F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ходе исполнения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1.2.96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1.2.100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Неосуществление бюджетных полномочий получателя бюджетных средств (за исключением нарушений, указанных в иных </w:t>
            </w:r>
            <w:proofErr w:type="spell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.х</w:t>
            </w:r>
            <w:proofErr w:type="spellEnd"/>
            <w:proofErr w:type="gramEnd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1.2.101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.х</w:t>
            </w:r>
            <w:proofErr w:type="spellEnd"/>
            <w:proofErr w:type="gramEnd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1 968,5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1 968,5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11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1 968,5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1 968,5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142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ств в сл</w:t>
            </w:r>
            <w:proofErr w:type="gramEnd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2.9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32,6</w:t>
            </w:r>
          </w:p>
        </w:tc>
      </w:tr>
      <w:tr w:rsidR="00FF380C" w:rsidRPr="00743D85" w:rsidTr="00FF380C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3.24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11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3.60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226,5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53,0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140,9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32,6</w:t>
            </w:r>
          </w:p>
        </w:tc>
      </w:tr>
      <w:tr w:rsidR="00FF380C" w:rsidRPr="00743D85" w:rsidTr="00FF380C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2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4.15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Нарушения при нормировании в сфере закупок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4.18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4.19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20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4.53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2D35A0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380C" w:rsidRPr="00743D85" w:rsidTr="002D35A0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Прочие</w:t>
            </w:r>
          </w:p>
        </w:tc>
      </w:tr>
      <w:tr w:rsidR="00FF380C" w:rsidRPr="00743D85" w:rsidTr="00FF380C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Прочие нарушения и недостатки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F380C" w:rsidRPr="00743D85" w:rsidTr="00FF380C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CF0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Необеспечение</w:t>
            </w:r>
            <w:proofErr w:type="spellEnd"/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эффективности и результативности использования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515,2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F380C" w:rsidRPr="00FF380C" w:rsidRDefault="00FF380C" w:rsidP="002D3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38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5D673C" w:rsidRDefault="005D673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0C" w:rsidRDefault="00FF380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0C" w:rsidRDefault="00FF380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8D9" w:rsidRDefault="00C518D9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0E648C" w:rsidRDefault="000E648C" w:rsidP="00C5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648C" w:rsidSect="00DE31B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F0" w:rsidRDefault="00D42AF0" w:rsidP="00DE31BC">
      <w:pPr>
        <w:spacing w:after="0" w:line="240" w:lineRule="auto"/>
      </w:pPr>
      <w:r>
        <w:separator/>
      </w:r>
    </w:p>
  </w:endnote>
  <w:endnote w:type="continuationSeparator" w:id="0">
    <w:p w:rsidR="00D42AF0" w:rsidRDefault="00D42AF0" w:rsidP="00D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F0" w:rsidRDefault="00D42AF0" w:rsidP="00DE31BC">
      <w:pPr>
        <w:spacing w:after="0" w:line="240" w:lineRule="auto"/>
      </w:pPr>
      <w:r>
        <w:separator/>
      </w:r>
    </w:p>
  </w:footnote>
  <w:footnote w:type="continuationSeparator" w:id="0">
    <w:p w:rsidR="00D42AF0" w:rsidRDefault="00D42AF0" w:rsidP="00DE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5596"/>
      <w:docPartObj>
        <w:docPartGallery w:val="Page Numbers (Top of Page)"/>
        <w:docPartUnique/>
      </w:docPartObj>
    </w:sdtPr>
    <w:sdtContent>
      <w:p w:rsidR="00884D60" w:rsidRDefault="00EA4ACC">
        <w:pPr>
          <w:pStyle w:val="a5"/>
          <w:jc w:val="center"/>
        </w:pPr>
        <w:fldSimple w:instr=" PAGE   \* MERGEFORMAT ">
          <w:r w:rsidR="001926BD">
            <w:rPr>
              <w:noProof/>
            </w:rPr>
            <w:t>6</w:t>
          </w:r>
        </w:fldSimple>
      </w:p>
    </w:sdtContent>
  </w:sdt>
  <w:p w:rsidR="00884D60" w:rsidRDefault="00884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733"/>
    <w:multiLevelType w:val="hybridMultilevel"/>
    <w:tmpl w:val="24286CB6"/>
    <w:lvl w:ilvl="0" w:tplc="B23657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D50E2"/>
    <w:multiLevelType w:val="hybridMultilevel"/>
    <w:tmpl w:val="FBB05394"/>
    <w:lvl w:ilvl="0" w:tplc="2994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A162D"/>
    <w:multiLevelType w:val="hybridMultilevel"/>
    <w:tmpl w:val="0024B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967F19"/>
    <w:multiLevelType w:val="hybridMultilevel"/>
    <w:tmpl w:val="3AAC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1123"/>
    <w:multiLevelType w:val="hybridMultilevel"/>
    <w:tmpl w:val="1CAC319A"/>
    <w:lvl w:ilvl="0" w:tplc="70E0BBD2">
      <w:start w:val="1"/>
      <w:numFmt w:val="decimal"/>
      <w:lvlText w:val="%1."/>
      <w:lvlJc w:val="left"/>
      <w:pPr>
        <w:ind w:left="232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68162F"/>
    <w:multiLevelType w:val="hybridMultilevel"/>
    <w:tmpl w:val="E9D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802ACC"/>
    <w:rsid w:val="000030A7"/>
    <w:rsid w:val="0001696C"/>
    <w:rsid w:val="00020CD7"/>
    <w:rsid w:val="00022FBE"/>
    <w:rsid w:val="00023135"/>
    <w:rsid w:val="00030205"/>
    <w:rsid w:val="00031A08"/>
    <w:rsid w:val="0004764F"/>
    <w:rsid w:val="00055882"/>
    <w:rsid w:val="00066A79"/>
    <w:rsid w:val="00070317"/>
    <w:rsid w:val="00072A76"/>
    <w:rsid w:val="00076CE4"/>
    <w:rsid w:val="000B6D37"/>
    <w:rsid w:val="000C0335"/>
    <w:rsid w:val="000C1B83"/>
    <w:rsid w:val="000D5B34"/>
    <w:rsid w:val="000D7BFF"/>
    <w:rsid w:val="000E3F9E"/>
    <w:rsid w:val="000E4166"/>
    <w:rsid w:val="000E648C"/>
    <w:rsid w:val="000E7FE9"/>
    <w:rsid w:val="000F621A"/>
    <w:rsid w:val="00112B52"/>
    <w:rsid w:val="00127686"/>
    <w:rsid w:val="001351A2"/>
    <w:rsid w:val="00135577"/>
    <w:rsid w:val="00155533"/>
    <w:rsid w:val="0015740B"/>
    <w:rsid w:val="0016391E"/>
    <w:rsid w:val="0016769E"/>
    <w:rsid w:val="00174899"/>
    <w:rsid w:val="00175CF6"/>
    <w:rsid w:val="001812B0"/>
    <w:rsid w:val="0018695B"/>
    <w:rsid w:val="001926BD"/>
    <w:rsid w:val="001B2E03"/>
    <w:rsid w:val="001C1D9D"/>
    <w:rsid w:val="001C6D19"/>
    <w:rsid w:val="001D0F1F"/>
    <w:rsid w:val="001D7E6D"/>
    <w:rsid w:val="001E59E9"/>
    <w:rsid w:val="001F04F7"/>
    <w:rsid w:val="001F4134"/>
    <w:rsid w:val="001F5D12"/>
    <w:rsid w:val="001F732C"/>
    <w:rsid w:val="0020570A"/>
    <w:rsid w:val="00207362"/>
    <w:rsid w:val="00212CA9"/>
    <w:rsid w:val="002163AB"/>
    <w:rsid w:val="00226316"/>
    <w:rsid w:val="00236431"/>
    <w:rsid w:val="00240328"/>
    <w:rsid w:val="00240C98"/>
    <w:rsid w:val="002507FD"/>
    <w:rsid w:val="00257E75"/>
    <w:rsid w:val="00264460"/>
    <w:rsid w:val="002803DB"/>
    <w:rsid w:val="002826FA"/>
    <w:rsid w:val="0028633C"/>
    <w:rsid w:val="002B56EA"/>
    <w:rsid w:val="002D07C5"/>
    <w:rsid w:val="002F4246"/>
    <w:rsid w:val="00302A80"/>
    <w:rsid w:val="00304C12"/>
    <w:rsid w:val="00316157"/>
    <w:rsid w:val="00343837"/>
    <w:rsid w:val="00383DC5"/>
    <w:rsid w:val="003A1BA8"/>
    <w:rsid w:val="003B38E6"/>
    <w:rsid w:val="003B4019"/>
    <w:rsid w:val="003B488F"/>
    <w:rsid w:val="003E3DF9"/>
    <w:rsid w:val="003E433B"/>
    <w:rsid w:val="003E7D0A"/>
    <w:rsid w:val="003F0E5A"/>
    <w:rsid w:val="003F46D4"/>
    <w:rsid w:val="003F63F9"/>
    <w:rsid w:val="00411C20"/>
    <w:rsid w:val="00425B9F"/>
    <w:rsid w:val="00426278"/>
    <w:rsid w:val="00431A2A"/>
    <w:rsid w:val="00433453"/>
    <w:rsid w:val="004541B6"/>
    <w:rsid w:val="00455085"/>
    <w:rsid w:val="00457C09"/>
    <w:rsid w:val="004618B9"/>
    <w:rsid w:val="004878BA"/>
    <w:rsid w:val="004B0BFE"/>
    <w:rsid w:val="004B6AEF"/>
    <w:rsid w:val="004C2178"/>
    <w:rsid w:val="004C69DE"/>
    <w:rsid w:val="004E0D46"/>
    <w:rsid w:val="004E2EBB"/>
    <w:rsid w:val="004E598D"/>
    <w:rsid w:val="004F180A"/>
    <w:rsid w:val="004F4B92"/>
    <w:rsid w:val="0050334E"/>
    <w:rsid w:val="00507741"/>
    <w:rsid w:val="00512FCC"/>
    <w:rsid w:val="00522D2B"/>
    <w:rsid w:val="00524D69"/>
    <w:rsid w:val="005278FF"/>
    <w:rsid w:val="005559BF"/>
    <w:rsid w:val="005649C4"/>
    <w:rsid w:val="00566155"/>
    <w:rsid w:val="0058238B"/>
    <w:rsid w:val="005969BF"/>
    <w:rsid w:val="005B311D"/>
    <w:rsid w:val="005B3660"/>
    <w:rsid w:val="005D4FAA"/>
    <w:rsid w:val="005D673C"/>
    <w:rsid w:val="005E4892"/>
    <w:rsid w:val="005F47F2"/>
    <w:rsid w:val="00603B39"/>
    <w:rsid w:val="00607012"/>
    <w:rsid w:val="00620367"/>
    <w:rsid w:val="006347C8"/>
    <w:rsid w:val="00643569"/>
    <w:rsid w:val="006449D9"/>
    <w:rsid w:val="00662320"/>
    <w:rsid w:val="00696337"/>
    <w:rsid w:val="006E1975"/>
    <w:rsid w:val="006E249A"/>
    <w:rsid w:val="006E73BA"/>
    <w:rsid w:val="006F47E0"/>
    <w:rsid w:val="00706AE2"/>
    <w:rsid w:val="00710560"/>
    <w:rsid w:val="00744544"/>
    <w:rsid w:val="00746654"/>
    <w:rsid w:val="0074710C"/>
    <w:rsid w:val="00751B71"/>
    <w:rsid w:val="00752972"/>
    <w:rsid w:val="00782C4A"/>
    <w:rsid w:val="00786331"/>
    <w:rsid w:val="007A5462"/>
    <w:rsid w:val="007B15A1"/>
    <w:rsid w:val="007C676E"/>
    <w:rsid w:val="007D09C9"/>
    <w:rsid w:val="007E56AF"/>
    <w:rsid w:val="007F28C2"/>
    <w:rsid w:val="007F41BA"/>
    <w:rsid w:val="00802ACC"/>
    <w:rsid w:val="0081002A"/>
    <w:rsid w:val="00813A01"/>
    <w:rsid w:val="00822C28"/>
    <w:rsid w:val="00846D7C"/>
    <w:rsid w:val="008614A5"/>
    <w:rsid w:val="00864E2B"/>
    <w:rsid w:val="00865481"/>
    <w:rsid w:val="00867B9C"/>
    <w:rsid w:val="00877E25"/>
    <w:rsid w:val="008818EF"/>
    <w:rsid w:val="00884D60"/>
    <w:rsid w:val="0088793E"/>
    <w:rsid w:val="00891D15"/>
    <w:rsid w:val="00892533"/>
    <w:rsid w:val="008B6C53"/>
    <w:rsid w:val="008D44D9"/>
    <w:rsid w:val="008F2365"/>
    <w:rsid w:val="00903001"/>
    <w:rsid w:val="009366B1"/>
    <w:rsid w:val="00955063"/>
    <w:rsid w:val="00955DF7"/>
    <w:rsid w:val="0096089B"/>
    <w:rsid w:val="009657AB"/>
    <w:rsid w:val="00966617"/>
    <w:rsid w:val="009B3E62"/>
    <w:rsid w:val="009C1F0A"/>
    <w:rsid w:val="009C4E64"/>
    <w:rsid w:val="00A03B44"/>
    <w:rsid w:val="00A110AE"/>
    <w:rsid w:val="00A224F8"/>
    <w:rsid w:val="00A24F0C"/>
    <w:rsid w:val="00A26673"/>
    <w:rsid w:val="00A2697E"/>
    <w:rsid w:val="00A354F2"/>
    <w:rsid w:val="00A51F81"/>
    <w:rsid w:val="00A55343"/>
    <w:rsid w:val="00A57A34"/>
    <w:rsid w:val="00A916A0"/>
    <w:rsid w:val="00A916C0"/>
    <w:rsid w:val="00A941DD"/>
    <w:rsid w:val="00A960EA"/>
    <w:rsid w:val="00AB5E1B"/>
    <w:rsid w:val="00AF7F2E"/>
    <w:rsid w:val="00B05A7C"/>
    <w:rsid w:val="00B31A4D"/>
    <w:rsid w:val="00B424A7"/>
    <w:rsid w:val="00B43928"/>
    <w:rsid w:val="00B472C2"/>
    <w:rsid w:val="00B476A4"/>
    <w:rsid w:val="00B47B62"/>
    <w:rsid w:val="00B56381"/>
    <w:rsid w:val="00B6074C"/>
    <w:rsid w:val="00B62D56"/>
    <w:rsid w:val="00B67836"/>
    <w:rsid w:val="00B7625F"/>
    <w:rsid w:val="00B9035C"/>
    <w:rsid w:val="00BB0981"/>
    <w:rsid w:val="00BB4D8D"/>
    <w:rsid w:val="00BB66D9"/>
    <w:rsid w:val="00BC3240"/>
    <w:rsid w:val="00BE216C"/>
    <w:rsid w:val="00BF6A04"/>
    <w:rsid w:val="00C05AE6"/>
    <w:rsid w:val="00C062E3"/>
    <w:rsid w:val="00C15540"/>
    <w:rsid w:val="00C33EA9"/>
    <w:rsid w:val="00C518D9"/>
    <w:rsid w:val="00C53697"/>
    <w:rsid w:val="00C81584"/>
    <w:rsid w:val="00C932E4"/>
    <w:rsid w:val="00C9773E"/>
    <w:rsid w:val="00CC001F"/>
    <w:rsid w:val="00CC2F07"/>
    <w:rsid w:val="00CF0B42"/>
    <w:rsid w:val="00CF1A2E"/>
    <w:rsid w:val="00D20BCE"/>
    <w:rsid w:val="00D27680"/>
    <w:rsid w:val="00D30143"/>
    <w:rsid w:val="00D42AF0"/>
    <w:rsid w:val="00D45A3F"/>
    <w:rsid w:val="00D5618F"/>
    <w:rsid w:val="00D57E0F"/>
    <w:rsid w:val="00D63B92"/>
    <w:rsid w:val="00D76556"/>
    <w:rsid w:val="00DA4AB2"/>
    <w:rsid w:val="00DA6FC6"/>
    <w:rsid w:val="00DA7D52"/>
    <w:rsid w:val="00DB4F06"/>
    <w:rsid w:val="00DD1A67"/>
    <w:rsid w:val="00DE31BC"/>
    <w:rsid w:val="00DF1DCF"/>
    <w:rsid w:val="00DF437F"/>
    <w:rsid w:val="00E37A28"/>
    <w:rsid w:val="00E41EDC"/>
    <w:rsid w:val="00E65F47"/>
    <w:rsid w:val="00E6786B"/>
    <w:rsid w:val="00E72049"/>
    <w:rsid w:val="00E7469C"/>
    <w:rsid w:val="00E746A4"/>
    <w:rsid w:val="00E75419"/>
    <w:rsid w:val="00E9458F"/>
    <w:rsid w:val="00EA0D16"/>
    <w:rsid w:val="00EA429B"/>
    <w:rsid w:val="00EA4ACC"/>
    <w:rsid w:val="00EA502D"/>
    <w:rsid w:val="00EB10E0"/>
    <w:rsid w:val="00EB29CD"/>
    <w:rsid w:val="00EB690F"/>
    <w:rsid w:val="00EC0B2C"/>
    <w:rsid w:val="00EC6218"/>
    <w:rsid w:val="00ED578C"/>
    <w:rsid w:val="00EE03E9"/>
    <w:rsid w:val="00F00F8C"/>
    <w:rsid w:val="00F0418B"/>
    <w:rsid w:val="00F16E19"/>
    <w:rsid w:val="00F30D69"/>
    <w:rsid w:val="00F3316D"/>
    <w:rsid w:val="00F453D5"/>
    <w:rsid w:val="00F4656F"/>
    <w:rsid w:val="00F469D9"/>
    <w:rsid w:val="00F6160F"/>
    <w:rsid w:val="00F729DC"/>
    <w:rsid w:val="00F81AD4"/>
    <w:rsid w:val="00F9028D"/>
    <w:rsid w:val="00F91961"/>
    <w:rsid w:val="00F941B2"/>
    <w:rsid w:val="00FA2F51"/>
    <w:rsid w:val="00FA36E0"/>
    <w:rsid w:val="00FC0F9A"/>
    <w:rsid w:val="00FC5C9F"/>
    <w:rsid w:val="00FC636A"/>
    <w:rsid w:val="00FD4BAA"/>
    <w:rsid w:val="00FD73A1"/>
    <w:rsid w:val="00FF0E0B"/>
    <w:rsid w:val="00FF380C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6C"/>
    <w:pPr>
      <w:ind w:left="720"/>
      <w:contextualSpacing/>
    </w:pPr>
  </w:style>
  <w:style w:type="table" w:styleId="a4">
    <w:name w:val="Table Grid"/>
    <w:basedOn w:val="a1"/>
    <w:uiPriority w:val="59"/>
    <w:rsid w:val="00EA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1BC"/>
    <w:rPr>
      <w:rFonts w:ascii="Calibri" w:eastAsia="Calibri" w:hAnsi="Calibri" w:cs="Times New Roman"/>
    </w:rPr>
  </w:style>
  <w:style w:type="paragraph" w:customStyle="1" w:styleId="ConsPlusNormal">
    <w:name w:val="ConsPlusNormal"/>
    <w:rsid w:val="00B47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6160F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B607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0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2019-03-19T06:16:00Z</cp:lastPrinted>
  <dcterms:created xsi:type="dcterms:W3CDTF">2016-05-26T10:46:00Z</dcterms:created>
  <dcterms:modified xsi:type="dcterms:W3CDTF">2020-03-18T13:36:00Z</dcterms:modified>
</cp:coreProperties>
</file>