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A" w:rsidRDefault="00D07D5A" w:rsidP="00D0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07D5A" w:rsidRDefault="00D07D5A" w:rsidP="00D0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D07D5A" w:rsidRDefault="00D07D5A" w:rsidP="00D0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Проверка целевого и эффективного использования бюджетных средств МБУДО Дубровская детская школа искусств, МБУДО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детская школа искусств».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D5A" w:rsidRDefault="00D07D5A" w:rsidP="00D07D5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:rsidR="00D07D5A" w:rsidRDefault="00D07D5A" w:rsidP="00D07D5A">
      <w:pPr>
        <w:pStyle w:val="a3"/>
        <w:ind w:firstLine="708"/>
        <w:jc w:val="both"/>
      </w:pPr>
      <w:r>
        <w:t xml:space="preserve">срок проведения контрольного мероприятия с 15 июня по 24 июля  2020 года. </w:t>
      </w:r>
    </w:p>
    <w:p w:rsidR="00D07D5A" w:rsidRDefault="00D07D5A" w:rsidP="00D07D5A">
      <w:pPr>
        <w:pStyle w:val="a3"/>
        <w:ind w:firstLine="708"/>
        <w:jc w:val="both"/>
      </w:pPr>
      <w:r>
        <w:t>исследуемый период: 2019 год и истекший период 2020 года.</w:t>
      </w:r>
    </w:p>
    <w:p w:rsidR="00D07D5A" w:rsidRDefault="00D07D5A" w:rsidP="00D0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2.4 плана работы Контрольно-счётной палаты Дубровского района на 2020 год. </w:t>
      </w:r>
    </w:p>
    <w:p w:rsidR="00D07D5A" w:rsidRDefault="00D07D5A" w:rsidP="00D0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D5A" w:rsidRDefault="00D07D5A" w:rsidP="00D07D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CB619A" w:rsidRPr="00CB619A" w:rsidRDefault="00CB619A" w:rsidP="00CB6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9A">
        <w:rPr>
          <w:rFonts w:ascii="Times New Roman" w:eastAsia="Calibri" w:hAnsi="Times New Roman" w:cs="Times New Roman"/>
          <w:sz w:val="28"/>
          <w:szCs w:val="28"/>
        </w:rPr>
        <w:t>Муниципальное бюджетное  учреждение дополнительного образования   «Дубровская  детская школа искусств», Муниципальное бюджетное  учреждение дополнительного образования   «</w:t>
      </w:r>
      <w:proofErr w:type="spellStart"/>
      <w:r w:rsidRPr="00CB619A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CB619A">
        <w:rPr>
          <w:rFonts w:ascii="Times New Roman" w:eastAsia="Calibri" w:hAnsi="Times New Roman" w:cs="Times New Roman"/>
          <w:sz w:val="28"/>
          <w:szCs w:val="28"/>
        </w:rPr>
        <w:t xml:space="preserve">  детская школа искусств»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по программам дополнительного образования детей. Данные учреждения являются образовательными учреждениями, реализующими дополнительные образовательные программы, в том числе дополнительные </w:t>
      </w:r>
      <w:proofErr w:type="spellStart"/>
      <w:r w:rsidRPr="00CB619A">
        <w:rPr>
          <w:rFonts w:ascii="Times New Roman" w:eastAsia="Calibri" w:hAnsi="Times New Roman" w:cs="Times New Roman"/>
          <w:sz w:val="28"/>
          <w:szCs w:val="28"/>
        </w:rPr>
        <w:t>предпрофессиональные</w:t>
      </w:r>
      <w:proofErr w:type="spellEnd"/>
      <w:r w:rsidRPr="00CB619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и дополнительные </w:t>
      </w:r>
      <w:proofErr w:type="spellStart"/>
      <w:r w:rsidRPr="00CB619A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CB619A">
        <w:rPr>
          <w:rFonts w:ascii="Times New Roman" w:eastAsia="Calibri" w:hAnsi="Times New Roman" w:cs="Times New Roman"/>
          <w:sz w:val="28"/>
          <w:szCs w:val="28"/>
        </w:rPr>
        <w:t xml:space="preserve"> программы в области искусства.</w:t>
      </w:r>
    </w:p>
    <w:p w:rsidR="00CB619A" w:rsidRPr="00CB619A" w:rsidRDefault="00CB619A" w:rsidP="00CB6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9A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CB619A">
        <w:rPr>
          <w:rFonts w:ascii="Times New Roman" w:eastAsia="Calibri" w:hAnsi="Times New Roman" w:cs="Times New Roman"/>
          <w:sz w:val="28"/>
          <w:szCs w:val="28"/>
        </w:rPr>
        <w:t>МБУДО «Дубровская ДШИ», МБУДО «</w:t>
      </w:r>
      <w:proofErr w:type="spellStart"/>
      <w:r w:rsidRPr="00CB619A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CB619A">
        <w:rPr>
          <w:rFonts w:ascii="Times New Roman" w:eastAsia="Calibri" w:hAnsi="Times New Roman" w:cs="Times New Roman"/>
          <w:sz w:val="28"/>
          <w:szCs w:val="28"/>
        </w:rPr>
        <w:t xml:space="preserve"> ДШИ».</w:t>
      </w:r>
    </w:p>
    <w:p w:rsidR="00CB619A" w:rsidRPr="00CB619A" w:rsidRDefault="00CB619A" w:rsidP="00CB6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9A">
        <w:rPr>
          <w:rFonts w:ascii="Times New Roman" w:eastAsia="Calibri" w:hAnsi="Times New Roman" w:cs="Times New Roman"/>
          <w:sz w:val="28"/>
          <w:szCs w:val="28"/>
        </w:rPr>
        <w:t>Учредителем и собственником имущества учреждений является Дубровский муниципальный район Брянской области.</w:t>
      </w:r>
      <w:r w:rsidRPr="00CB619A">
        <w:rPr>
          <w:rFonts w:ascii="Times New Roman" w:eastAsia="Calibri" w:hAnsi="Times New Roman" w:cs="Times New Roman"/>
          <w:sz w:val="28"/>
          <w:szCs w:val="28"/>
        </w:rPr>
        <w:tab/>
      </w:r>
    </w:p>
    <w:p w:rsidR="00CB619A" w:rsidRPr="00CB619A" w:rsidRDefault="00CB619A" w:rsidP="00CB61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9A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учреждений осуществляет администрация Дубровского района.</w:t>
      </w:r>
    </w:p>
    <w:p w:rsidR="00344BAE" w:rsidRPr="00911A9F" w:rsidRDefault="00344BAE" w:rsidP="00344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9F">
        <w:rPr>
          <w:rFonts w:ascii="Times New Roman" w:eastAsia="Calibri" w:hAnsi="Times New Roman" w:cs="Times New Roman"/>
          <w:sz w:val="28"/>
          <w:szCs w:val="28"/>
        </w:rPr>
        <w:t xml:space="preserve">В ходе проверки доступности сведений о деятельности бюджетного учреждения отмечено, что  Учреждением не обеспечено своевременное размещение актуальных сведений в сети Интернет на официальном сайте </w:t>
      </w:r>
      <w:hyperlink r:id="rId4" w:history="1"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bus</w:t>
        </w:r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92BC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2BCF">
        <w:rPr>
          <w:rFonts w:ascii="Times New Roman" w:hAnsi="Times New Roman" w:cs="Times New Roman"/>
          <w:sz w:val="28"/>
          <w:szCs w:val="28"/>
        </w:rPr>
        <w:t>.</w:t>
      </w:r>
    </w:p>
    <w:p w:rsidR="006E1FB6" w:rsidRPr="0043585C" w:rsidRDefault="006E1FB6" w:rsidP="004358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FB6">
        <w:rPr>
          <w:rFonts w:ascii="Times New Roman" w:hAnsi="Times New Roman" w:cs="Times New Roman"/>
          <w:sz w:val="28"/>
          <w:szCs w:val="28"/>
        </w:rPr>
        <w:t xml:space="preserve">Официальный сайт МБУДО </w:t>
      </w:r>
      <w:r w:rsidR="00362F79">
        <w:rPr>
          <w:rFonts w:ascii="Times New Roman" w:hAnsi="Times New Roman" w:cs="Times New Roman"/>
          <w:sz w:val="28"/>
          <w:szCs w:val="28"/>
        </w:rPr>
        <w:t xml:space="preserve">Дубровская </w:t>
      </w:r>
      <w:r w:rsidRPr="006E1FB6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62F79">
        <w:rPr>
          <w:rFonts w:ascii="Times New Roman" w:hAnsi="Times New Roman" w:cs="Times New Roman"/>
          <w:sz w:val="28"/>
          <w:szCs w:val="28"/>
        </w:rPr>
        <w:t xml:space="preserve">, МБУДО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362F79">
        <w:rPr>
          <w:rFonts w:ascii="Times New Roman" w:hAnsi="Times New Roman" w:cs="Times New Roman"/>
          <w:sz w:val="28"/>
          <w:szCs w:val="28"/>
        </w:rPr>
        <w:t xml:space="preserve"> детская школа искус</w:t>
      </w:r>
      <w:r w:rsidR="00FC03A3">
        <w:rPr>
          <w:rFonts w:ascii="Times New Roman" w:hAnsi="Times New Roman" w:cs="Times New Roman"/>
          <w:sz w:val="28"/>
          <w:szCs w:val="28"/>
        </w:rPr>
        <w:t>с</w:t>
      </w:r>
      <w:r w:rsidR="00362F79">
        <w:rPr>
          <w:rFonts w:ascii="Times New Roman" w:hAnsi="Times New Roman" w:cs="Times New Roman"/>
          <w:sz w:val="28"/>
          <w:szCs w:val="28"/>
        </w:rPr>
        <w:t>тв</w:t>
      </w:r>
      <w:r w:rsidRPr="006E1FB6">
        <w:rPr>
          <w:rFonts w:ascii="Times New Roman" w:hAnsi="Times New Roman" w:cs="Times New Roman"/>
          <w:sz w:val="28"/>
          <w:szCs w:val="28"/>
        </w:rPr>
        <w:t xml:space="preserve">  не полностью располагает </w:t>
      </w:r>
      <w:r w:rsidRPr="0043585C">
        <w:rPr>
          <w:rFonts w:ascii="Times New Roman" w:hAnsi="Times New Roman" w:cs="Times New Roman"/>
          <w:sz w:val="28"/>
          <w:szCs w:val="28"/>
        </w:rPr>
        <w:t>доступной информацией</w:t>
      </w:r>
      <w:r w:rsidR="00FC03A3" w:rsidRPr="0043585C">
        <w:rPr>
          <w:rFonts w:ascii="Times New Roman" w:hAnsi="Times New Roman" w:cs="Times New Roman"/>
          <w:sz w:val="28"/>
          <w:szCs w:val="28"/>
        </w:rPr>
        <w:t>.</w:t>
      </w:r>
    </w:p>
    <w:p w:rsidR="0043585C" w:rsidRPr="0043585C" w:rsidRDefault="0043585C" w:rsidP="004358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85C">
        <w:rPr>
          <w:rFonts w:ascii="Times New Roman" w:hAnsi="Times New Roman" w:cs="Times New Roman"/>
          <w:sz w:val="28"/>
          <w:szCs w:val="28"/>
        </w:rPr>
        <w:t xml:space="preserve">Нарушен пункт 1.4 коллективного договора </w:t>
      </w:r>
      <w:proofErr w:type="spellStart"/>
      <w:r w:rsidRPr="0043585C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43585C">
        <w:rPr>
          <w:rFonts w:ascii="Times New Roman" w:hAnsi="Times New Roman" w:cs="Times New Roman"/>
          <w:sz w:val="28"/>
          <w:szCs w:val="28"/>
        </w:rPr>
        <w:t xml:space="preserve"> детской школы искусств.  На момент проверки новый коллективный договор не размещен, тогда как срок действия коллективного договора истек 26 апреля 2020 года. </w:t>
      </w:r>
    </w:p>
    <w:p w:rsidR="00A16DEF" w:rsidRPr="00A16DEF" w:rsidRDefault="00A16DEF" w:rsidP="00A16D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 xml:space="preserve">В нарушение п.5 постановления администрации Дубровского района от 15.01.2013 №3 «Об утверждении Положения о системе оплаты труда работников муниципальных образовательных учреждений Дубровского </w:t>
      </w:r>
      <w:r w:rsidRPr="00A16DEF">
        <w:rPr>
          <w:rFonts w:ascii="Times New Roman" w:hAnsi="Times New Roman" w:cs="Times New Roman"/>
          <w:sz w:val="28"/>
          <w:szCs w:val="28"/>
        </w:rPr>
        <w:lastRenderedPageBreak/>
        <w:t xml:space="preserve">района» установлено, что в связи с </w:t>
      </w:r>
      <w:proofErr w:type="gramStart"/>
      <w:r w:rsidRPr="00A16DEF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A16DEF">
        <w:rPr>
          <w:rFonts w:ascii="Times New Roman" w:hAnsi="Times New Roman" w:cs="Times New Roman"/>
          <w:sz w:val="28"/>
          <w:szCs w:val="28"/>
        </w:rPr>
        <w:t xml:space="preserve"> внесенными в данное постановление от  02.07.2014 №391, от 14.08.2014 №477, от 24.02.2015 №133,  от 15.01.2018 №11, от 28.10.2019 №761 </w:t>
      </w:r>
      <w:r w:rsidRPr="00A16DEF">
        <w:rPr>
          <w:rFonts w:ascii="Times New Roman" w:eastAsia="Calibri" w:hAnsi="Times New Roman" w:cs="Times New Roman"/>
          <w:sz w:val="28"/>
          <w:szCs w:val="28"/>
        </w:rPr>
        <w:t>не обеспечено их размещение в сети Интернет</w:t>
      </w:r>
      <w:r w:rsidRPr="00A16DEF">
        <w:rPr>
          <w:rFonts w:ascii="Times New Roman" w:hAnsi="Times New Roman" w:cs="Times New Roman"/>
          <w:sz w:val="28"/>
          <w:szCs w:val="28"/>
        </w:rPr>
        <w:t xml:space="preserve"> на сайте администрации Дубровского района.</w:t>
      </w:r>
    </w:p>
    <w:p w:rsidR="00A16DEF" w:rsidRDefault="00A16DEF" w:rsidP="00A16D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DEF">
        <w:rPr>
          <w:rFonts w:ascii="Times New Roman" w:hAnsi="Times New Roman" w:cs="Times New Roman"/>
          <w:sz w:val="28"/>
          <w:szCs w:val="28"/>
        </w:rPr>
        <w:t>Коме этого, постановление администрации Дубровского района от 15.01.2013 №3 «Об утверждении Положения о системе оплаты труда работников муниципальных образовательных учреждений Дубровского района» имеет ссылку на нормативные акта утратившие силу, это Закон Брянской области от 15 декабря 2008 года № 112-З «Об установлении отраслевой системы оплаты труда для работников образовательных учреждений Брянской области», постановление администрации Брянской области от 29 декабря 2012 года</w:t>
      </w:r>
      <w:proofErr w:type="gramEnd"/>
      <w:r w:rsidRPr="00A16DEF">
        <w:rPr>
          <w:rFonts w:ascii="Times New Roman" w:hAnsi="Times New Roman" w:cs="Times New Roman"/>
          <w:sz w:val="28"/>
          <w:szCs w:val="28"/>
        </w:rPr>
        <w:t xml:space="preserve"> № 1321 «Об утверждении Положения  о системе </w:t>
      </w:r>
      <w:proofErr w:type="gramStart"/>
      <w:r w:rsidRPr="00A16DEF">
        <w:rPr>
          <w:rFonts w:ascii="Times New Roman" w:hAnsi="Times New Roman" w:cs="Times New Roman"/>
          <w:sz w:val="28"/>
          <w:szCs w:val="28"/>
        </w:rPr>
        <w:t>оплаты труда работников  муниципальных образовательных учреждений Брянской области</w:t>
      </w:r>
      <w:proofErr w:type="gramEnd"/>
      <w:r w:rsidRPr="00A16D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78CE" w:rsidRDefault="00D478CE" w:rsidP="00D47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D478CE">
        <w:rPr>
          <w:rFonts w:ascii="Times New Roman" w:hAnsi="Times New Roman" w:cs="Times New Roman"/>
          <w:iCs/>
          <w:sz w:val="28"/>
          <w:szCs w:val="28"/>
        </w:rPr>
        <w:t xml:space="preserve"> нарушение </w:t>
      </w:r>
      <w:hyperlink r:id="rId5" w:history="1">
        <w:r w:rsidRPr="00D478CE">
          <w:rPr>
            <w:rFonts w:ascii="Times New Roman" w:hAnsi="Times New Roman" w:cs="Times New Roman"/>
            <w:iCs/>
            <w:sz w:val="28"/>
            <w:szCs w:val="28"/>
          </w:rPr>
          <w:t>пункта 46</w:t>
        </w:r>
      </w:hyperlink>
      <w:r w:rsidRPr="00D478CE">
        <w:rPr>
          <w:rFonts w:ascii="Times New Roman" w:hAnsi="Times New Roman" w:cs="Times New Roman"/>
          <w:iCs/>
          <w:sz w:val="28"/>
          <w:szCs w:val="28"/>
        </w:rPr>
        <w:t xml:space="preserve"> Инструкции по применению Единого плана счетов бухгалтерского учета, утвержденной приказом Минфина России от 1.10. 2010 г. N 157н, согласно которому каждому инвентарному объекту недвижимого имущества, присваивается уникальный инвентарный порядковый номер. Инвентарный номер на Здании Дубровской детской школы искусств, стоимостью 10216,1 тыс. рублей, на момент проверки  отсутствовал.</w:t>
      </w:r>
    </w:p>
    <w:p w:rsidR="00515B05" w:rsidRPr="00D478CE" w:rsidRDefault="00515B05" w:rsidP="00D57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B05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</w:t>
      </w:r>
      <w:hyperlink r:id="rId6" w:history="1">
        <w:proofErr w:type="gramStart"/>
        <w:r w:rsidRPr="00515B05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ч</w:t>
        </w:r>
        <w:proofErr w:type="gramEnd"/>
        <w:r w:rsidRPr="00515B05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 4 ст. 91</w:t>
        </w:r>
      </w:hyperlink>
      <w:r w:rsidRPr="00515B05">
        <w:rPr>
          <w:rFonts w:ascii="Times New Roman" w:hAnsi="Times New Roman" w:cs="Times New Roman"/>
          <w:bCs/>
          <w:iCs/>
          <w:sz w:val="28"/>
          <w:szCs w:val="28"/>
        </w:rPr>
        <w:t xml:space="preserve"> ТК РФ, </w:t>
      </w:r>
      <w:proofErr w:type="spellStart"/>
      <w:r w:rsidRPr="00515B05">
        <w:rPr>
          <w:rFonts w:ascii="Times New Roman" w:hAnsi="Times New Roman" w:cs="Times New Roman"/>
          <w:bCs/>
          <w:iCs/>
          <w:sz w:val="28"/>
          <w:szCs w:val="28"/>
        </w:rPr>
        <w:t>абз</w:t>
      </w:r>
      <w:proofErr w:type="spellEnd"/>
      <w:r w:rsidRPr="00515B05">
        <w:rPr>
          <w:rFonts w:ascii="Times New Roman" w:hAnsi="Times New Roman" w:cs="Times New Roman"/>
          <w:bCs/>
          <w:iCs/>
          <w:sz w:val="28"/>
          <w:szCs w:val="28"/>
        </w:rPr>
        <w:t xml:space="preserve">. 7 Указаний по заполнению форм,  в табеле рабочего времени за 1 полугодие 2019 года 7 работникам Дубровской и </w:t>
      </w:r>
      <w:proofErr w:type="spellStart"/>
      <w:r w:rsidRPr="00515B05">
        <w:rPr>
          <w:rFonts w:ascii="Times New Roman" w:hAnsi="Times New Roman" w:cs="Times New Roman"/>
          <w:bCs/>
          <w:iCs/>
          <w:sz w:val="28"/>
          <w:szCs w:val="28"/>
        </w:rPr>
        <w:t>Сещинской</w:t>
      </w:r>
      <w:proofErr w:type="spellEnd"/>
      <w:r w:rsidRPr="00515B05">
        <w:rPr>
          <w:rFonts w:ascii="Times New Roman" w:hAnsi="Times New Roman" w:cs="Times New Roman"/>
          <w:bCs/>
          <w:iCs/>
          <w:sz w:val="28"/>
          <w:szCs w:val="28"/>
        </w:rPr>
        <w:t xml:space="preserve"> детской школы искусств, находившимся в командировке, отмечен рабочий день, тогда как период командировки, отмечается буквенным (К) или цифровым (06) кодом. </w:t>
      </w:r>
    </w:p>
    <w:p w:rsidR="000F6D7B" w:rsidRDefault="000F6D7B" w:rsidP="00D5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6D7B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</w:t>
      </w:r>
      <w:hyperlink r:id="rId7" w:history="1">
        <w:r w:rsidRPr="000F6D7B">
          <w:rPr>
            <w:rFonts w:ascii="Times New Roman" w:hAnsi="Times New Roman" w:cs="Times New Roman"/>
            <w:sz w:val="28"/>
            <w:szCs w:val="28"/>
          </w:rPr>
          <w:t>ст. 167</w:t>
        </w:r>
      </w:hyperlink>
      <w:r w:rsidRPr="000F6D7B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8" w:history="1">
        <w:r w:rsidRPr="000F6D7B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0F6D7B">
        <w:rPr>
          <w:rFonts w:ascii="Times New Roman" w:hAnsi="Times New Roman" w:cs="Times New Roman"/>
          <w:sz w:val="28"/>
          <w:szCs w:val="28"/>
        </w:rPr>
        <w:t xml:space="preserve"> Положения о командировках, 4</w:t>
      </w:r>
      <w:r w:rsidRPr="000F6D7B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работникам </w:t>
      </w:r>
      <w:proofErr w:type="spellStart"/>
      <w:r w:rsidRPr="000F6D7B">
        <w:rPr>
          <w:rFonts w:ascii="Times New Roman" w:hAnsi="Times New Roman" w:cs="Times New Roman"/>
          <w:bCs/>
          <w:iCs/>
          <w:sz w:val="28"/>
          <w:szCs w:val="28"/>
        </w:rPr>
        <w:t>Сещинской</w:t>
      </w:r>
      <w:proofErr w:type="spellEnd"/>
      <w:r w:rsidRPr="000F6D7B">
        <w:rPr>
          <w:rFonts w:ascii="Times New Roman" w:hAnsi="Times New Roman" w:cs="Times New Roman"/>
          <w:bCs/>
          <w:iCs/>
          <w:sz w:val="28"/>
          <w:szCs w:val="28"/>
        </w:rPr>
        <w:t xml:space="preserve"> детской школы искусств,  находившимся в командировке в 2019 году, начислена заработная плата </w:t>
      </w:r>
      <w:proofErr w:type="gramStart"/>
      <w:r w:rsidRPr="000F6D7B">
        <w:rPr>
          <w:rFonts w:ascii="Times New Roman" w:hAnsi="Times New Roman" w:cs="Times New Roman"/>
          <w:bCs/>
          <w:iCs/>
          <w:sz w:val="28"/>
          <w:szCs w:val="28"/>
        </w:rPr>
        <w:t>согласно табеля</w:t>
      </w:r>
      <w:proofErr w:type="gramEnd"/>
      <w:r w:rsidRPr="000F6D7B">
        <w:rPr>
          <w:rFonts w:ascii="Times New Roman" w:hAnsi="Times New Roman" w:cs="Times New Roman"/>
          <w:bCs/>
          <w:iCs/>
          <w:sz w:val="28"/>
          <w:szCs w:val="28"/>
        </w:rPr>
        <w:t xml:space="preserve"> учета рабочего времени, тогда как им надо выплатить их средний заработок,  недоплата составила 1,8 тыс. рублей.</w:t>
      </w:r>
    </w:p>
    <w:p w:rsidR="002F019D" w:rsidRPr="002F019D" w:rsidRDefault="002F019D" w:rsidP="00C05D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019D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</w:t>
      </w:r>
      <w:hyperlink r:id="rId9" w:history="1">
        <w:r w:rsidRPr="009952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167</w:t>
        </w:r>
      </w:hyperlink>
      <w:r w:rsidRPr="002F019D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0" w:history="1">
        <w:r w:rsidRPr="009952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9</w:t>
        </w:r>
      </w:hyperlink>
      <w:r w:rsidRPr="002F019D">
        <w:rPr>
          <w:rFonts w:ascii="Times New Roman" w:hAnsi="Times New Roman" w:cs="Times New Roman"/>
          <w:sz w:val="28"/>
          <w:szCs w:val="28"/>
        </w:rPr>
        <w:t xml:space="preserve"> Положения о командировках, 3</w:t>
      </w:r>
      <w:r w:rsidRPr="002F019D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работникам Дубровской детской школы искусств,  находившимся в командировке в 2019 году, начислена заработная плата </w:t>
      </w:r>
      <w:proofErr w:type="gramStart"/>
      <w:r w:rsidRPr="002F019D">
        <w:rPr>
          <w:rFonts w:ascii="Times New Roman" w:hAnsi="Times New Roman" w:cs="Times New Roman"/>
          <w:bCs/>
          <w:iCs/>
          <w:sz w:val="28"/>
          <w:szCs w:val="28"/>
        </w:rPr>
        <w:t>согласно табеля</w:t>
      </w:r>
      <w:proofErr w:type="gramEnd"/>
      <w:r w:rsidRPr="002F019D">
        <w:rPr>
          <w:rFonts w:ascii="Times New Roman" w:hAnsi="Times New Roman" w:cs="Times New Roman"/>
          <w:bCs/>
          <w:iCs/>
          <w:sz w:val="28"/>
          <w:szCs w:val="28"/>
        </w:rPr>
        <w:t xml:space="preserve"> учета рабочего времени, тогда как им надо выплатить их средний заработок. Переплата составила 0,3 тыс. рублей, недоплата составила 0,8 тыс. рублей.</w:t>
      </w:r>
    </w:p>
    <w:p w:rsidR="0043585C" w:rsidRDefault="00D571EE" w:rsidP="00B1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3428" w:rsidRPr="00393428">
        <w:rPr>
          <w:rFonts w:ascii="Times New Roman" w:hAnsi="Times New Roman" w:cs="Times New Roman"/>
          <w:sz w:val="28"/>
          <w:szCs w:val="28"/>
        </w:rPr>
        <w:t>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428" w:rsidRPr="0039342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428" w:rsidRPr="00393428">
        <w:rPr>
          <w:rFonts w:ascii="Times New Roman" w:hAnsi="Times New Roman" w:cs="Times New Roman"/>
          <w:sz w:val="28"/>
          <w:szCs w:val="28"/>
        </w:rPr>
        <w:t xml:space="preserve"> средств бюджета в сумме 0,6  тыс. рублей, выразившиеся в уплате штрафных санкций  за нарушение законодательства о налог и сборах, законодательства о страховых взносах</w:t>
      </w:r>
      <w:r>
        <w:rPr>
          <w:rFonts w:ascii="Times New Roman" w:hAnsi="Times New Roman" w:cs="Times New Roman"/>
          <w:sz w:val="28"/>
          <w:szCs w:val="28"/>
        </w:rPr>
        <w:t xml:space="preserve"> отмечено в Дубровской детской школе искусств.</w:t>
      </w:r>
    </w:p>
    <w:p w:rsidR="00F37298" w:rsidRDefault="00F37298" w:rsidP="00362F7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585C" w:rsidRPr="006E1FB6" w:rsidRDefault="00AA693B" w:rsidP="00362F7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Н.А. Дороденкова</w:t>
      </w: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D5A"/>
    <w:rsid w:val="000F6D7B"/>
    <w:rsid w:val="002C399F"/>
    <w:rsid w:val="002F019D"/>
    <w:rsid w:val="00344BAE"/>
    <w:rsid w:val="00362F79"/>
    <w:rsid w:val="00393428"/>
    <w:rsid w:val="0043585C"/>
    <w:rsid w:val="00515B05"/>
    <w:rsid w:val="005F22B9"/>
    <w:rsid w:val="006E1FB6"/>
    <w:rsid w:val="007813B2"/>
    <w:rsid w:val="008C067F"/>
    <w:rsid w:val="008E5248"/>
    <w:rsid w:val="0099522A"/>
    <w:rsid w:val="00A16DEF"/>
    <w:rsid w:val="00AA693B"/>
    <w:rsid w:val="00B11F91"/>
    <w:rsid w:val="00BE22AD"/>
    <w:rsid w:val="00C05D98"/>
    <w:rsid w:val="00CB619A"/>
    <w:rsid w:val="00CC0ECA"/>
    <w:rsid w:val="00D07D5A"/>
    <w:rsid w:val="00D478CE"/>
    <w:rsid w:val="00D571EE"/>
    <w:rsid w:val="00F37298"/>
    <w:rsid w:val="00FC03A3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D5A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7D5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3">
    <w:name w:val="подпись"/>
    <w:basedOn w:val="a"/>
    <w:rsid w:val="00D07D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44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4C02376B67FAE9D7ED5E4C1CEF5E1960D6B7D6F394BF7FF41143AE0FFB8ACC1C3CE871AD0C4A2CE44D16306BFF56B15DADFAB2B552E38a4S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4C02376B67FAE9D7ED5E4C1CEF5E1940069786B394BF7FF41143AE0FFB8ACC1C3CE871AD1C4A6CC44D16306BFF56B15DADFAB2B552E38a4S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939647953A001B5726B6A488E0A7C5DE3D636D0CF8DCD97583401A82B273B0520D87EFEC614D4FB85D24ABEF3844A1B536362DE01F3B51o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634F51F8A5644E690786D84411B4EEFAF27E710FC450049A99251370A9DD78710CD84CAC8D1742CAE2B3153521AF9322AB9A87EA5931E0o5nBH" TargetMode="External"/><Relationship Id="rId10" Type="http://schemas.openxmlformats.org/officeDocument/2006/relationships/hyperlink" Target="consultantplus://offline/ref=15A4C02376B67FAE9D7ED5E4C1CEF5E1960D6B7D6F394BF7FF41143AE0FFB8ACC1C3CE871AD0C4A2CE44D16306BFF56B15DADFAB2B552E38a4S3M" TargetMode="External"/><Relationship Id="rId4" Type="http://schemas.openxmlformats.org/officeDocument/2006/relationships/hyperlink" Target="http://www.bus.gov.ru" TargetMode="External"/><Relationship Id="rId9" Type="http://schemas.openxmlformats.org/officeDocument/2006/relationships/hyperlink" Target="consultantplus://offline/ref=15A4C02376B67FAE9D7ED5E4C1CEF5E1940069786B394BF7FF41143AE0FFB8ACC1C3CE871AD1C4A6CC44D16306BFF56B15DADFAB2B552E38a4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876</Words>
  <Characters>4994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2020-09-16T05:39:00Z</dcterms:created>
  <dcterms:modified xsi:type="dcterms:W3CDTF">2020-09-16T06:08:00Z</dcterms:modified>
</cp:coreProperties>
</file>