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99952996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3924DFEB" w:rsidR="00D24265" w:rsidRPr="00D24265" w:rsidRDefault="00E52ABE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Рябчинского</w:t>
      </w:r>
      <w:proofErr w:type="spellEnd"/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Рябчинского</w:t>
      </w:r>
      <w:proofErr w:type="spellEnd"/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0828B638" w:rsid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2021</w:t>
      </w:r>
    </w:p>
    <w:p w14:paraId="1CE32723" w14:textId="77777777" w:rsidR="00875061" w:rsidRPr="00D24265" w:rsidRDefault="00875061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A5226D4" w14:textId="77777777" w:rsidR="00D24265" w:rsidRPr="00D24265" w:rsidRDefault="00D24265" w:rsidP="00D242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647C280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района, пунктом 1.2 плана работ Контрольно-счётной палаты  на 2021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6E488D5" w14:textId="306A6FA4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="00FE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38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</w:t>
      </w:r>
      <w:r w:rsidR="000342E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0342E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0342E8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F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A59E93A" w14:textId="77777777" w:rsidR="001D4161" w:rsidRPr="00D24265" w:rsidRDefault="001D4161" w:rsidP="001D416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8656904"/>
      <w:r w:rsidRPr="00120870">
        <w:rPr>
          <w:rFonts w:ascii="Times New Roman" w:eastAsia="Calibri" w:hAnsi="Times New Roman" w:cs="Times New Roman"/>
          <w:sz w:val="28"/>
          <w:szCs w:val="28"/>
        </w:rPr>
        <w:t>При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планировании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2022 года», устанавливающего  минимальный размер оплаты труда в сумме 13 700 рублей в месяц.</w:t>
      </w:r>
    </w:p>
    <w:p w14:paraId="16554D6F" w14:textId="77777777" w:rsidR="001D4161" w:rsidRPr="00D24265" w:rsidRDefault="001D4161" w:rsidP="001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1D4161" w:rsidRPr="00D24265" w14:paraId="402964DA" w14:textId="77777777" w:rsidTr="00053012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1885C5C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28BD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</w:t>
            </w: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A30A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 применения</w:t>
            </w:r>
          </w:p>
          <w:p w14:paraId="1F52A24F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коэффициента индексации</w:t>
            </w:r>
          </w:p>
        </w:tc>
      </w:tr>
      <w:tr w:rsidR="001D4161" w:rsidRPr="00D24265" w14:paraId="5681D0E8" w14:textId="77777777" w:rsidTr="00053012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C2DC" w14:textId="77777777" w:rsidR="001D4161" w:rsidRPr="00D24265" w:rsidRDefault="001D4161" w:rsidP="0005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</w:t>
            </w: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работников органов государственной власти Брянской области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639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1,040</w:t>
            </w:r>
          </w:p>
          <w:p w14:paraId="38052A4E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3934C4C2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18D3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4C5E2208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524C5C68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1D4161" w:rsidRPr="00D24265" w14:paraId="6167FAA5" w14:textId="77777777" w:rsidTr="00053012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6ED" w14:textId="77777777" w:rsidR="001D4161" w:rsidRPr="00D24265" w:rsidRDefault="001D4161" w:rsidP="0005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3958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прогнозом среднемесячного дохода от трудовой</w:t>
            </w:r>
          </w:p>
          <w:p w14:paraId="1AB6F0B6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46D0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04D28B75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1C3CBE94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  <w:tr w:rsidR="001D4161" w:rsidRPr="00D24265" w14:paraId="565080F2" w14:textId="77777777" w:rsidTr="00053012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5B3" w14:textId="77777777" w:rsidR="001D4161" w:rsidRPr="00D24265" w:rsidRDefault="001D4161" w:rsidP="0005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043C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402C5454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7FABEEE2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22D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2C0F6562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65B11A72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1D4161" w:rsidRPr="00D24265" w14:paraId="02ACA25C" w14:textId="77777777" w:rsidTr="00053012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B594" w14:textId="77777777" w:rsidR="001D4161" w:rsidRPr="00D24265" w:rsidRDefault="001D4161" w:rsidP="0005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DDA8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79656FA3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4378B8ED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278E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090922B2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3E84AB4E" w14:textId="77777777" w:rsidR="001D4161" w:rsidRPr="00D24265" w:rsidRDefault="001D4161" w:rsidP="0005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</w:tbl>
    <w:p w14:paraId="086211CC" w14:textId="131AF749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517E5A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126901DD" w14:textId="67B528C4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1903197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952100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6179337B" w14:textId="33A2B8EE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1903197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01B8D85E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2B514A18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68943A2F" w14:textId="61600DF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1694175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955000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2024 год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1717511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975000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19890826" w14:textId="0915D1A3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1694175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2024 год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1717511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условно утвержденные расходы на 2023 год в сумме </w:t>
      </w:r>
      <w:r w:rsidR="009A3C9D">
        <w:rPr>
          <w:rFonts w:ascii="Times New Roman" w:eastAsia="Calibri" w:hAnsi="Times New Roman" w:cs="Times New Roman"/>
          <w:sz w:val="28"/>
          <w:szCs w:val="28"/>
        </w:rPr>
        <w:t>1</w:t>
      </w:r>
      <w:r w:rsidR="00FE0E1E">
        <w:rPr>
          <w:rFonts w:ascii="Times New Roman" w:eastAsia="Calibri" w:hAnsi="Times New Roman" w:cs="Times New Roman"/>
          <w:sz w:val="28"/>
          <w:szCs w:val="28"/>
        </w:rPr>
        <w:t>42354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и на 2024 год в сумме </w:t>
      </w:r>
      <w:r w:rsidR="00FE0E1E">
        <w:rPr>
          <w:rFonts w:ascii="Times New Roman" w:eastAsia="Calibri" w:hAnsi="Times New Roman" w:cs="Times New Roman"/>
          <w:sz w:val="28"/>
          <w:szCs w:val="28"/>
        </w:rPr>
        <w:t>85875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390A62EF" w14:textId="2C839BCD" w:rsid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5E824F7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482EECCE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0B9464D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AF2BF5">
        <w:rPr>
          <w:rFonts w:ascii="Times New Roman" w:eastAsia="Calibri" w:hAnsi="Times New Roman" w:cs="Times New Roman"/>
          <w:color w:val="000000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5F68801E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14:paraId="4707E89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157400E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1499905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2021 года в 2022 году доходы бюджета прогнозируется на уровне </w:t>
      </w:r>
      <w:r w:rsidR="0005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0079F89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1903,2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94,9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1694,2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1717,5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14:paraId="7142A63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404002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75A7464C" w:rsidR="00404002" w:rsidRPr="00D24265" w:rsidRDefault="000C0F2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2036,9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3BB97DE6" w:rsidR="00404002" w:rsidRPr="00D24265" w:rsidRDefault="00164D68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54D46A98" w:rsidR="00404002" w:rsidRPr="00D24265" w:rsidRDefault="00164D68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5F3F579C" w:rsidR="00404002" w:rsidRPr="00D24265" w:rsidRDefault="00164D68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1717,5</w:t>
            </w:r>
          </w:p>
        </w:tc>
      </w:tr>
      <w:tr w:rsidR="00D24265" w:rsidRPr="00D24265" w14:paraId="7D15A06B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0ECB6AA6" w:rsidR="00D24265" w:rsidRPr="00D24265" w:rsidRDefault="000C0F2E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25B01355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50754181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3F3604B1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</w:tr>
      <w:tr w:rsidR="00164D68" w:rsidRPr="00D24265" w14:paraId="294EA4CA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164D68" w:rsidRPr="00D24265" w:rsidRDefault="00164D68" w:rsidP="00164D68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1AAFCEBD" w:rsidR="00164D68" w:rsidRPr="00D24265" w:rsidRDefault="000C0F2E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589BD4EA" w:rsidR="00164D68" w:rsidRPr="00D24265" w:rsidRDefault="00164D68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6D440B78" w:rsidR="00164D68" w:rsidRPr="00D24265" w:rsidRDefault="00164D68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6678DB19" w:rsidR="00164D68" w:rsidRPr="00D24265" w:rsidRDefault="00164D68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1717,5</w:t>
            </w:r>
          </w:p>
        </w:tc>
      </w:tr>
      <w:tr w:rsidR="00D24265" w:rsidRPr="00D24265" w14:paraId="511CA989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1D0D829E" w:rsidR="00D24265" w:rsidRPr="00D24265" w:rsidRDefault="000C0F2E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2D84FBD1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64622EB9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60155017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5042" w:rsidRPr="00D24265" w14:paraId="1A5DB233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2FF" w14:textId="77777777" w:rsidR="00CB5042" w:rsidRPr="00D24265" w:rsidRDefault="00CB5042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1A4" w14:textId="77777777" w:rsidR="00CB5042" w:rsidRDefault="00CB504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279" w14:textId="77777777" w:rsidR="00CB5042" w:rsidRDefault="00CB504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AA40" w14:textId="77777777" w:rsidR="00CB5042" w:rsidRDefault="00CB504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179" w14:textId="77777777" w:rsidR="00CB5042" w:rsidRDefault="00CB504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932887" w14:textId="77777777" w:rsidR="00CB5042" w:rsidRDefault="00CB5042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0D73E" w14:textId="084AD32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5D7BF26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48249F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48249F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</w:t>
      </w:r>
      <w:r w:rsidR="0048249F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48249F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48249F">
        <w:rPr>
          <w:rFonts w:ascii="Times New Roman" w:eastAsia="Calibri" w:hAnsi="Times New Roman" w:cs="Times New Roman"/>
          <w:sz w:val="28"/>
          <w:szCs w:val="28"/>
        </w:rPr>
        <w:t>57</w:t>
      </w:r>
      <w:r w:rsidR="00C55987">
        <w:rPr>
          <w:rFonts w:ascii="Times New Roman" w:eastAsia="Calibri" w:hAnsi="Times New Roman" w:cs="Times New Roman"/>
          <w:sz w:val="28"/>
          <w:szCs w:val="28"/>
        </w:rPr>
        <w:t xml:space="preserve"> (изм. от 26.10.2021 №67)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48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1E7F7060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6C2C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25.05.2021 №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79FBFA" w14:textId="332C072C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7C046B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Рябчинским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14:paraId="32F2AFA4" w14:textId="044B1971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</w:p>
    <w:p w14:paraId="2348FB06" w14:textId="07AB2336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B0A5B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16C2C">
        <w:rPr>
          <w:rFonts w:ascii="Times New Roman" w:eastAsia="Calibri" w:hAnsi="Times New Roman" w:cs="Times New Roman"/>
          <w:sz w:val="28"/>
          <w:szCs w:val="28"/>
        </w:rPr>
        <w:t xml:space="preserve">, 4 </w:t>
      </w:r>
      <w:r w:rsidR="002B0A5B">
        <w:rPr>
          <w:rFonts w:ascii="Times New Roman" w:eastAsia="Calibri" w:hAnsi="Times New Roman" w:cs="Times New Roman"/>
          <w:sz w:val="28"/>
          <w:szCs w:val="28"/>
        </w:rPr>
        <w:t>п</w:t>
      </w:r>
      <w:r w:rsidRPr="00D24265">
        <w:rPr>
          <w:rFonts w:ascii="Times New Roman" w:eastAsia="Calibri" w:hAnsi="Times New Roman" w:cs="Times New Roman"/>
          <w:sz w:val="28"/>
          <w:szCs w:val="28"/>
        </w:rPr>
        <w:t>роекта (с приложени</w:t>
      </w:r>
      <w:r w:rsidR="002B0A5B">
        <w:rPr>
          <w:rFonts w:ascii="Times New Roman" w:eastAsia="Calibri" w:hAnsi="Times New Roman" w:cs="Times New Roman"/>
          <w:sz w:val="28"/>
          <w:szCs w:val="28"/>
        </w:rPr>
        <w:t>е</w:t>
      </w:r>
      <w:r w:rsidRPr="00D24265">
        <w:rPr>
          <w:rFonts w:ascii="Times New Roman" w:eastAsia="Calibri" w:hAnsi="Times New Roman" w:cs="Times New Roman"/>
          <w:sz w:val="28"/>
          <w:szCs w:val="28"/>
        </w:rPr>
        <w:t>м) устанавливаются доходы бюджета</w:t>
      </w:r>
      <w:r w:rsidR="00816C2C">
        <w:rPr>
          <w:rFonts w:ascii="Times New Roman" w:eastAsia="Calibri" w:hAnsi="Times New Roman" w:cs="Times New Roman"/>
          <w:sz w:val="28"/>
          <w:szCs w:val="28"/>
        </w:rPr>
        <w:t xml:space="preserve"> и нормативы распределения доходов бюджета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35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</w:t>
      </w:r>
      <w:r w:rsidR="00686B15" w:rsidRPr="00686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>на 2022 год и на плановый период 2023 и 2024 годов</w:t>
      </w:r>
      <w:r w:rsidR="00686B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7C17C2" w14:textId="3D49C65B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15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EE2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</w:t>
      </w:r>
      <w:r w:rsidR="00FA6593">
        <w:rPr>
          <w:rFonts w:ascii="Times New Roman" w:eastAsia="Calibri" w:hAnsi="Times New Roman" w:cs="Times New Roman"/>
          <w:sz w:val="28"/>
          <w:szCs w:val="28"/>
        </w:rPr>
        <w:t>, 7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686B15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678E0234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686B15">
        <w:rPr>
          <w:rFonts w:ascii="Times New Roman" w:eastAsia="Calibri" w:hAnsi="Times New Roman" w:cs="Times New Roman"/>
          <w:sz w:val="28"/>
          <w:szCs w:val="28"/>
        </w:rPr>
        <w:t>8</w:t>
      </w:r>
      <w:r w:rsidR="00FA6593">
        <w:rPr>
          <w:rFonts w:ascii="Times New Roman" w:eastAsia="Calibri" w:hAnsi="Times New Roman" w:cs="Times New Roman"/>
          <w:sz w:val="28"/>
          <w:szCs w:val="28"/>
        </w:rPr>
        <w:t>, 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686B15">
        <w:rPr>
          <w:rFonts w:ascii="Times New Roman" w:eastAsia="Calibri" w:hAnsi="Times New Roman" w:cs="Times New Roman"/>
          <w:sz w:val="28"/>
          <w:szCs w:val="28"/>
        </w:rPr>
        <w:t xml:space="preserve">57 </w:t>
      </w:r>
      <w:r w:rsidRPr="00D24265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3B5E6A0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A6593">
        <w:rPr>
          <w:rFonts w:ascii="Times New Roman" w:eastAsia="Calibri" w:hAnsi="Times New Roman" w:cs="Times New Roman"/>
          <w:sz w:val="28"/>
          <w:szCs w:val="28"/>
        </w:rPr>
        <w:t>10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фонда соответствуют требованиям, установленным ст. 81 Бюджетного кодекса РФ. </w:t>
      </w:r>
    </w:p>
    <w:p w14:paraId="3B371AE0" w14:textId="03769DD1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FA6593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E859FB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033148E3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FA65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FA659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706C029C" w14:textId="087FF77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66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финансирования дефицита, указанные в пункте 1</w:t>
      </w:r>
      <w:r w:rsidR="00FA6593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0062E8A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FA6593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66601C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</w:t>
      </w:r>
      <w:r w:rsidR="008E5086">
        <w:rPr>
          <w:rFonts w:ascii="Times New Roman" w:eastAsia="Calibri" w:hAnsi="Times New Roman" w:cs="Times New Roman"/>
          <w:sz w:val="28"/>
          <w:szCs w:val="28"/>
        </w:rPr>
        <w:t>со структурой</w:t>
      </w:r>
      <w:r w:rsidR="00733BB1">
        <w:rPr>
          <w:rFonts w:ascii="Times New Roman" w:eastAsia="Calibri" w:hAnsi="Times New Roman" w:cs="Times New Roman"/>
          <w:sz w:val="28"/>
          <w:szCs w:val="28"/>
        </w:rPr>
        <w:t>,</w:t>
      </w:r>
      <w:r w:rsidR="008E5086">
        <w:rPr>
          <w:rFonts w:ascii="Times New Roman" w:eastAsia="Calibri" w:hAnsi="Times New Roman" w:cs="Times New Roman"/>
          <w:sz w:val="28"/>
          <w:szCs w:val="28"/>
        </w:rPr>
        <w:t xml:space="preserve"> применяемой при утверждении бюджета.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AB660F" w14:textId="13852864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66601C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66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«О бюджете  </w:t>
      </w:r>
      <w:proofErr w:type="spellStart"/>
      <w:r w:rsidR="0066601C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Calibri" w:eastAsia="Calibri" w:hAnsi="Calibri" w:cs="Times New Roman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81990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2022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11D904F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EA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D24265" w:rsidRPr="00D24265" w14:paraId="43293C62" w14:textId="77777777" w:rsidTr="00D24265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C2D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2361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0E168C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12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5965FEF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06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94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1D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24265" w:rsidRPr="00D24265" w14:paraId="4F94B7B1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34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1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60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DD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50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44F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BED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43B96477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CDE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</w:t>
            </w:r>
          </w:p>
          <w:p w14:paraId="20C0E2C7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3A0" w14:textId="363FCBC1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7F8" w14:textId="41F74C6E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93" w14:textId="2ED470CF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82F" w14:textId="2F0F9716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1694,2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63" w14:textId="485FA96C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C75" w14:textId="22632586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54E" w14:textId="75C29240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101,4</w:t>
            </w:r>
          </w:p>
        </w:tc>
      </w:tr>
      <w:tr w:rsidR="00D24265" w:rsidRPr="00D24265" w14:paraId="7DE89C99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EFC" w14:textId="77777777" w:rsidR="00D24265" w:rsidRPr="00D24265" w:rsidRDefault="00D24265" w:rsidP="00D242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6A6" w14:textId="70677505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1244,1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49F" w14:textId="26BCF13C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952,1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B30" w14:textId="6DE6194E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211" w14:textId="6ACAE6C5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2CB" w14:textId="1884A036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D90" w14:textId="08B54B1A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2A8" w14:textId="37340143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102,1</w:t>
            </w:r>
          </w:p>
        </w:tc>
      </w:tr>
      <w:tr w:rsidR="00D24265" w:rsidRPr="00D24265" w14:paraId="55C60FC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40E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45" w14:textId="4F54D7E5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C44" w14:textId="49CFF252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39D" w14:textId="49BC1180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1FE" w14:textId="39E3EB30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CBC" w14:textId="3A6E4C7B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6D180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D180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B2BB" w14:textId="20223B6E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221" w14:textId="4BD14782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6D180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D180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D24265" w:rsidRPr="00D24265" w14:paraId="61F1289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67D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85DA7C9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3B6" w14:textId="20C5DB3D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391,1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0DA" w14:textId="74CFAA57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="00802D58">
              <w:rPr>
                <w:rFonts w:ascii="Times New Roman" w:hAnsi="Times New Roman"/>
                <w:i/>
                <w:sz w:val="20"/>
                <w:szCs w:val="20"/>
              </w:rPr>
              <w:t>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CD4" w14:textId="50A65C9F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7D" w14:textId="7B390E4A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A91" w14:textId="03D1D799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1DD" w14:textId="31D0FADE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86C" w14:textId="55A1D311" w:rsidR="00D24265" w:rsidRPr="00D24265" w:rsidRDefault="008359F5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24265" w:rsidRPr="00D24265" w14:paraId="6835A33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62F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1C875E26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210" w14:textId="736D11B0" w:rsidR="00D24265" w:rsidRPr="00D24265" w:rsidRDefault="008359F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384" w14:textId="4D24B8F7" w:rsidR="00D24265" w:rsidRPr="00D24265" w:rsidRDefault="001545E6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F2A" w14:textId="3FB6AA9B" w:rsidR="00D24265" w:rsidRPr="00D24265" w:rsidRDefault="001545E6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1A7" w14:textId="3DBA03C9" w:rsidR="00D24265" w:rsidRPr="00D24265" w:rsidRDefault="001545E6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CA7" w14:textId="7894FB14" w:rsidR="00D24265" w:rsidRPr="00D24265" w:rsidRDefault="001545E6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A39" w14:textId="7C20A9C1" w:rsidR="00D24265" w:rsidRPr="00D24265" w:rsidRDefault="001545E6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83D" w14:textId="57C92711" w:rsidR="00D24265" w:rsidRPr="00D24265" w:rsidRDefault="00294D0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100,4</w:t>
            </w:r>
          </w:p>
        </w:tc>
      </w:tr>
    </w:tbl>
    <w:p w14:paraId="6CC3FBAD" w14:textId="3BDBECC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2022 год предусмотрены в объеме </w:t>
      </w:r>
      <w:r w:rsidR="00DE74F4">
        <w:rPr>
          <w:rFonts w:ascii="Times New Roman" w:eastAsia="Calibri" w:hAnsi="Times New Roman" w:cs="Times New Roman"/>
          <w:sz w:val="28"/>
          <w:szCs w:val="28"/>
        </w:rPr>
        <w:t>1903,2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2021 год на </w:t>
      </w:r>
      <w:r w:rsidR="00DE74F4">
        <w:rPr>
          <w:rFonts w:ascii="Times New Roman" w:eastAsia="Calibri" w:hAnsi="Times New Roman" w:cs="Times New Roman"/>
          <w:sz w:val="28"/>
          <w:szCs w:val="28"/>
        </w:rPr>
        <w:t>133,7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DE74F4">
        <w:rPr>
          <w:rFonts w:ascii="Times New Roman" w:eastAsia="Calibri" w:hAnsi="Times New Roman" w:cs="Times New Roman"/>
          <w:sz w:val="28"/>
          <w:szCs w:val="28"/>
        </w:rPr>
        <w:t>6,6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C74AC2">
        <w:rPr>
          <w:rFonts w:ascii="Times New Roman" w:eastAsia="Calibri" w:hAnsi="Times New Roman" w:cs="Times New Roman"/>
          <w:sz w:val="28"/>
          <w:szCs w:val="28"/>
        </w:rPr>
        <w:t>1694,2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2023 году и </w:t>
      </w:r>
      <w:r w:rsidR="00C74AC2">
        <w:rPr>
          <w:rFonts w:ascii="Times New Roman" w:eastAsia="Calibri" w:hAnsi="Times New Roman" w:cs="Times New Roman"/>
          <w:sz w:val="28"/>
          <w:szCs w:val="28"/>
        </w:rPr>
        <w:t>1717,5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2024 году, темпы роста доходной части бюджета к предыдущему году прогнозируются на уровне </w:t>
      </w:r>
      <w:r w:rsidR="00C74AC2">
        <w:rPr>
          <w:rFonts w:ascii="Times New Roman" w:eastAsia="Calibri" w:hAnsi="Times New Roman" w:cs="Times New Roman"/>
          <w:sz w:val="28"/>
          <w:szCs w:val="28"/>
        </w:rPr>
        <w:t>89,0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C74AC2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C74AC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359B159B" w14:textId="36DFE5C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2022 году поступление налоговых и неналоговых доходов к оценке ожидаемого исполнения прогнозируется в объеме </w:t>
      </w:r>
      <w:r w:rsidR="007D7DC2">
        <w:rPr>
          <w:rFonts w:ascii="Times New Roman" w:eastAsia="Calibri" w:hAnsi="Times New Roman" w:cs="Times New Roman"/>
          <w:sz w:val="28"/>
          <w:szCs w:val="28"/>
        </w:rPr>
        <w:t>952,1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7D7DC2">
        <w:rPr>
          <w:rFonts w:ascii="Times New Roman" w:eastAsia="Calibri" w:hAnsi="Times New Roman" w:cs="Times New Roman"/>
          <w:sz w:val="28"/>
          <w:szCs w:val="28"/>
        </w:rPr>
        <w:t>76,5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250AA97" w14:textId="63300E87" w:rsidR="007D7DC2" w:rsidRPr="00D24265" w:rsidRDefault="007D7DC2" w:rsidP="007D7D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>к оценке ожидаемого исполнения прогнозиру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>
        <w:rPr>
          <w:rFonts w:ascii="Times New Roman" w:eastAsia="Calibri" w:hAnsi="Times New Roman" w:cs="Times New Roman"/>
          <w:sz w:val="28"/>
          <w:szCs w:val="28"/>
        </w:rPr>
        <w:t>951,1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B77604">
        <w:rPr>
          <w:rFonts w:ascii="Times New Roman" w:eastAsia="Calibri" w:hAnsi="Times New Roman" w:cs="Times New Roman"/>
          <w:sz w:val="28"/>
          <w:szCs w:val="28"/>
        </w:rPr>
        <w:t>120,0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CF20B2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A2263D" w14:textId="029F781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Налоговые доходы бюджета в 2022 году планируются в объеме </w:t>
      </w:r>
      <w:r w:rsidR="006D180E">
        <w:rPr>
          <w:rFonts w:ascii="Times New Roman" w:eastAsia="Calibri" w:hAnsi="Times New Roman" w:cs="Times New Roman"/>
          <w:sz w:val="28"/>
          <w:szCs w:val="28"/>
        </w:rPr>
        <w:t>935,0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69587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6D180E">
        <w:rPr>
          <w:rFonts w:ascii="Times New Roman" w:eastAsia="Calibri" w:hAnsi="Times New Roman" w:cs="Times New Roman"/>
          <w:sz w:val="28"/>
          <w:szCs w:val="28"/>
        </w:rPr>
        <w:t>109,6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2023 и 2024 годов прогнозные показатели налоговых доходов составляют </w:t>
      </w:r>
      <w:r w:rsidR="006D180E">
        <w:rPr>
          <w:rFonts w:ascii="Times New Roman" w:eastAsia="Calibri" w:hAnsi="Times New Roman" w:cs="Times New Roman"/>
          <w:sz w:val="28"/>
          <w:szCs w:val="28"/>
        </w:rPr>
        <w:t>955,0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6D180E">
        <w:rPr>
          <w:rFonts w:ascii="Times New Roman" w:eastAsia="Calibri" w:hAnsi="Times New Roman" w:cs="Times New Roman"/>
          <w:sz w:val="28"/>
          <w:szCs w:val="28"/>
        </w:rPr>
        <w:t>975,0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10</w:t>
      </w:r>
      <w:r w:rsidR="00354479">
        <w:rPr>
          <w:rFonts w:ascii="Times New Roman" w:eastAsia="Calibri" w:hAnsi="Times New Roman" w:cs="Times New Roman"/>
          <w:sz w:val="28"/>
          <w:szCs w:val="28"/>
        </w:rPr>
        <w:t>2,1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354479">
        <w:rPr>
          <w:rFonts w:ascii="Times New Roman" w:eastAsia="Calibri" w:hAnsi="Times New Roman" w:cs="Times New Roman"/>
          <w:sz w:val="28"/>
          <w:szCs w:val="28"/>
        </w:rPr>
        <w:t>2,1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354479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A1DAE8" w14:textId="546F0B2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354479">
        <w:rPr>
          <w:rFonts w:ascii="Times New Roman" w:eastAsia="Calibri" w:hAnsi="Times New Roman" w:cs="Times New Roman"/>
          <w:sz w:val="28"/>
          <w:szCs w:val="28"/>
        </w:rPr>
        <w:t>98,2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2022 году</w:t>
      </w:r>
      <w:r w:rsidR="00354479">
        <w:rPr>
          <w:rFonts w:ascii="Times New Roman" w:eastAsia="Calibri" w:hAnsi="Times New Roman" w:cs="Times New Roman"/>
          <w:sz w:val="28"/>
          <w:szCs w:val="28"/>
        </w:rPr>
        <w:t>, 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2023 году, </w:t>
      </w:r>
      <w:r w:rsidR="00354479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2024 году. В структуре собственных доходов в 2021 году доля налоговых доходов составляет </w:t>
      </w:r>
      <w:r w:rsidR="001232DD">
        <w:rPr>
          <w:rFonts w:ascii="Times New Roman" w:eastAsia="Calibri" w:hAnsi="Times New Roman" w:cs="Times New Roman"/>
          <w:sz w:val="28"/>
          <w:szCs w:val="28"/>
        </w:rPr>
        <w:t>68,6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357F417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D24265" w:rsidRPr="00D24265" w14:paraId="13E938B4" w14:textId="77777777" w:rsidTr="00D24265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8F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8439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664F6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0B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2F15DF6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0D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98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10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24265" w:rsidRPr="00D24265" w14:paraId="3D04F37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619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C9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80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D2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8A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4E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5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494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073D2A07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2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4A9" w14:textId="21DD79C6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475" w14:textId="0D1C218A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DEA" w14:textId="531826EF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294" w14:textId="0B9D4F93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6EC" w14:textId="32E9A74D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FCD" w14:textId="7F22A01C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CD0" w14:textId="37F00E9F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102,1</w:t>
            </w:r>
          </w:p>
        </w:tc>
      </w:tr>
      <w:tr w:rsidR="00D24265" w:rsidRPr="00D24265" w14:paraId="1BEEA18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67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3DC" w14:textId="535DA68F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B5A" w14:textId="1C323C68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9AA" w14:textId="497BCE4C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A8C" w14:textId="1038C8BB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B1D" w14:textId="5D604977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ED" w14:textId="4CA5CC9F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D27" w14:textId="71E1C2DC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</w:tr>
      <w:tr w:rsidR="00D24265" w:rsidRPr="00D24265" w14:paraId="2F8B2A42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95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89F" w14:textId="2830B627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DB3" w14:textId="3DCCA394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FDF" w14:textId="70977A4C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1AC" w14:textId="4A0973F8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6ED" w14:textId="770FC69A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8B7" w14:textId="16057BD4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BCE" w14:textId="1C3BE4D5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D24265" w:rsidRPr="00D24265" w14:paraId="0334B22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97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197" w14:textId="05F9F08F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C44" w14:textId="25BEA495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172" w14:textId="4503CA6B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F7" w14:textId="67670FF3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E72" w14:textId="3F160911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686" w14:textId="41C6EB52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E15" w14:textId="6527C1A0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D24265" w:rsidRPr="00D24265" w14:paraId="5EF18BE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14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6CD" w14:textId="2CF4F9AE" w:rsidR="00D24265" w:rsidRPr="00D24265" w:rsidRDefault="008F675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0B0" w14:textId="17422905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E18" w14:textId="1A9F2C77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D23" w14:textId="3E396957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E2D" w14:textId="7E563E24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33D" w14:textId="38489057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4C6" w14:textId="0F7E8D48" w:rsidR="00D24265" w:rsidRPr="00D24265" w:rsidRDefault="00E51C1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D24265" w:rsidRPr="00D24265" w14:paraId="0168D14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B6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477" w14:textId="2CF695E3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86F" w14:textId="3AAFC631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D94" w14:textId="73500789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388" w14:textId="3F9B6176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AA" w14:textId="6DB33F0E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41B" w14:textId="008AC63B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63D" w14:textId="087E1591" w:rsidR="00D24265" w:rsidRPr="00D24265" w:rsidRDefault="003718A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83500E" w:rsidRPr="00D24265" w14:paraId="1696370F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D8" w14:textId="7F365257" w:rsidR="0083500E" w:rsidRPr="00D24265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</w:t>
            </w:r>
            <w:r w:rsidR="006F4DB4">
              <w:rPr>
                <w:rFonts w:ascii="Times New Roman" w:hAnsi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DE9" w14:textId="62B782C2" w:rsidR="0083500E" w:rsidRPr="00D24265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AB7" w14:textId="396FD8B6" w:rsidR="0083500E" w:rsidRPr="0083500E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01D" w14:textId="05A9CF28" w:rsidR="0083500E" w:rsidRPr="0083500E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196" w14:textId="09C858EF" w:rsidR="0083500E" w:rsidRPr="0083500E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44B" w14:textId="39B572B4" w:rsidR="0083500E" w:rsidRPr="0083500E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20D" w14:textId="362189ED" w:rsidR="0083500E" w:rsidRPr="0083500E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0A4" w14:textId="2DFE8D1E" w:rsidR="0083500E" w:rsidRPr="0083500E" w:rsidRDefault="00204E0A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4265" w:rsidRPr="00D24265" w14:paraId="2C418683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E5C3" w14:textId="11B10ED8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 w:rsidR="00AE3056">
              <w:rPr>
                <w:rFonts w:ascii="Times New Roman" w:hAnsi="Times New Roman"/>
                <w:sz w:val="20"/>
                <w:szCs w:val="20"/>
              </w:rPr>
              <w:t>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CDE" w14:textId="11C4B116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EE0" w14:textId="4E8FDF46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321" w14:textId="143C6514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4F8" w14:textId="41E8377E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89D" w14:textId="181F2771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38E" w14:textId="6833D377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43B" w14:textId="32E5DBD1" w:rsidR="00D24265" w:rsidRPr="00D24265" w:rsidRDefault="00204E0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68D22994" w14:textId="225451A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В анализируемом периоде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налогу на доходы физических лиц отмечается </w:t>
      </w:r>
      <w:r w:rsidR="008437CE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 w:rsidR="008437CE">
        <w:rPr>
          <w:rFonts w:ascii="Times New Roman" w:eastAsia="Calibri" w:hAnsi="Times New Roman" w:cs="Times New Roman"/>
          <w:sz w:val="28"/>
          <w:szCs w:val="28"/>
        </w:rPr>
        <w:t>19,0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в 2023 году увеличение </w:t>
      </w:r>
      <w:r w:rsidRPr="00D24265">
        <w:rPr>
          <w:rFonts w:ascii="Times New Roman" w:eastAsia="Calibri" w:hAnsi="Times New Roman" w:cs="Times New Roman"/>
          <w:sz w:val="28"/>
          <w:szCs w:val="28"/>
        </w:rPr>
        <w:t>на 7,</w:t>
      </w:r>
      <w:r w:rsidR="008437CE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в 2024 году увеличение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7,3 процента. </w:t>
      </w:r>
    </w:p>
    <w:p w14:paraId="6191F25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4D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налога на доходы физических лиц в 2021 -2024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2"/>
        <w:gridCol w:w="1529"/>
        <w:gridCol w:w="1381"/>
        <w:gridCol w:w="1518"/>
        <w:gridCol w:w="1364"/>
      </w:tblGrid>
      <w:tr w:rsidR="00D24265" w:rsidRPr="00D24265" w14:paraId="4E51F44C" w14:textId="77777777" w:rsidTr="00D24265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E0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B2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495123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D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03C28C30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DF47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E3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85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4F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CE1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2024год</w:t>
            </w:r>
          </w:p>
        </w:tc>
      </w:tr>
      <w:tr w:rsidR="00D24265" w:rsidRPr="00D24265" w14:paraId="46D1F89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B81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1F0" w14:textId="7AF7D733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781" w14:textId="2CA2B021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851" w14:textId="64EA641F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E11" w14:textId="3B4412ED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59,0</w:t>
            </w:r>
          </w:p>
        </w:tc>
      </w:tr>
      <w:tr w:rsidR="00D24265" w:rsidRPr="00D24265" w14:paraId="6840C889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D1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90B" w14:textId="23953443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E5B" w14:textId="0D2B25B6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561" w14:textId="070F72C3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62E" w14:textId="0D1F8152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6,1</w:t>
            </w:r>
          </w:p>
        </w:tc>
      </w:tr>
      <w:tr w:rsidR="00D24265" w:rsidRPr="00D24265" w14:paraId="79F75DA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A4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EF5" w14:textId="3E61046F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CAF" w14:textId="4725BFE5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0F" w14:textId="31729776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7F1" w14:textId="1A730180" w:rsidR="00D24265" w:rsidRPr="00D24265" w:rsidRDefault="000353B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4,0</w:t>
            </w:r>
          </w:p>
        </w:tc>
      </w:tr>
      <w:tr w:rsidR="00D24265" w:rsidRPr="00D24265" w14:paraId="05B0EA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5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9F0" w14:textId="150B8D04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D6A" w14:textId="024FA40E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B16" w14:textId="3D4955EF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1F2" w14:textId="274BCCEC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107,3</w:t>
            </w:r>
          </w:p>
        </w:tc>
      </w:tr>
      <w:tr w:rsidR="00D24265" w:rsidRPr="00D24265" w14:paraId="4BBE03A0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BF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F3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D3E" w14:textId="799DC99D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6B2" w14:textId="6B263B14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5F7" w14:textId="3DF3FC2F" w:rsidR="00D24265" w:rsidRPr="00D24265" w:rsidRDefault="009616C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93,6</w:t>
            </w:r>
          </w:p>
        </w:tc>
      </w:tr>
    </w:tbl>
    <w:p w14:paraId="539DE45F" w14:textId="06EBA43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2022 год прогнозируются в сумме </w:t>
      </w:r>
      <w:r w:rsidR="007A41D3">
        <w:rPr>
          <w:rFonts w:ascii="Times New Roman" w:eastAsia="Calibri" w:hAnsi="Times New Roman" w:cs="Times New Roman"/>
          <w:sz w:val="28"/>
          <w:szCs w:val="28"/>
        </w:rPr>
        <w:t>51,0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2021 года – </w:t>
      </w:r>
      <w:r w:rsidR="007A41D3">
        <w:rPr>
          <w:rFonts w:ascii="Times New Roman" w:eastAsia="Calibri" w:hAnsi="Times New Roman" w:cs="Times New Roman"/>
          <w:sz w:val="28"/>
          <w:szCs w:val="28"/>
        </w:rPr>
        <w:t>81,0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2023 и 2024 годах прогнозируется в сумме </w:t>
      </w:r>
      <w:r w:rsidR="007A41D3">
        <w:rPr>
          <w:rFonts w:ascii="Times New Roman" w:eastAsia="Calibri" w:hAnsi="Times New Roman" w:cs="Times New Roman"/>
          <w:sz w:val="28"/>
          <w:szCs w:val="28"/>
        </w:rPr>
        <w:t>55,0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7A41D3">
        <w:rPr>
          <w:rFonts w:ascii="Times New Roman" w:eastAsia="Calibri" w:hAnsi="Times New Roman" w:cs="Times New Roman"/>
          <w:sz w:val="28"/>
          <w:szCs w:val="28"/>
        </w:rPr>
        <w:t>59,0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2023 году – </w:t>
      </w:r>
      <w:r w:rsidR="005A634D">
        <w:rPr>
          <w:rFonts w:ascii="Times New Roman" w:eastAsia="Calibri" w:hAnsi="Times New Roman" w:cs="Times New Roman"/>
          <w:sz w:val="28"/>
          <w:szCs w:val="28"/>
        </w:rPr>
        <w:t>107,</w:t>
      </w:r>
      <w:r w:rsidR="007A41D3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2024 году – 107,3 процента. В 2024 году темп роста налога к уровню оценки исполнения бюджета 2021 года составляет </w:t>
      </w:r>
      <w:r w:rsidR="007A41D3">
        <w:rPr>
          <w:rFonts w:ascii="Times New Roman" w:eastAsia="Calibri" w:hAnsi="Times New Roman" w:cs="Times New Roman"/>
          <w:sz w:val="28"/>
          <w:szCs w:val="28"/>
        </w:rPr>
        <w:t>93,6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09A26883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2022 году на долю налога на доходы физических лиц приходится </w:t>
      </w:r>
      <w:r w:rsidR="00075C90">
        <w:rPr>
          <w:rFonts w:ascii="Times New Roman" w:eastAsia="Calibri" w:hAnsi="Times New Roman" w:cs="Times New Roman"/>
          <w:sz w:val="28"/>
          <w:szCs w:val="28"/>
        </w:rPr>
        <w:t>5,5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075C90">
        <w:rPr>
          <w:rFonts w:ascii="Times New Roman" w:eastAsia="Calibri" w:hAnsi="Times New Roman" w:cs="Times New Roman"/>
          <w:sz w:val="28"/>
          <w:szCs w:val="28"/>
        </w:rPr>
        <w:t>5,8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75C90">
        <w:rPr>
          <w:rFonts w:ascii="Times New Roman" w:eastAsia="Calibri" w:hAnsi="Times New Roman" w:cs="Times New Roman"/>
          <w:sz w:val="28"/>
          <w:szCs w:val="28"/>
        </w:rPr>
        <w:t>6,</w:t>
      </w:r>
      <w:r w:rsidR="000A1454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32D38A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03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единого сельскохозяйственного налога</w:t>
      </w:r>
    </w:p>
    <w:p w14:paraId="28E35AC0" w14:textId="453C4147" w:rsid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p w14:paraId="33A11397" w14:textId="77777777" w:rsidR="007C7303" w:rsidRPr="00D24265" w:rsidRDefault="007C7303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1522"/>
        <w:gridCol w:w="1376"/>
        <w:gridCol w:w="1509"/>
        <w:gridCol w:w="1343"/>
      </w:tblGrid>
      <w:tr w:rsidR="00D24265" w:rsidRPr="00D24265" w14:paraId="3E202D9A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9C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CF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52412C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367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73343E55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386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FED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7D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149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B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75F60A93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18D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CA4" w14:textId="27FB3B1E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1" w14:textId="1DD3C772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D75" w14:textId="60A65C47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9C6" w14:textId="6D1C2DE4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110,0</w:t>
            </w:r>
          </w:p>
        </w:tc>
      </w:tr>
      <w:tr w:rsidR="00D24265" w:rsidRPr="00D24265" w14:paraId="4CF91D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DF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298D" w14:textId="7C22A860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42D" w14:textId="6BB63336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925" w14:textId="782584C7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BC" w14:textId="37B73FDC" w:rsidR="00D24265" w:rsidRPr="00D24265" w:rsidRDefault="009F55C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11,3</w:t>
            </w:r>
          </w:p>
        </w:tc>
      </w:tr>
      <w:tr w:rsidR="00D24265" w:rsidRPr="00D24265" w14:paraId="48ACF9C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B7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69C" w14:textId="215DB569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475" w14:textId="2E8F472B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B06" w14:textId="1C16C695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F2" w14:textId="1434A2D8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4,0</w:t>
            </w:r>
          </w:p>
        </w:tc>
      </w:tr>
      <w:tr w:rsidR="00D24265" w:rsidRPr="00D24265" w14:paraId="15FF65C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A34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662" w14:textId="5F22C221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6A7" w14:textId="44C8A924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19F" w14:textId="674B9DDB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924" w14:textId="256EA4DA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103,8</w:t>
            </w:r>
          </w:p>
        </w:tc>
      </w:tr>
      <w:tr w:rsidR="00D24265" w:rsidRPr="00D24265" w14:paraId="4EC3CB77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14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15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773" w14:textId="6DDE4930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F60" w14:textId="0AB862D2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98" w14:textId="6FE2E580" w:rsidR="00D24265" w:rsidRPr="00D24265" w:rsidRDefault="002C6EB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183,3</w:t>
            </w:r>
          </w:p>
        </w:tc>
      </w:tr>
    </w:tbl>
    <w:p w14:paraId="48616680" w14:textId="2E520B6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2022 год прогнозируются в сумме </w:t>
      </w:r>
      <w:r w:rsidR="005B7DA4">
        <w:rPr>
          <w:rFonts w:ascii="Times New Roman" w:eastAsia="Calibri" w:hAnsi="Times New Roman" w:cs="Times New Roman"/>
          <w:sz w:val="28"/>
          <w:szCs w:val="28"/>
        </w:rPr>
        <w:t>105,0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5B7DA4">
        <w:rPr>
          <w:rFonts w:ascii="Times New Roman" w:eastAsia="Calibri" w:hAnsi="Times New Roman" w:cs="Times New Roman"/>
          <w:sz w:val="28"/>
          <w:szCs w:val="28"/>
        </w:rPr>
        <w:t>45,0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B7DA4">
        <w:rPr>
          <w:rFonts w:ascii="Times New Roman" w:eastAsia="Calibri" w:hAnsi="Times New Roman" w:cs="Times New Roman"/>
          <w:sz w:val="28"/>
          <w:szCs w:val="28"/>
        </w:rPr>
        <w:t>7</w:t>
      </w:r>
      <w:r w:rsidR="00FC77C1">
        <w:rPr>
          <w:rFonts w:ascii="Times New Roman" w:eastAsia="Calibri" w:hAnsi="Times New Roman" w:cs="Times New Roman"/>
          <w:sz w:val="28"/>
          <w:szCs w:val="28"/>
        </w:rPr>
        <w:t>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B7DA4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2021 года. В структуре налоговых доходов на долю единого сельскохозяйственного налога в 2022 году приходится </w:t>
      </w:r>
      <w:r w:rsidR="005B7DA4">
        <w:rPr>
          <w:rFonts w:ascii="Times New Roman" w:eastAsia="Calibri" w:hAnsi="Times New Roman" w:cs="Times New Roman"/>
          <w:sz w:val="28"/>
          <w:szCs w:val="28"/>
        </w:rPr>
        <w:t>11,2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5B7DA4">
        <w:rPr>
          <w:rFonts w:ascii="Times New Roman" w:eastAsia="Calibri" w:hAnsi="Times New Roman" w:cs="Times New Roman"/>
          <w:sz w:val="28"/>
          <w:szCs w:val="28"/>
        </w:rPr>
        <w:t>106,0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5B7DA4">
        <w:rPr>
          <w:rFonts w:ascii="Times New Roman" w:eastAsia="Calibri" w:hAnsi="Times New Roman" w:cs="Times New Roman"/>
          <w:sz w:val="28"/>
          <w:szCs w:val="28"/>
        </w:rPr>
        <w:t>110,0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5B7DA4">
        <w:rPr>
          <w:rFonts w:ascii="Times New Roman" w:eastAsia="Calibri" w:hAnsi="Times New Roman" w:cs="Times New Roman"/>
          <w:sz w:val="28"/>
          <w:szCs w:val="28"/>
        </w:rPr>
        <w:t>101,0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2023 году и 10</w:t>
      </w:r>
      <w:r w:rsidR="005B7DA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5B7DA4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2024 году. К уровню бюджета 2021 года темп роста налога в 2024 году составит </w:t>
      </w:r>
      <w:r w:rsidR="005B7DA4">
        <w:rPr>
          <w:rFonts w:ascii="Times New Roman" w:eastAsia="Calibri" w:hAnsi="Times New Roman" w:cs="Times New Roman"/>
          <w:sz w:val="28"/>
          <w:szCs w:val="28"/>
        </w:rPr>
        <w:t>183,3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BA62745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Расчет единого сельскохозяйственного произведен в соответствии со ст. 61.5 БК РФ – 30,0 процента.  </w:t>
      </w:r>
    </w:p>
    <w:p w14:paraId="103D7C0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21CCCD79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DCB8429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120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E1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EEF986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9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1348A49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77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8A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CC8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685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932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68969AFD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B3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74D" w14:textId="7E3DE70E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285" w14:textId="1C649241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138" w14:textId="5BBB6474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76F" w14:textId="2E8B45D2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119,0</w:t>
            </w:r>
          </w:p>
        </w:tc>
      </w:tr>
      <w:tr w:rsidR="00D24265" w:rsidRPr="00D24265" w14:paraId="3501217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88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7F6" w14:textId="0A5C7E87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42" w14:textId="244DDE1C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B1D" w14:textId="38E6F3A2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3F5" w14:textId="58A3CADE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12,2</w:t>
            </w:r>
          </w:p>
        </w:tc>
      </w:tr>
      <w:tr w:rsidR="00D24265" w:rsidRPr="00D24265" w14:paraId="3EA39F36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62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4C3" w14:textId="76E9188A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196" w14:textId="6E9C79CC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BAD" w14:textId="1554E92D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0ED" w14:textId="69E4A3A1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</w:tr>
      <w:tr w:rsidR="00D24265" w:rsidRPr="00D24265" w14:paraId="3431374F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FA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674" w14:textId="249F2D68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4BD" w14:textId="3B59F2ED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CE9" w14:textId="326DFA5D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D9B" w14:textId="6F4603F4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101,7</w:t>
            </w:r>
          </w:p>
        </w:tc>
      </w:tr>
      <w:tr w:rsidR="00D24265" w:rsidRPr="00D24265" w14:paraId="2F6C3C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C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DAE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6F1" w14:textId="5D12A9A1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B74" w14:textId="1989EE08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D61" w14:textId="00684E9E" w:rsidR="00D24265" w:rsidRPr="00D24265" w:rsidRDefault="00EF35A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113,3</w:t>
            </w:r>
          </w:p>
        </w:tc>
      </w:tr>
    </w:tbl>
    <w:p w14:paraId="66622772" w14:textId="29CCE3D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на 2022 год прогнозируются в сумме </w:t>
      </w:r>
      <w:r w:rsidR="00EB58FE">
        <w:rPr>
          <w:rFonts w:ascii="Times New Roman" w:eastAsia="Calibri" w:hAnsi="Times New Roman" w:cs="Times New Roman"/>
          <w:sz w:val="28"/>
          <w:szCs w:val="28"/>
        </w:rPr>
        <w:t>113,0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B58FE">
        <w:rPr>
          <w:rFonts w:ascii="Times New Roman" w:eastAsia="Calibri" w:hAnsi="Times New Roman" w:cs="Times New Roman"/>
          <w:sz w:val="28"/>
          <w:szCs w:val="28"/>
        </w:rPr>
        <w:t>107,6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исполнения бюджета в 2021 году. В структуре налоговых доходов на долю налога на имущество в 2022 году приходится </w:t>
      </w:r>
      <w:r w:rsidR="00EB58FE">
        <w:rPr>
          <w:rFonts w:ascii="Times New Roman" w:eastAsia="Calibri" w:hAnsi="Times New Roman" w:cs="Times New Roman"/>
          <w:sz w:val="28"/>
          <w:szCs w:val="28"/>
        </w:rPr>
        <w:t>12,1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EB58FE">
        <w:rPr>
          <w:rFonts w:ascii="Times New Roman" w:eastAsia="Calibri" w:hAnsi="Times New Roman" w:cs="Times New Roman"/>
          <w:sz w:val="28"/>
          <w:szCs w:val="28"/>
        </w:rPr>
        <w:t>117,0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58FE">
        <w:rPr>
          <w:rFonts w:ascii="Times New Roman" w:eastAsia="Calibri" w:hAnsi="Times New Roman" w:cs="Times New Roman"/>
          <w:sz w:val="28"/>
          <w:szCs w:val="28"/>
        </w:rPr>
        <w:t>11</w:t>
      </w:r>
      <w:r w:rsidR="004877AD">
        <w:rPr>
          <w:rFonts w:ascii="Times New Roman" w:eastAsia="Calibri" w:hAnsi="Times New Roman" w:cs="Times New Roman"/>
          <w:sz w:val="28"/>
          <w:szCs w:val="28"/>
        </w:rPr>
        <w:t>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4877AD">
        <w:rPr>
          <w:rFonts w:ascii="Times New Roman" w:eastAsia="Calibri" w:hAnsi="Times New Roman" w:cs="Times New Roman"/>
          <w:sz w:val="28"/>
          <w:szCs w:val="28"/>
        </w:rPr>
        <w:t>10</w:t>
      </w:r>
      <w:r w:rsidR="00EB58FE">
        <w:rPr>
          <w:rFonts w:ascii="Times New Roman" w:eastAsia="Calibri" w:hAnsi="Times New Roman" w:cs="Times New Roman"/>
          <w:sz w:val="28"/>
          <w:szCs w:val="28"/>
        </w:rPr>
        <w:t>3</w:t>
      </w:r>
      <w:r w:rsidR="004877AD">
        <w:rPr>
          <w:rFonts w:ascii="Times New Roman" w:eastAsia="Calibri" w:hAnsi="Times New Roman" w:cs="Times New Roman"/>
          <w:sz w:val="28"/>
          <w:szCs w:val="28"/>
        </w:rPr>
        <w:t>,</w:t>
      </w:r>
      <w:r w:rsidR="00EB58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2023 и </w:t>
      </w:r>
      <w:r w:rsidR="004877AD">
        <w:rPr>
          <w:rFonts w:ascii="Times New Roman" w:eastAsia="Calibri" w:hAnsi="Times New Roman" w:cs="Times New Roman"/>
          <w:sz w:val="28"/>
          <w:szCs w:val="28"/>
        </w:rPr>
        <w:t>101,</w:t>
      </w:r>
      <w:r w:rsidR="00EB58FE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2024 году. К уровню бюджета 2021 года темп роста налога в 2024 году составит </w:t>
      </w:r>
      <w:r w:rsidR="00EB58FE">
        <w:rPr>
          <w:rFonts w:ascii="Times New Roman" w:eastAsia="Calibri" w:hAnsi="Times New Roman" w:cs="Times New Roman"/>
          <w:sz w:val="28"/>
          <w:szCs w:val="28"/>
        </w:rPr>
        <w:t>113,3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2022 год произведен в условиях действующих норм налогового законодательства.</w:t>
      </w:r>
    </w:p>
    <w:p w14:paraId="5E9040FD" w14:textId="60333FFC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511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A939E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39E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9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39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5F1A1E6C" w14:textId="79982B11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2021-2024 годах приведена в таблице.</w:t>
      </w:r>
    </w:p>
    <w:p w14:paraId="5DB91712" w14:textId="77777777" w:rsidR="007269A0" w:rsidRPr="00D24265" w:rsidRDefault="007269A0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DE77872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06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FB4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1FCD689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D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52878A6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CF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4D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901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C91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AF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5D1C19C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D4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898" w14:textId="0EAB0E82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99" w14:textId="254399B2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F15" w14:textId="16C57BAC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677,0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7C1" w14:textId="18D1A558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687,0</w:t>
            </w:r>
          </w:p>
        </w:tc>
      </w:tr>
      <w:tr w:rsidR="00D24265" w:rsidRPr="00D24265" w14:paraId="0557513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EB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AF3" w14:textId="1CBCD0AB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CE6" w14:textId="25C22233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E7A" w14:textId="6918AB0A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FF3" w14:textId="0EC82502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70,5</w:t>
            </w:r>
          </w:p>
        </w:tc>
      </w:tr>
      <w:tr w:rsidR="00D24265" w:rsidRPr="00D24265" w14:paraId="61F85E14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B41" w14:textId="426D71B4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A4" w14:textId="3E7A7503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BCC" w14:textId="0AC4C6D1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DF" w14:textId="209089D0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</w:p>
        </w:tc>
      </w:tr>
      <w:tr w:rsidR="00D24265" w:rsidRPr="00D24265" w14:paraId="0905C3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2C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A25" w14:textId="5833BF13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CB7" w14:textId="5A1A59AA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910" w14:textId="18C3295F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9D3" w14:textId="766C7265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</w:tr>
      <w:tr w:rsidR="00D24265" w:rsidRPr="00D24265" w14:paraId="7B9CD3CC" w14:textId="77777777" w:rsidTr="00552A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97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8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880" w14:textId="6CBBA4C8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028" w14:textId="6A9EEE6E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737" w14:textId="0F847ACD" w:rsidR="00D24265" w:rsidRPr="00D24265" w:rsidRDefault="0025098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</w:tr>
    </w:tbl>
    <w:p w14:paraId="4A762980" w14:textId="0F621E7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 w:rsidR="000810A4">
        <w:rPr>
          <w:rFonts w:ascii="Times New Roman" w:eastAsia="Calibri" w:hAnsi="Times New Roman" w:cs="Times New Roman"/>
          <w:sz w:val="28"/>
          <w:szCs w:val="28"/>
        </w:rPr>
        <w:t>666,0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2022 год, </w:t>
      </w:r>
      <w:r w:rsidR="000810A4">
        <w:rPr>
          <w:rFonts w:ascii="Times New Roman" w:eastAsia="Calibri" w:hAnsi="Times New Roman" w:cs="Times New Roman"/>
          <w:sz w:val="28"/>
          <w:szCs w:val="28"/>
        </w:rPr>
        <w:t>677,0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2023 год, </w:t>
      </w:r>
      <w:r w:rsidR="000810A4">
        <w:rPr>
          <w:rFonts w:ascii="Times New Roman" w:eastAsia="Calibri" w:hAnsi="Times New Roman" w:cs="Times New Roman"/>
          <w:sz w:val="28"/>
          <w:szCs w:val="28"/>
        </w:rPr>
        <w:t>687,0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2024 год. В структуре налоговых доходов на долю земельного налога приходится </w:t>
      </w:r>
      <w:r w:rsidR="000810A4">
        <w:rPr>
          <w:rFonts w:ascii="Times New Roman" w:eastAsia="Calibri" w:hAnsi="Times New Roman" w:cs="Times New Roman"/>
          <w:sz w:val="28"/>
          <w:szCs w:val="28"/>
        </w:rPr>
        <w:t>71,2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0810A4">
        <w:rPr>
          <w:rFonts w:ascii="Times New Roman" w:eastAsia="Calibri" w:hAnsi="Times New Roman" w:cs="Times New Roman"/>
          <w:sz w:val="28"/>
          <w:szCs w:val="28"/>
        </w:rPr>
        <w:t>70,9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0810A4">
        <w:rPr>
          <w:rFonts w:ascii="Times New Roman" w:eastAsia="Calibri" w:hAnsi="Times New Roman" w:cs="Times New Roman"/>
          <w:sz w:val="28"/>
          <w:szCs w:val="28"/>
        </w:rPr>
        <w:t>70,5</w:t>
      </w:r>
      <w:r w:rsidR="005B7990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6E1C564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proofErr w:type="spellStart"/>
      <w:r w:rsidR="0006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="000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</w:t>
      </w:r>
      <w:r w:rsidRP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2B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1D0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2542B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601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542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налоге».</w:t>
      </w:r>
    </w:p>
    <w:p w14:paraId="039E55C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 Неналоговые доходы</w:t>
      </w:r>
    </w:p>
    <w:p w14:paraId="6C4CBF60" w14:textId="231513E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2022 году планируются в объеме </w:t>
      </w:r>
      <w:r w:rsidR="00F35EE3">
        <w:rPr>
          <w:rFonts w:ascii="Times New Roman" w:eastAsia="Calibri" w:hAnsi="Times New Roman" w:cs="Times New Roman"/>
          <w:sz w:val="28"/>
          <w:szCs w:val="28"/>
        </w:rPr>
        <w:t>17,1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2021 года составит </w:t>
      </w:r>
      <w:r w:rsidR="00F35EE3">
        <w:rPr>
          <w:rFonts w:ascii="Times New Roman" w:eastAsia="Calibri" w:hAnsi="Times New Roman" w:cs="Times New Roman"/>
          <w:sz w:val="28"/>
          <w:szCs w:val="28"/>
        </w:rPr>
        <w:t>43,7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756C62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2021-2023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1"/>
        <w:gridCol w:w="1387"/>
        <w:gridCol w:w="1518"/>
        <w:gridCol w:w="1350"/>
      </w:tblGrid>
      <w:tr w:rsidR="00D24265" w:rsidRPr="00D24265" w14:paraId="7026486D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E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4078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B670A32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E86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3F61D02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05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61E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C8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8CB2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7E8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5B521C1E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445" w14:textId="1B7D228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сдачи в аренду </w:t>
            </w:r>
            <w:r w:rsidR="00810C9A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BF4" w14:textId="44D98D78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505" w14:textId="34B850AB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185" w14:textId="0AF141B2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07C" w14:textId="53616474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</w:tr>
      <w:tr w:rsidR="00D24265" w:rsidRPr="00D24265" w14:paraId="6792A4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82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D6" w14:textId="5B4FEABC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006" w14:textId="53095DF0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FAD" w14:textId="1AD085A3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675" w14:textId="3DB68022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D24265" w:rsidRPr="00D24265" w14:paraId="336D19B4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E1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9E7" w14:textId="1B77941D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515" w14:textId="2D20C20F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904" w14:textId="6661D77C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5C0" w14:textId="46AE3AD5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D24265" w:rsidRPr="00D24265" w14:paraId="46398120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D5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12D" w14:textId="5AC47EF4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D76" w14:textId="04166B8F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A49" w14:textId="5292FB01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403" w14:textId="43F0D0FE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D24265" w:rsidRPr="00D24265" w14:paraId="3D25CC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7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77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EE3" w14:textId="213BEC30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596" w14:textId="79A004C8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B07" w14:textId="62C9B348" w:rsidR="00D24265" w:rsidRPr="00D24265" w:rsidRDefault="00F35EE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</w:tbl>
    <w:p w14:paraId="6E342E10" w14:textId="0544FF4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2022 год прогнозируются в сумме </w:t>
      </w:r>
      <w:r w:rsidR="0057202D">
        <w:rPr>
          <w:rFonts w:ascii="Times New Roman" w:eastAsia="Calibri" w:hAnsi="Times New Roman" w:cs="Times New Roman"/>
          <w:sz w:val="28"/>
          <w:szCs w:val="28"/>
        </w:rPr>
        <w:t>17,0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от сдачи в аренду </w:t>
      </w:r>
      <w:r w:rsidR="00C13537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66BD193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7F7E019D" w14:textId="698BDBC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2022-2024 годы учтены объемы безвозмездных поступлений, предусмотренные проектом бюджета Дубровского муниципального района на 2022 год и на плановый период 2023 и 2024 годов. Общий объем безвозмездных поступлений на 2022 год предусмотрен в сумме </w:t>
      </w:r>
      <w:r w:rsidR="00F7250E">
        <w:rPr>
          <w:rFonts w:ascii="Times New Roman" w:eastAsia="Calibri" w:hAnsi="Times New Roman" w:cs="Times New Roman"/>
          <w:sz w:val="28"/>
          <w:szCs w:val="28"/>
        </w:rPr>
        <w:t>951,1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F7250E">
        <w:rPr>
          <w:rFonts w:ascii="Times New Roman" w:eastAsia="Calibri" w:hAnsi="Times New Roman" w:cs="Times New Roman"/>
          <w:sz w:val="28"/>
          <w:szCs w:val="28"/>
        </w:rPr>
        <w:t>158,3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7250E">
        <w:rPr>
          <w:rFonts w:ascii="Times New Roman" w:eastAsia="Calibri" w:hAnsi="Times New Roman" w:cs="Times New Roman"/>
          <w:sz w:val="28"/>
          <w:szCs w:val="28"/>
        </w:rPr>
        <w:t>20,0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0152DD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2021 года. В общем объеме доходов проекта бюджета безвозмездные поступления 2022 года составляют </w:t>
      </w:r>
      <w:r w:rsidR="00F7250E">
        <w:rPr>
          <w:rFonts w:ascii="Times New Roman" w:eastAsia="Calibri" w:hAnsi="Times New Roman" w:cs="Times New Roman"/>
          <w:sz w:val="28"/>
          <w:szCs w:val="28"/>
        </w:rPr>
        <w:t>50,0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F7250E">
        <w:rPr>
          <w:rFonts w:ascii="Times New Roman" w:eastAsia="Calibri" w:hAnsi="Times New Roman" w:cs="Times New Roman"/>
          <w:sz w:val="28"/>
          <w:szCs w:val="28"/>
        </w:rPr>
        <w:t>11,1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A822E8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2021 года (</w:t>
      </w:r>
      <w:r w:rsidR="00F7250E">
        <w:rPr>
          <w:rFonts w:ascii="Times New Roman" w:eastAsia="Calibri" w:hAnsi="Times New Roman" w:cs="Times New Roman"/>
          <w:sz w:val="28"/>
          <w:szCs w:val="28"/>
        </w:rPr>
        <w:t>38,9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D24265" w:rsidRPr="00D24265" w14:paraId="7C3FE4F3" w14:textId="77777777" w:rsidTr="00D242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6A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8816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E58AB4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7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A3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70094E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5F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6E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5E7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24265" w:rsidRPr="00D24265" w14:paraId="5A0D0093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49D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B2C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9B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4B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E6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20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6CA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F1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B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58C5DBCC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21A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73E39C18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3DF3" w14:textId="4CB8CC6F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95" w14:textId="75BAB34B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792,8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28" w14:textId="6439D30C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501" w14:textId="193B8158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45A" w14:textId="7E164248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22" w14:textId="1B9306BF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21B" w14:textId="60151651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A23" w14:textId="7103B586" w:rsidR="00D24265" w:rsidRPr="00D24265" w:rsidRDefault="00DC58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100,4</w:t>
            </w:r>
          </w:p>
        </w:tc>
      </w:tr>
      <w:tr w:rsidR="00D24265" w:rsidRPr="00D24265" w14:paraId="7B09753E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BF5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098" w14:textId="20C0741F" w:rsidR="00D24265" w:rsidRPr="00D24265" w:rsidRDefault="00A43A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1DA" w14:textId="4084F612" w:rsidR="00D24265" w:rsidRPr="00D24265" w:rsidRDefault="00A43A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861" w14:textId="0202CC3C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CD9" w14:textId="1A868E24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BB" w14:textId="6918D721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D0A" w14:textId="759F5539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E2" w14:textId="1CC9FCB1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35B" w14:textId="1D0D62FD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4C05783A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DE6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C7E" w14:textId="32AC7CA3" w:rsidR="00D24265" w:rsidRPr="00D24265" w:rsidRDefault="00A43A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2BE" w14:textId="59ABE2CB" w:rsidR="00D24265" w:rsidRPr="00D24265" w:rsidRDefault="00A43A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C1D" w14:textId="30CD4B45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D3F" w14:textId="375D4B67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C7E" w14:textId="0C1E8EA8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F6" w14:textId="2E07E3AE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04E" w14:textId="7A927AFE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693" w14:textId="58062C51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D24265" w:rsidRPr="00D24265" w14:paraId="1B210AB4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27B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DD8" w14:textId="05CF2B4D" w:rsidR="00D24265" w:rsidRPr="00D24265" w:rsidRDefault="00A43A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0D" w14:textId="4F221348" w:rsidR="00D24265" w:rsidRPr="00D24265" w:rsidRDefault="00A43A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C44" w14:textId="44F00100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041" w14:textId="63121B15" w:rsidR="00D24265" w:rsidRPr="00D24265" w:rsidRDefault="00606EF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E9" w14:textId="60FA1FE3" w:rsidR="00D24265" w:rsidRPr="00D24265" w:rsidRDefault="0053439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5E7" w14:textId="7B3C9D47" w:rsidR="00D24265" w:rsidRPr="00D24265" w:rsidRDefault="0053439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AF6" w14:textId="31028EE1" w:rsidR="00D24265" w:rsidRPr="00D24265" w:rsidRDefault="0053439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CB8" w14:textId="0E861E4B" w:rsidR="00D24265" w:rsidRPr="00D24265" w:rsidRDefault="0053439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5DA4589B" w14:textId="61F1163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</w:t>
      </w:r>
      <w:r w:rsidR="00945125">
        <w:rPr>
          <w:rFonts w:ascii="Times New Roman" w:eastAsia="Calibri" w:hAnsi="Times New Roman" w:cs="Times New Roman"/>
          <w:sz w:val="28"/>
          <w:szCs w:val="28"/>
        </w:rPr>
        <w:t>739,2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в сумме </w:t>
      </w:r>
      <w:r w:rsidR="00945125">
        <w:rPr>
          <w:rFonts w:ascii="Times New Roman" w:eastAsia="Calibri" w:hAnsi="Times New Roman" w:cs="Times New Roman"/>
          <w:sz w:val="28"/>
          <w:szCs w:val="28"/>
        </w:rPr>
        <w:t>742,5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45125">
        <w:rPr>
          <w:rFonts w:ascii="Times New Roman" w:eastAsia="Calibri" w:hAnsi="Times New Roman" w:cs="Times New Roman"/>
          <w:sz w:val="28"/>
          <w:szCs w:val="28"/>
        </w:rPr>
        <w:t>77,7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945125">
        <w:rPr>
          <w:rFonts w:ascii="Times New Roman" w:eastAsia="Calibri" w:hAnsi="Times New Roman" w:cs="Times New Roman"/>
          <w:sz w:val="28"/>
          <w:szCs w:val="28"/>
        </w:rPr>
        <w:t>100,4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2022 год наибольший удельный вес занимают </w:t>
      </w:r>
      <w:r w:rsidR="00AF620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9D1B62">
        <w:rPr>
          <w:rFonts w:ascii="Times New Roman" w:eastAsia="Calibri" w:hAnsi="Times New Roman" w:cs="Times New Roman"/>
          <w:sz w:val="28"/>
          <w:szCs w:val="28"/>
        </w:rPr>
        <w:t>88,4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2022 год в сумме </w:t>
      </w:r>
      <w:r w:rsidR="00051C2A">
        <w:rPr>
          <w:rFonts w:ascii="Times New Roman" w:eastAsia="Calibri" w:hAnsi="Times New Roman" w:cs="Times New Roman"/>
          <w:sz w:val="28"/>
          <w:szCs w:val="28"/>
        </w:rPr>
        <w:t>841,0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051C2A">
        <w:rPr>
          <w:rFonts w:ascii="Times New Roman" w:eastAsia="Calibri" w:hAnsi="Times New Roman" w:cs="Times New Roman"/>
          <w:sz w:val="28"/>
          <w:szCs w:val="28"/>
        </w:rPr>
        <w:t>122,1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2021 году. Объем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2023 году прогнозируется в сумме </w:t>
      </w:r>
      <w:r w:rsidR="00051C2A">
        <w:rPr>
          <w:rFonts w:ascii="Times New Roman" w:eastAsia="Calibri" w:hAnsi="Times New Roman" w:cs="Times New Roman"/>
          <w:sz w:val="28"/>
          <w:szCs w:val="28"/>
        </w:rPr>
        <w:t>641,0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– </w:t>
      </w:r>
      <w:r w:rsidR="00051C2A">
        <w:rPr>
          <w:rFonts w:ascii="Times New Roman" w:eastAsia="Calibri" w:hAnsi="Times New Roman" w:cs="Times New Roman"/>
          <w:sz w:val="28"/>
          <w:szCs w:val="28"/>
        </w:rPr>
        <w:t>641,0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51C2A">
        <w:rPr>
          <w:rFonts w:ascii="Times New Roman" w:eastAsia="Calibri" w:hAnsi="Times New Roman" w:cs="Times New Roman"/>
          <w:sz w:val="28"/>
          <w:szCs w:val="28"/>
        </w:rPr>
        <w:t>76,2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04E81B83" w14:textId="7C598A6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проекте бюджета на 2022 год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455D7C">
        <w:rPr>
          <w:rFonts w:ascii="Times New Roman" w:eastAsia="Calibri" w:hAnsi="Times New Roman" w:cs="Times New Roman"/>
          <w:sz w:val="28"/>
          <w:szCs w:val="28"/>
        </w:rPr>
        <w:t>10,0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455D7C">
        <w:rPr>
          <w:rFonts w:ascii="Times New Roman" w:eastAsia="Calibri" w:hAnsi="Times New Roman" w:cs="Times New Roman"/>
          <w:sz w:val="28"/>
          <w:szCs w:val="28"/>
        </w:rPr>
        <w:t>95,1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составляет </w:t>
      </w:r>
      <w:r w:rsidR="00ED2676">
        <w:rPr>
          <w:rFonts w:ascii="Times New Roman" w:eastAsia="Calibri" w:hAnsi="Times New Roman" w:cs="Times New Roman"/>
          <w:sz w:val="28"/>
          <w:szCs w:val="28"/>
        </w:rPr>
        <w:t>107,</w:t>
      </w:r>
      <w:r w:rsidR="00455D7C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77424F7" w14:textId="2E81B35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долю иных межбюджетных трансфертов в проекте на 2022 год приходится </w:t>
      </w:r>
      <w:r w:rsidR="00941FB2">
        <w:rPr>
          <w:rFonts w:ascii="Times New Roman" w:eastAsia="Calibri" w:hAnsi="Times New Roman" w:cs="Times New Roman"/>
          <w:sz w:val="28"/>
          <w:szCs w:val="28"/>
        </w:rPr>
        <w:t>1,6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2021 года поступления составляют 10</w:t>
      </w:r>
      <w:r w:rsidR="00941FB2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941FB2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Общий объем иных межбюджетных трансфертов на 2021 год предусмотрен в сумме </w:t>
      </w:r>
      <w:r w:rsidR="00941FB2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5,0 тыс. рублей. Из них </w:t>
      </w:r>
      <w:r w:rsidR="00941FB2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5,0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6B0D3FD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1F1F26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составляет:</w:t>
      </w:r>
    </w:p>
    <w:p w14:paraId="08626CEF" w14:textId="573D417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B8278B">
        <w:rPr>
          <w:rFonts w:ascii="Times New Roman" w:eastAsia="Calibri" w:hAnsi="Times New Roman" w:cs="Times New Roman"/>
          <w:sz w:val="28"/>
          <w:szCs w:val="28"/>
        </w:rPr>
        <w:t>1903,2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2E576E2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8278B">
        <w:rPr>
          <w:rFonts w:ascii="Times New Roman" w:eastAsia="Calibri" w:hAnsi="Times New Roman" w:cs="Times New Roman"/>
          <w:sz w:val="28"/>
          <w:szCs w:val="28"/>
        </w:rPr>
        <w:t>1694,2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3E18B33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B8278B">
        <w:rPr>
          <w:rFonts w:ascii="Times New Roman" w:eastAsia="Calibri" w:hAnsi="Times New Roman" w:cs="Times New Roman"/>
          <w:sz w:val="28"/>
          <w:szCs w:val="28"/>
        </w:rPr>
        <w:t>1717,5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5E9E093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5E5404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2022 год, составляют </w:t>
      </w:r>
      <w:r w:rsidR="00B8278B">
        <w:rPr>
          <w:rFonts w:ascii="Times New Roman" w:eastAsia="Calibri" w:hAnsi="Times New Roman" w:cs="Times New Roman"/>
          <w:sz w:val="28"/>
          <w:szCs w:val="28"/>
        </w:rPr>
        <w:t>94,9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2023 год – </w:t>
      </w:r>
      <w:r w:rsidR="00B8278B">
        <w:rPr>
          <w:rFonts w:ascii="Times New Roman" w:eastAsia="Calibri" w:hAnsi="Times New Roman" w:cs="Times New Roman"/>
          <w:sz w:val="28"/>
          <w:szCs w:val="28"/>
        </w:rPr>
        <w:t>84,5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2024 год – </w:t>
      </w:r>
      <w:r w:rsidR="00B8278B">
        <w:rPr>
          <w:rFonts w:ascii="Times New Roman" w:eastAsia="Calibri" w:hAnsi="Times New Roman" w:cs="Times New Roman"/>
          <w:sz w:val="28"/>
          <w:szCs w:val="28"/>
        </w:rPr>
        <w:t>85,7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6CCA4CF0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2022 год и на плановый период 2023 и 2024 годов определено, что расходы будут осуществляться по </w:t>
      </w:r>
      <w:r w:rsidR="00B82C6D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7D931D2C" w14:textId="7A7E7927" w:rsidR="00D24265" w:rsidRDefault="00D24265" w:rsidP="00D2426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2020 - 2024 годов представлена в таблице.</w:t>
      </w:r>
    </w:p>
    <w:p w14:paraId="0FD32024" w14:textId="77777777" w:rsidR="00D24265" w:rsidRPr="00D24265" w:rsidRDefault="00D24265" w:rsidP="00D2426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D24265" w:rsidRPr="00D24265" w14:paraId="5C16DFC5" w14:textId="77777777" w:rsidTr="00D24265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C1FF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320F6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4265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4689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3FEC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DA1D45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2021 год</w:t>
            </w:r>
          </w:p>
          <w:p w14:paraId="4DA1C66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55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D24265" w:rsidRPr="00D24265" w14:paraId="1B13F93D" w14:textId="77777777" w:rsidTr="00D24265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936EFE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15EBB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164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96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788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7B7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0DE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</w:tr>
      <w:tr w:rsidR="00D24265" w:rsidRPr="00D24265" w14:paraId="722E62A7" w14:textId="77777777" w:rsidTr="00D24265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64E9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2530FB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146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7D948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E832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37C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67D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61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23B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4265" w:rsidRPr="00D24265" w14:paraId="7ED513C1" w14:textId="77777777" w:rsidTr="00E23AE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B9C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E37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0DC99" w14:textId="64917C63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972D" w14:textId="1EA68E99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58AA" w14:textId="41EBCDE2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37E4" w14:textId="5C62A61A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0043" w14:textId="57C69400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1410,3</w:t>
            </w:r>
          </w:p>
        </w:tc>
      </w:tr>
      <w:tr w:rsidR="00D24265" w:rsidRPr="00D24265" w14:paraId="381530FA" w14:textId="77777777" w:rsidTr="00E23AE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3D86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2136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44E8" w14:textId="753089BD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5BDD" w14:textId="51146C76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F020" w14:textId="56F613E2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B001" w14:textId="28A739E6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C890" w14:textId="51DE0A1A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101,5</w:t>
            </w:r>
          </w:p>
        </w:tc>
      </w:tr>
      <w:tr w:rsidR="00D24265" w:rsidRPr="00D24265" w14:paraId="09BB8530" w14:textId="77777777" w:rsidTr="00E23AE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4B9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ED15A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4AF4" w14:textId="096690A3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3CA" w14:textId="5592DC50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6B5B" w14:textId="74ACB4C9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6D21" w14:textId="1E391AAF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7A8E" w14:textId="784C3015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38F8615" w14:textId="77777777" w:rsidTr="00E23AE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2F9E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4BCAE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E4EF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87E0" w14:textId="041AC674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A187" w14:textId="0AD03EB0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62FA" w14:textId="01416986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EDBB" w14:textId="118FF6C3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01C4" w14:textId="594E3863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4211D6CF" w14:textId="77777777" w:rsidTr="00E23AE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7B137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242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65FC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C6069F" w14:textId="04004A6D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915" w14:textId="0FA80B5D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4645" w14:textId="7F78EC6F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7E2A" w14:textId="55A77966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D479" w14:textId="3D9616BA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205,7</w:t>
            </w:r>
          </w:p>
        </w:tc>
      </w:tr>
      <w:tr w:rsidR="00D24265" w:rsidRPr="00D24265" w14:paraId="3E9DC04F" w14:textId="77777777" w:rsidTr="00E23AE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AAD8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FBDD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33BAD" w14:textId="3665CC2F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968" w14:textId="21E401C3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9F0B" w14:textId="3B353F75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2EAE" w14:textId="2A2B29FA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A035" w14:textId="70A9148A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5507978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7733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CC22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F12795" w14:textId="0C703247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207" w14:textId="66EE1C5B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2CF9" w14:textId="1F4CB116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0B9F" w14:textId="72867CFC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B152" w14:textId="10AAA962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81CAB27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0D2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A874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988F" w14:textId="12BE10D9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EE2" w14:textId="2CC6B00F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248A" w14:textId="79EC6239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6CD8" w14:textId="504CE683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627B" w14:textId="0137092C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5916C8E" w14:textId="77777777" w:rsidTr="00E23AE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EBFE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5A8E4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CD25F" w14:textId="4431EFCC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6A" w14:textId="54ED710C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0648" w14:textId="529F089D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AD5B" w14:textId="03EB795F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548D" w14:textId="3444F0EA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AF5DF50" w14:textId="77777777" w:rsidTr="00E23AE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E5A6E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F572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7D4D4" w14:textId="0668C6FE" w:rsidR="00D24265" w:rsidRPr="00D24265" w:rsidRDefault="00717F4F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1798,2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E9E" w14:textId="6CA642A9" w:rsidR="00D24265" w:rsidRPr="00D24265" w:rsidRDefault="00970DD8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C8ED" w14:textId="2A9C3AAE" w:rsidR="00D24265" w:rsidRPr="00D24265" w:rsidRDefault="00F42F2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0ABC" w14:textId="272B0131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9195" w14:textId="37D4FA8C" w:rsidR="00D24265" w:rsidRPr="00D24265" w:rsidRDefault="00F42F2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1717,5</w:t>
            </w:r>
          </w:p>
        </w:tc>
      </w:tr>
    </w:tbl>
    <w:p w14:paraId="7584E643" w14:textId="066EC1C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разделам в соответствии с ведомственной структурой в 2022-2024 годах будет осуществлять 1 главный распорядитель бюджетных средств – </w:t>
      </w:r>
      <w:proofErr w:type="spellStart"/>
      <w:r w:rsidR="00860E22">
        <w:rPr>
          <w:rFonts w:ascii="Times New Roman" w:eastAsia="Calibri" w:hAnsi="Times New Roman" w:cs="Times New Roman"/>
          <w:sz w:val="28"/>
          <w:szCs w:val="28"/>
        </w:rPr>
        <w:t>Рябчинская</w:t>
      </w:r>
      <w:proofErr w:type="spellEnd"/>
      <w:r w:rsidR="002B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130DE2F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8651C">
        <w:rPr>
          <w:rFonts w:ascii="Times New Roman" w:eastAsia="Calibri" w:hAnsi="Times New Roman" w:cs="Times New Roman"/>
          <w:sz w:val="28"/>
          <w:szCs w:val="28"/>
        </w:rPr>
        <w:t>1449,2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38581F7D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38651C">
        <w:rPr>
          <w:rFonts w:ascii="Times New Roman" w:eastAsia="Calibri" w:hAnsi="Times New Roman" w:cs="Times New Roman"/>
          <w:sz w:val="28"/>
          <w:szCs w:val="28"/>
        </w:rPr>
        <w:t>1338,7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4F821F4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38651C">
        <w:rPr>
          <w:rFonts w:ascii="Times New Roman" w:eastAsia="Calibri" w:hAnsi="Times New Roman" w:cs="Times New Roman"/>
          <w:sz w:val="28"/>
          <w:szCs w:val="28"/>
        </w:rPr>
        <w:t>1410,3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96C3B4" w14:textId="27A1D1F6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2022 году отмечается </w:t>
      </w:r>
      <w:r w:rsidR="00165E4A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064A42">
        <w:rPr>
          <w:rFonts w:ascii="Times New Roman" w:eastAsia="Calibri" w:hAnsi="Times New Roman" w:cs="Times New Roman"/>
          <w:sz w:val="28"/>
          <w:szCs w:val="28"/>
        </w:rPr>
        <w:t>6,</w:t>
      </w:r>
      <w:r w:rsidR="00165E4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</w:t>
      </w:r>
      <w:r w:rsidR="00165E4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64A42">
        <w:rPr>
          <w:rFonts w:ascii="Times New Roman" w:eastAsia="Calibri" w:hAnsi="Times New Roman" w:cs="Times New Roman"/>
          <w:sz w:val="28"/>
          <w:szCs w:val="28"/>
        </w:rPr>
        <w:t>1,</w:t>
      </w:r>
      <w:r w:rsidR="00165E4A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2024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>увеличени</w:t>
      </w:r>
      <w:r w:rsidR="00165E4A">
        <w:rPr>
          <w:rFonts w:ascii="Times New Roman" w:eastAsia="Calibri" w:hAnsi="Times New Roman" w:cs="Times New Roman"/>
          <w:sz w:val="28"/>
          <w:szCs w:val="28"/>
        </w:rPr>
        <w:t>е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5E4A">
        <w:rPr>
          <w:rFonts w:ascii="Times New Roman" w:eastAsia="Calibri" w:hAnsi="Times New Roman" w:cs="Times New Roman"/>
          <w:sz w:val="28"/>
          <w:szCs w:val="28"/>
        </w:rPr>
        <w:t>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2022 году – </w:t>
      </w:r>
      <w:r w:rsidR="007430A8">
        <w:rPr>
          <w:rFonts w:ascii="Times New Roman" w:eastAsia="Calibri" w:hAnsi="Times New Roman" w:cs="Times New Roman"/>
          <w:sz w:val="28"/>
          <w:szCs w:val="28"/>
        </w:rPr>
        <w:t>76,1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7430A8">
        <w:rPr>
          <w:rFonts w:ascii="Times New Roman" w:eastAsia="Calibri" w:hAnsi="Times New Roman" w:cs="Times New Roman"/>
          <w:sz w:val="28"/>
          <w:szCs w:val="28"/>
        </w:rPr>
        <w:t>79,0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7430A8">
        <w:rPr>
          <w:rFonts w:ascii="Times New Roman" w:eastAsia="Calibri" w:hAnsi="Times New Roman" w:cs="Times New Roman"/>
          <w:sz w:val="28"/>
          <w:szCs w:val="28"/>
        </w:rPr>
        <w:t>82,1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5E832B3" w14:textId="2427D4A9" w:rsidR="00984A80" w:rsidRPr="003E0DF7" w:rsidRDefault="00984A80" w:rsidP="00984A8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02 «Функционирование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расходы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502,3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520,9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541,1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75B7778" w14:textId="7A85FBA5" w:rsidR="00D24265" w:rsidRPr="00D24265" w:rsidRDefault="00D24265" w:rsidP="00D24265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1" w:name="_Hlk88484135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1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на 2022 год в сумме </w:t>
      </w:r>
      <w:r w:rsidR="00D11D44">
        <w:rPr>
          <w:rFonts w:ascii="Times New Roman" w:eastAsia="Times New Roman" w:hAnsi="Times New Roman" w:cs="Times New Roman"/>
          <w:sz w:val="28"/>
          <w:szCs w:val="28"/>
          <w:lang w:eastAsia="ru-RU"/>
        </w:rPr>
        <w:t>775,8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D11D44">
        <w:rPr>
          <w:rFonts w:ascii="Times New Roman" w:eastAsia="Times New Roman" w:hAnsi="Times New Roman" w:cs="Times New Roman"/>
          <w:sz w:val="28"/>
          <w:szCs w:val="28"/>
          <w:lang w:eastAsia="ru-RU"/>
        </w:rPr>
        <w:t>770,5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D11D44">
        <w:rPr>
          <w:rFonts w:ascii="Times New Roman" w:eastAsia="Times New Roman" w:hAnsi="Times New Roman" w:cs="Times New Roman"/>
          <w:sz w:val="28"/>
          <w:szCs w:val="28"/>
          <w:lang w:eastAsia="ru-RU"/>
        </w:rPr>
        <w:t>778,4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B02E3B3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18E63135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5,0 тыс. рублей; на 2023 год – 0,0 тыс. рублей; на 2024 год – 0,0 тыс. рублей. </w:t>
      </w:r>
    </w:p>
    <w:p w14:paraId="51FA764D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5,0 тыс. рублей; на 2023 год – 0,0 тыс. рублей; на 2024 год – 0,0 тыс. рублей. </w:t>
      </w:r>
    </w:p>
    <w:p w14:paraId="10993CB8" w14:textId="325E9024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D24265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21111D"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="000D50D1">
        <w:rPr>
          <w:rFonts w:ascii="Times New Roman" w:eastAsia="Calibri" w:hAnsi="Times New Roman" w:cs="Times New Roman"/>
          <w:sz w:val="28"/>
          <w:szCs w:val="28"/>
        </w:rPr>
        <w:t xml:space="preserve"> ельской администрации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1111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 на 2022 год и на плановый период 2023 и 2024 годов.</w:t>
      </w:r>
    </w:p>
    <w:p w14:paraId="61BB230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BAB">
        <w:rPr>
          <w:rFonts w:ascii="Times New Roman" w:eastAsia="Calibri" w:hAnsi="Times New Roman" w:cs="Times New Roman"/>
          <w:sz w:val="28"/>
          <w:szCs w:val="28"/>
        </w:rPr>
        <w:lastRenderedPageBreak/>
        <w:t>По подразделу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01 13 «Другие общегосударственные вопросы» запланированы расходы на:</w:t>
      </w:r>
    </w:p>
    <w:p w14:paraId="633BA89F" w14:textId="5E60ACEF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2022 год – 5,0 тыс. рублей; на 2023 год – 0,0 тыс. рублей; на 2024 год – 0,0 тыс. рублей;</w:t>
      </w:r>
    </w:p>
    <w:p w14:paraId="7B85F67F" w14:textId="68A0B80E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имущества, признание прав и регулирование отношений муниципальной собственности: на 2022 г. – </w:t>
      </w:r>
      <w:r w:rsidR="00120870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2023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D4E61EB" w14:textId="40B34E91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условно утвержденные расходы: запланированы на 2023 год в сумме </w:t>
      </w:r>
      <w:r w:rsidR="00120870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="0053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2024 год – </w:t>
      </w:r>
      <w:r w:rsidR="00120870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="0053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3EE3E83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6A4BAB">
        <w:rPr>
          <w:rFonts w:ascii="Times New Roman" w:eastAsia="Calibri" w:hAnsi="Times New Roman" w:cs="Times New Roman"/>
          <w:sz w:val="28"/>
          <w:szCs w:val="28"/>
        </w:rPr>
        <w:t>95,1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496F33E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6A4BAB">
        <w:rPr>
          <w:rFonts w:ascii="Times New Roman" w:eastAsia="Calibri" w:hAnsi="Times New Roman" w:cs="Times New Roman"/>
          <w:sz w:val="28"/>
          <w:szCs w:val="28"/>
        </w:rPr>
        <w:t>98,2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2E15DC6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6A4BAB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19897BA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2021 года - в 2022 году на 7,</w:t>
      </w:r>
      <w:r w:rsidR="006A4BAB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2023 года – на </w:t>
      </w:r>
      <w:r w:rsidR="006A4BAB">
        <w:rPr>
          <w:rFonts w:ascii="Times New Roman" w:eastAsia="Calibri" w:hAnsi="Times New Roman" w:cs="Times New Roman"/>
          <w:sz w:val="28"/>
          <w:szCs w:val="28"/>
        </w:rPr>
        <w:t>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6A4BAB">
        <w:rPr>
          <w:rFonts w:ascii="Times New Roman" w:eastAsia="Calibri" w:hAnsi="Times New Roman" w:cs="Times New Roman"/>
          <w:sz w:val="28"/>
          <w:szCs w:val="28"/>
        </w:rPr>
        <w:t>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106F31A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16DCE44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66468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7337C61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66468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18F164B3" w14:textId="40CA063F" w:rsidR="00D24265" w:rsidRPr="00D24265" w:rsidRDefault="00D24265" w:rsidP="003F7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К уровню 2021 года расходы запланированы в 2022 году </w:t>
      </w:r>
      <w:r w:rsidR="003F724F">
        <w:rPr>
          <w:rFonts w:ascii="Times New Roman" w:eastAsia="Calibri" w:hAnsi="Times New Roman" w:cs="Times New Roman"/>
          <w:sz w:val="28"/>
          <w:szCs w:val="28"/>
        </w:rPr>
        <w:t>составляют 9,9 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2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63098D4C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F724F">
        <w:rPr>
          <w:rFonts w:ascii="Times New Roman" w:eastAsia="Calibri" w:hAnsi="Times New Roman" w:cs="Times New Roman"/>
          <w:sz w:val="28"/>
          <w:szCs w:val="28"/>
        </w:rPr>
        <w:t>14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CC177F7" w14:textId="007E7B79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7524011D" w14:textId="0F5382CA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14BB332" w14:textId="3BA44E92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К уровню 2021 года расходы запланированы в 2022 году </w:t>
      </w:r>
      <w:r w:rsidR="003F724F">
        <w:rPr>
          <w:rFonts w:ascii="Times New Roman" w:eastAsia="Calibri" w:hAnsi="Times New Roman" w:cs="Times New Roman"/>
          <w:sz w:val="28"/>
          <w:szCs w:val="28"/>
        </w:rPr>
        <w:t>составляют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3F724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F724F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24F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47F34C5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F724F">
        <w:rPr>
          <w:rFonts w:ascii="Times New Roman" w:eastAsia="Calibri" w:hAnsi="Times New Roman" w:cs="Times New Roman"/>
          <w:sz w:val="28"/>
          <w:szCs w:val="28"/>
        </w:rPr>
        <w:t>315,9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12EAB9C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3F724F">
        <w:rPr>
          <w:rFonts w:ascii="Times New Roman" w:eastAsia="Calibri" w:hAnsi="Times New Roman" w:cs="Times New Roman"/>
          <w:sz w:val="28"/>
          <w:szCs w:val="28"/>
        </w:rPr>
        <w:t>257,3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77A5C39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3F724F">
        <w:rPr>
          <w:rFonts w:ascii="Times New Roman" w:eastAsia="Calibri" w:hAnsi="Times New Roman" w:cs="Times New Roman"/>
          <w:sz w:val="28"/>
          <w:szCs w:val="28"/>
        </w:rPr>
        <w:t>205,7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29BC912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lastRenderedPageBreak/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годом: в 2022 году на </w:t>
      </w:r>
      <w:r w:rsidR="00AA1DB8">
        <w:rPr>
          <w:rFonts w:ascii="Times New Roman" w:eastAsia="Calibri" w:hAnsi="Times New Roman" w:cs="Times New Roman"/>
          <w:sz w:val="28"/>
          <w:szCs w:val="28"/>
        </w:rPr>
        <w:t>35,5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на </w:t>
      </w:r>
      <w:r w:rsidR="00AA1DB8">
        <w:rPr>
          <w:rFonts w:ascii="Times New Roman" w:eastAsia="Calibri" w:hAnsi="Times New Roman" w:cs="Times New Roman"/>
          <w:sz w:val="28"/>
          <w:szCs w:val="28"/>
        </w:rPr>
        <w:t>47,5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в 2024 году </w:t>
      </w:r>
      <w:r w:rsidR="00AA1DB8">
        <w:rPr>
          <w:rFonts w:ascii="Times New Roman" w:eastAsia="Calibri" w:hAnsi="Times New Roman" w:cs="Times New Roman"/>
          <w:sz w:val="28"/>
          <w:szCs w:val="28"/>
        </w:rPr>
        <w:t>на 58,0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F96096A" w14:textId="2DDFFE43" w:rsidR="00AA4438" w:rsidRPr="003E0DF7" w:rsidRDefault="00AA4438" w:rsidP="00AA4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2022 - 2024 годах средства </w:t>
      </w:r>
      <w:r w:rsidR="00672CDA">
        <w:rPr>
          <w:rFonts w:ascii="Times New Roman" w:eastAsia="Calibri" w:hAnsi="Times New Roman" w:cs="Times New Roman"/>
          <w:sz w:val="28"/>
          <w:szCs w:val="28"/>
        </w:rPr>
        <w:t xml:space="preserve">бюджета распределены </w:t>
      </w:r>
      <w:r w:rsidR="00672CDA"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72CDA">
        <w:rPr>
          <w:rFonts w:ascii="Times New Roman" w:eastAsia="Calibri" w:hAnsi="Times New Roman" w:cs="Times New Roman"/>
          <w:sz w:val="28"/>
          <w:szCs w:val="28"/>
        </w:rPr>
        <w:t xml:space="preserve">одному </w:t>
      </w:r>
      <w:r w:rsidR="00672CDA" w:rsidRPr="003E0DF7">
        <w:rPr>
          <w:rFonts w:ascii="Times New Roman" w:eastAsia="Calibri" w:hAnsi="Times New Roman" w:cs="Times New Roman"/>
          <w:sz w:val="28"/>
          <w:szCs w:val="28"/>
        </w:rPr>
        <w:t xml:space="preserve">подразделу </w:t>
      </w:r>
      <w:r w:rsidR="00672CDA">
        <w:rPr>
          <w:rFonts w:ascii="Times New Roman" w:eastAsia="Calibri" w:hAnsi="Times New Roman" w:cs="Times New Roman"/>
          <w:sz w:val="28"/>
          <w:szCs w:val="28"/>
        </w:rPr>
        <w:t>«Благоустройство</w:t>
      </w:r>
      <w:proofErr w:type="gramStart"/>
      <w:r w:rsidR="00672CDA">
        <w:rPr>
          <w:rFonts w:ascii="Times New Roman" w:eastAsia="Calibri" w:hAnsi="Times New Roman" w:cs="Times New Roman"/>
          <w:sz w:val="28"/>
          <w:szCs w:val="28"/>
        </w:rPr>
        <w:t>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C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592CD3BA" w14:textId="1283106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5DFB50C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8537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FC42154" w14:textId="0D564A7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423F6689" w14:textId="42739A3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63F29F8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2022 году составят 0,2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77D8A66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E31883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40C5581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6DD0C30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7CD662CA" w14:textId="74C273DD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2022 года по сравнению с расходами 2021 года запланированы в объеме </w:t>
      </w:r>
      <w:r w:rsidR="00A01DFF">
        <w:rPr>
          <w:rFonts w:ascii="Times New Roman" w:eastAsia="Calibri" w:hAnsi="Times New Roman" w:cs="Times New Roman"/>
          <w:sz w:val="28"/>
          <w:szCs w:val="28"/>
        </w:rPr>
        <w:t>1</w:t>
      </w:r>
      <w:r w:rsidR="00E31883">
        <w:rPr>
          <w:rFonts w:ascii="Times New Roman" w:eastAsia="Calibri" w:hAnsi="Times New Roman" w:cs="Times New Roman"/>
          <w:sz w:val="28"/>
          <w:szCs w:val="28"/>
        </w:rPr>
        <w:t>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2022 году составит 0,</w:t>
      </w:r>
      <w:r w:rsidR="00E31883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4ACC5FA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2022 год – </w:t>
      </w:r>
      <w:r w:rsidR="009C1A8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265D46E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2023 год – 0,0 тыс. рублей;</w:t>
      </w:r>
    </w:p>
    <w:p w14:paraId="637545C9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2024 год – 0,0 тыс. рублей.</w:t>
      </w:r>
    </w:p>
    <w:p w14:paraId="25032044" w14:textId="19FAA78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2022 году по сравнению с 2021 годом расходы утверждены в сумме </w:t>
      </w:r>
      <w:r w:rsidR="009C1A8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03F987EE" w14:textId="66263CC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2022 году </w:t>
      </w:r>
      <w:r w:rsidR="009C1A89">
        <w:rPr>
          <w:rFonts w:ascii="Times New Roman" w:eastAsia="Calibri" w:hAnsi="Times New Roman" w:cs="Times New Roman"/>
          <w:sz w:val="28"/>
          <w:szCs w:val="28"/>
        </w:rPr>
        <w:t>0,5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6E063E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2022-2024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Ведомственная структура расходов бюджета на 2022 год и на плановый период 2023 и 2024 годов сформирована по 1 главному распорядителю расходов бюджета. Информация об объемах планируемых расходов бюджета в 2022 году и плановом периоде 2023 и 2024 годов представлена в приложении к проекту решения.</w:t>
      </w:r>
    </w:p>
    <w:p w14:paraId="7B61CAB3" w14:textId="62DD1A4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 Муниципальн</w:t>
      </w:r>
      <w:r w:rsidR="009C6E9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9C6E9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1AA2CE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70E3059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бюджета на 2022 год и плановый период 2023-2024 годов сформирован в программной структуре расходов на основе </w:t>
      </w:r>
      <w:r w:rsidR="009C6E9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C6E99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9C6E99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1FD69" w14:textId="179EFE1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расходы бюджета на реализацию муниципальн</w:t>
      </w:r>
      <w:r w:rsidR="00313567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13567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2022 год запланированы в сумме </w:t>
      </w:r>
      <w:r w:rsidR="00313567">
        <w:rPr>
          <w:rFonts w:ascii="Times New Roman" w:eastAsia="Calibri" w:hAnsi="Times New Roman" w:cs="Times New Roman"/>
          <w:sz w:val="28"/>
          <w:szCs w:val="28"/>
        </w:rPr>
        <w:t>1898,2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313567">
        <w:rPr>
          <w:rFonts w:ascii="Times New Roman" w:eastAsia="Calibri" w:hAnsi="Times New Roman" w:cs="Times New Roman"/>
          <w:sz w:val="28"/>
          <w:szCs w:val="28"/>
        </w:rPr>
        <w:t>99,7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2023 год – </w:t>
      </w:r>
      <w:r w:rsidR="00313567">
        <w:rPr>
          <w:rFonts w:ascii="Times New Roman" w:eastAsia="Calibri" w:hAnsi="Times New Roman" w:cs="Times New Roman"/>
          <w:sz w:val="28"/>
          <w:szCs w:val="28"/>
        </w:rPr>
        <w:t>1646,8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313567">
        <w:rPr>
          <w:rFonts w:ascii="Times New Roman" w:eastAsia="Calibri" w:hAnsi="Times New Roman" w:cs="Times New Roman"/>
          <w:sz w:val="28"/>
          <w:szCs w:val="28"/>
        </w:rPr>
        <w:t>1626,6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97,2% и 94,</w:t>
      </w:r>
      <w:r w:rsidR="00313567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3DA3771E" w14:textId="78E4178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2022 год предусмотрены в сумме </w:t>
      </w:r>
      <w:r w:rsidR="00E65B1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рублей, на 2023 год в сумме </w:t>
      </w:r>
      <w:r w:rsidR="00E65B1E">
        <w:rPr>
          <w:rFonts w:ascii="Times New Roman" w:eastAsia="Calibri" w:hAnsi="Times New Roman" w:cs="Times New Roman"/>
          <w:sz w:val="28"/>
          <w:szCs w:val="28"/>
        </w:rPr>
        <w:t>47,4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в сумме </w:t>
      </w:r>
      <w:r w:rsidR="00E65B1E">
        <w:rPr>
          <w:rFonts w:ascii="Times New Roman" w:eastAsia="Calibri" w:hAnsi="Times New Roman" w:cs="Times New Roman"/>
          <w:sz w:val="28"/>
          <w:szCs w:val="28"/>
        </w:rPr>
        <w:t>90,9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D24265" w:rsidRPr="00D24265" w14:paraId="610D1AD6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2CE902A3" w:rsidR="00D24265" w:rsidRPr="00E65B1E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Рябчинского</w:t>
            </w:r>
            <w:proofErr w:type="spellEnd"/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2022 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2024 год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E65B1E" w:rsidRDefault="00D24265" w:rsidP="00D24265">
            <w:pPr>
              <w:jc w:val="center"/>
              <w:rPr>
                <w:rFonts w:ascii="Times New Roman" w:hAnsi="Times New Roman"/>
                <w:bCs/>
              </w:rPr>
            </w:pPr>
            <w:r w:rsidRPr="00E65B1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E5D" w14:textId="0B325184" w:rsidR="00D24265" w:rsidRPr="00E65B1E" w:rsidRDefault="00E65B1E" w:rsidP="00D24265">
            <w:pPr>
              <w:jc w:val="center"/>
              <w:rPr>
                <w:rFonts w:ascii="Times New Roman" w:hAnsi="Times New Roman"/>
                <w:bCs/>
              </w:rPr>
            </w:pPr>
            <w:r w:rsidRPr="00E65B1E">
              <w:rPr>
                <w:rFonts w:ascii="Times New Roman" w:hAnsi="Times New Roman"/>
                <w:bCs/>
              </w:rPr>
              <w:t>1898,2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67D" w14:textId="12DF9BD8" w:rsidR="00D24265" w:rsidRPr="00E65B1E" w:rsidRDefault="00E65B1E" w:rsidP="00D24265">
            <w:pPr>
              <w:jc w:val="center"/>
              <w:rPr>
                <w:rFonts w:ascii="Times New Roman" w:hAnsi="Times New Roman"/>
                <w:bCs/>
              </w:rPr>
            </w:pPr>
            <w:r w:rsidRPr="00E65B1E">
              <w:rPr>
                <w:rFonts w:ascii="Times New Roman" w:hAnsi="Times New Roman"/>
                <w:bCs/>
              </w:rPr>
              <w:t>1646,8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E94" w14:textId="0595A674" w:rsidR="00D24265" w:rsidRPr="00E65B1E" w:rsidRDefault="00E65B1E" w:rsidP="00D24265">
            <w:pPr>
              <w:jc w:val="center"/>
              <w:rPr>
                <w:rFonts w:ascii="Times New Roman" w:hAnsi="Times New Roman"/>
                <w:bCs/>
              </w:rPr>
            </w:pPr>
            <w:r w:rsidRPr="00E65B1E">
              <w:rPr>
                <w:rFonts w:ascii="Times New Roman" w:hAnsi="Times New Roman"/>
                <w:bCs/>
              </w:rPr>
              <w:t>1626,6</w:t>
            </w:r>
          </w:p>
        </w:tc>
      </w:tr>
      <w:tr w:rsidR="00D24265" w:rsidRPr="00D24265" w14:paraId="72436D49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F40" w14:textId="6F248CE3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E7B8" w14:textId="6F715605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26" w14:textId="1BEC9DAA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D24265" w:rsidRPr="00D24265" w14:paraId="7D416CA8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B87" w14:textId="41F4CED7" w:rsidR="00D24265" w:rsidRPr="00D24265" w:rsidRDefault="00E65B1E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1903,2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ABE" w14:textId="2823D43A" w:rsidR="00D24265" w:rsidRPr="00D24265" w:rsidRDefault="00E65B1E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68D" w14:textId="4890DA4D" w:rsidR="00D24265" w:rsidRPr="00D24265" w:rsidRDefault="00E65B1E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1717,5</w:t>
            </w:r>
          </w:p>
        </w:tc>
      </w:tr>
    </w:tbl>
    <w:p w14:paraId="51F25647" w14:textId="2901CEF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2B6B39">
        <w:rPr>
          <w:rFonts w:ascii="Times New Roman" w:eastAsia="Calibri" w:hAnsi="Times New Roman" w:cs="Times New Roman"/>
          <w:b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2022 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2024 год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58E4B556" w14:textId="0CCA223C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2B6B39">
        <w:rPr>
          <w:rFonts w:ascii="Times New Roman" w:eastAsia="Calibri" w:hAnsi="Times New Roman" w:cs="Times New Roman"/>
          <w:sz w:val="28"/>
          <w:szCs w:val="28"/>
        </w:rPr>
        <w:t>Рябчинская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0874AD4" w14:textId="2460A65D" w:rsidR="00A042A0" w:rsidRDefault="00A042A0" w:rsidP="00A0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eastAsia="Calibri" w:hAnsi="Times New Roman" w:cs="Times New Roman"/>
          <w:i w:val="0"/>
          <w:iCs w:val="0"/>
          <w:sz w:val="28"/>
          <w:szCs w:val="28"/>
        </w:rPr>
        <w:t>Целью муниципальной программы является</w:t>
      </w:r>
      <w:r w:rsidRPr="00A042A0">
        <w:rPr>
          <w:rStyle w:val="ae"/>
          <w:rFonts w:ascii="Times New Roman" w:eastAsia="Calibri" w:hAnsi="Times New Roman" w:cs="Times New Roman"/>
          <w:sz w:val="28"/>
          <w:szCs w:val="28"/>
        </w:rPr>
        <w:t xml:space="preserve"> </w:t>
      </w:r>
      <w:r w:rsidRPr="00A042A0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2B750" w14:textId="7AFCB9BB" w:rsidR="00EB56F7" w:rsidRPr="00D24265" w:rsidRDefault="00EB56F7" w:rsidP="00EB5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90D9263" w14:textId="7A9D85B8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2022-2024 годов.  Общий объем бюджетных ассигнований на реализацию муниципальной программы на 2022-2024 годы определен в сумме </w:t>
      </w:r>
      <w:r w:rsidR="00DB79C7">
        <w:rPr>
          <w:rFonts w:ascii="Times New Roman" w:eastAsia="Calibri" w:hAnsi="Times New Roman" w:cs="Times New Roman"/>
          <w:sz w:val="28"/>
          <w:szCs w:val="28"/>
        </w:rPr>
        <w:t>5171,6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DB79C7">
        <w:rPr>
          <w:rFonts w:ascii="Times New Roman" w:eastAsia="Calibri" w:hAnsi="Times New Roman" w:cs="Times New Roman"/>
          <w:sz w:val="28"/>
          <w:szCs w:val="28"/>
        </w:rPr>
        <w:t>1898,2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DB79C7">
        <w:rPr>
          <w:rFonts w:ascii="Times New Roman" w:eastAsia="Calibri" w:hAnsi="Times New Roman" w:cs="Times New Roman"/>
          <w:sz w:val="28"/>
          <w:szCs w:val="28"/>
        </w:rPr>
        <w:t>1646,8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DB79C7">
        <w:rPr>
          <w:rFonts w:ascii="Times New Roman" w:eastAsia="Calibri" w:hAnsi="Times New Roman" w:cs="Times New Roman"/>
          <w:sz w:val="28"/>
          <w:szCs w:val="28"/>
        </w:rPr>
        <w:t>1626,6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8B5BA40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6EB724BB" w14:textId="0780820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областного бюджета в сумме </w:t>
      </w:r>
      <w:r w:rsidR="00AD243D">
        <w:rPr>
          <w:rFonts w:ascii="Times New Roman" w:eastAsia="Calibri" w:hAnsi="Times New Roman" w:cs="Times New Roman"/>
          <w:sz w:val="28"/>
          <w:szCs w:val="28"/>
        </w:rPr>
        <w:t>294,8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AD243D">
        <w:rPr>
          <w:rFonts w:ascii="Times New Roman" w:eastAsia="Calibri" w:hAnsi="Times New Roman" w:cs="Times New Roman"/>
          <w:sz w:val="28"/>
          <w:szCs w:val="28"/>
        </w:rPr>
        <w:t>95,1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AD243D">
        <w:rPr>
          <w:rFonts w:ascii="Times New Roman" w:eastAsia="Calibri" w:hAnsi="Times New Roman" w:cs="Times New Roman"/>
          <w:sz w:val="28"/>
          <w:szCs w:val="28"/>
        </w:rPr>
        <w:t>98,2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AD243D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30900F7" w14:textId="58419F32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CA36B7">
        <w:rPr>
          <w:rFonts w:ascii="Times New Roman" w:eastAsia="Calibri" w:hAnsi="Times New Roman" w:cs="Times New Roman"/>
          <w:sz w:val="28"/>
          <w:szCs w:val="28"/>
        </w:rPr>
        <w:t>4192,8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CA36B7">
        <w:rPr>
          <w:rFonts w:ascii="Times New Roman" w:eastAsia="Calibri" w:hAnsi="Times New Roman" w:cs="Times New Roman"/>
          <w:sz w:val="28"/>
          <w:szCs w:val="28"/>
        </w:rPr>
        <w:t>1793,1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CA36B7">
        <w:rPr>
          <w:rFonts w:ascii="Times New Roman" w:eastAsia="Calibri" w:hAnsi="Times New Roman" w:cs="Times New Roman"/>
          <w:sz w:val="28"/>
          <w:szCs w:val="28"/>
        </w:rPr>
        <w:t>1202,0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CA36B7">
        <w:rPr>
          <w:rFonts w:ascii="Times New Roman" w:eastAsia="Calibri" w:hAnsi="Times New Roman" w:cs="Times New Roman"/>
          <w:sz w:val="28"/>
          <w:szCs w:val="28"/>
        </w:rPr>
        <w:t>1197,7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B76ADE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1B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2022 году составляет 99,4 %, в 2023-2024 годах составляет 97,2% и 94,8 процента. </w:t>
      </w:r>
    </w:p>
    <w:p w14:paraId="62FACDF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2022-2024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ABC530A" w14:textId="00508985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AC4A05">
        <w:rPr>
          <w:rFonts w:ascii="Times New Roman" w:eastAsia="Calibri" w:hAnsi="Times New Roman" w:cs="Times New Roman"/>
          <w:sz w:val="28"/>
          <w:szCs w:val="28"/>
        </w:rPr>
        <w:t>э</w:t>
      </w:r>
      <w:r w:rsidR="00AC4A05" w:rsidRPr="00AC4A05">
        <w:rPr>
          <w:rFonts w:ascii="Times New Roman" w:eastAsia="Calibri" w:hAnsi="Times New Roman" w:cs="Times New Roman"/>
          <w:sz w:val="28"/>
          <w:szCs w:val="28"/>
        </w:rPr>
        <w:t>ффективное исполнение полномочий исполнительных органов власти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 в 2022 году </w:t>
      </w:r>
      <w:r w:rsidR="00AC4A05">
        <w:rPr>
          <w:rFonts w:ascii="Times New Roman" w:eastAsia="Calibri" w:hAnsi="Times New Roman" w:cs="Times New Roman"/>
          <w:sz w:val="28"/>
          <w:szCs w:val="28"/>
        </w:rPr>
        <w:t>–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A05">
        <w:rPr>
          <w:rFonts w:ascii="Times New Roman" w:eastAsia="Calibri" w:hAnsi="Times New Roman" w:cs="Times New Roman"/>
          <w:sz w:val="28"/>
          <w:szCs w:val="28"/>
        </w:rPr>
        <w:t>66,5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AC4A05">
        <w:rPr>
          <w:rFonts w:ascii="Times New Roman" w:eastAsia="Calibri" w:hAnsi="Times New Roman" w:cs="Times New Roman"/>
          <w:sz w:val="28"/>
          <w:szCs w:val="28"/>
        </w:rPr>
        <w:t>73,4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AC4A05">
        <w:rPr>
          <w:rFonts w:ascii="Times New Roman" w:eastAsia="Calibri" w:hAnsi="Times New Roman" w:cs="Times New Roman"/>
          <w:sz w:val="28"/>
          <w:szCs w:val="28"/>
        </w:rPr>
        <w:t>76,0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5CA7AC7" w14:textId="3912CE02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2022 году и плановом периоде 2023-2024 годов характеризуется </w:t>
      </w:r>
      <w:r w:rsidR="00AC4A05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33D4FD75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3D670BD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6107917C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58125A">
        <w:rPr>
          <w:rFonts w:ascii="Times New Roman" w:eastAsia="Calibri" w:hAnsi="Times New Roman" w:cs="Times New Roman"/>
          <w:sz w:val="28"/>
          <w:szCs w:val="28"/>
        </w:rPr>
        <w:t>1903,2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2023-2024 годов также бюджет прогнозируется сбалансированным по доходам и расходам.</w:t>
      </w:r>
    </w:p>
    <w:p w14:paraId="08D1D988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14:paraId="7592E755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14:paraId="1FC1992C" w14:textId="1E549F97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7DA8B6BC" w14:textId="77777777" w:rsidR="007435E2" w:rsidRPr="00D24265" w:rsidRDefault="007435E2" w:rsidP="007435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25.05.2021 №79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C7736DE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480C422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2AF10BE4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1903197,00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952100,00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7C6204DD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1903197,00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576186B9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537A4B89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15B0A8EE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1694175,00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955000,00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1717511,00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975000,00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354D63FD" w14:textId="77777777" w:rsidR="007435E2" w:rsidRPr="00D24265" w:rsidRDefault="007435E2" w:rsidP="007435E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1694175,00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1717511,00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условно утвержденные расходы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142354,00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85875,00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2F7B2AAA" w14:textId="7501BD38" w:rsidR="00DF3C65" w:rsidRDefault="007435E2" w:rsidP="00743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2CCAC71C" w14:textId="0FD80F7E" w:rsidR="000327D2" w:rsidRPr="00D24265" w:rsidRDefault="000327D2" w:rsidP="000327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0B05741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 в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E7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2022 год и на плановый период 2023  и 2024  годов».</w:t>
      </w:r>
    </w:p>
    <w:p w14:paraId="55ACE11B" w14:textId="2A47A64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2.</w:t>
      </w:r>
      <w:r w:rsidR="0016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6C483611" w:rsidR="00D24265" w:rsidRPr="00D24265" w:rsidRDefault="00163F59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374615CE" w14:textId="59FD60E2" w:rsidR="00D24265" w:rsidRPr="00D24265" w:rsidRDefault="00163F59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.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46C0496F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DF22D" w14:textId="77777777" w:rsidR="00D24265" w:rsidRP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B243E" w14:textId="4955BB23" w:rsidR="002C1BF8" w:rsidRDefault="00D24265" w:rsidP="00D24265"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Н.А.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Дороденк</w:t>
      </w:r>
      <w:r w:rsidR="00C86898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sectPr w:rsidR="002C1BF8" w:rsidSect="005F77E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3EC3" w14:textId="77777777" w:rsidR="00BA2335" w:rsidRDefault="00BA2335" w:rsidP="00AF2BF5">
      <w:pPr>
        <w:spacing w:after="0" w:line="240" w:lineRule="auto"/>
      </w:pPr>
      <w:r>
        <w:separator/>
      </w:r>
    </w:p>
  </w:endnote>
  <w:endnote w:type="continuationSeparator" w:id="0">
    <w:p w14:paraId="7B50C1CC" w14:textId="77777777" w:rsidR="00BA2335" w:rsidRDefault="00BA2335" w:rsidP="00A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F746" w14:textId="77777777" w:rsidR="00BA2335" w:rsidRDefault="00BA2335" w:rsidP="00AF2BF5">
      <w:pPr>
        <w:spacing w:after="0" w:line="240" w:lineRule="auto"/>
      </w:pPr>
      <w:r>
        <w:separator/>
      </w:r>
    </w:p>
  </w:footnote>
  <w:footnote w:type="continuationSeparator" w:id="0">
    <w:p w14:paraId="511609DF" w14:textId="77777777" w:rsidR="00BA2335" w:rsidRDefault="00BA2335" w:rsidP="00A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837330"/>
      <w:docPartObj>
        <w:docPartGallery w:val="Page Numbers (Top of Page)"/>
        <w:docPartUnique/>
      </w:docPartObj>
    </w:sdtPr>
    <w:sdtEndPr/>
    <w:sdtContent>
      <w:p w14:paraId="1F2364D7" w14:textId="594C76C0" w:rsidR="005F77E2" w:rsidRDefault="005F77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9A9BC" w14:textId="77777777" w:rsidR="005F77E2" w:rsidRDefault="005F77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0152DD"/>
    <w:rsid w:val="000327D2"/>
    <w:rsid w:val="000342E8"/>
    <w:rsid w:val="000353BE"/>
    <w:rsid w:val="000445A5"/>
    <w:rsid w:val="00050173"/>
    <w:rsid w:val="00051C2A"/>
    <w:rsid w:val="000601D0"/>
    <w:rsid w:val="00060604"/>
    <w:rsid w:val="00062068"/>
    <w:rsid w:val="00064A42"/>
    <w:rsid w:val="00075C90"/>
    <w:rsid w:val="000810A4"/>
    <w:rsid w:val="000906B4"/>
    <w:rsid w:val="000920B3"/>
    <w:rsid w:val="00095DD4"/>
    <w:rsid w:val="000A1454"/>
    <w:rsid w:val="000A4820"/>
    <w:rsid w:val="000C0F2E"/>
    <w:rsid w:val="000D1BAD"/>
    <w:rsid w:val="000D50D1"/>
    <w:rsid w:val="000E289E"/>
    <w:rsid w:val="00117A11"/>
    <w:rsid w:val="00120870"/>
    <w:rsid w:val="001232DD"/>
    <w:rsid w:val="00127132"/>
    <w:rsid w:val="00133E0C"/>
    <w:rsid w:val="001545E6"/>
    <w:rsid w:val="00163F59"/>
    <w:rsid w:val="00164D68"/>
    <w:rsid w:val="00165E4A"/>
    <w:rsid w:val="0017565C"/>
    <w:rsid w:val="0018762A"/>
    <w:rsid w:val="001D2DCB"/>
    <w:rsid w:val="001D4161"/>
    <w:rsid w:val="001E2CA8"/>
    <w:rsid w:val="001F1F26"/>
    <w:rsid w:val="00204E0A"/>
    <w:rsid w:val="0021111D"/>
    <w:rsid w:val="00222E22"/>
    <w:rsid w:val="00242466"/>
    <w:rsid w:val="00246D60"/>
    <w:rsid w:val="00250983"/>
    <w:rsid w:val="002542BD"/>
    <w:rsid w:val="00261734"/>
    <w:rsid w:val="002673D6"/>
    <w:rsid w:val="00294D04"/>
    <w:rsid w:val="002B0A5B"/>
    <w:rsid w:val="002B0C50"/>
    <w:rsid w:val="002B46D1"/>
    <w:rsid w:val="002B6B39"/>
    <w:rsid w:val="002C1BF8"/>
    <w:rsid w:val="002C6EB7"/>
    <w:rsid w:val="002D2720"/>
    <w:rsid w:val="002D6C1E"/>
    <w:rsid w:val="00313567"/>
    <w:rsid w:val="00344184"/>
    <w:rsid w:val="00354479"/>
    <w:rsid w:val="00354A42"/>
    <w:rsid w:val="0036239C"/>
    <w:rsid w:val="003718A8"/>
    <w:rsid w:val="00371F20"/>
    <w:rsid w:val="003760FB"/>
    <w:rsid w:val="0038005B"/>
    <w:rsid w:val="003807BC"/>
    <w:rsid w:val="00385371"/>
    <w:rsid w:val="0038651C"/>
    <w:rsid w:val="003970E8"/>
    <w:rsid w:val="003A1B9C"/>
    <w:rsid w:val="003A5219"/>
    <w:rsid w:val="003F724F"/>
    <w:rsid w:val="00404002"/>
    <w:rsid w:val="00441904"/>
    <w:rsid w:val="0044383F"/>
    <w:rsid w:val="004501D2"/>
    <w:rsid w:val="00455D7C"/>
    <w:rsid w:val="00457E77"/>
    <w:rsid w:val="0047419B"/>
    <w:rsid w:val="0048249F"/>
    <w:rsid w:val="004877AD"/>
    <w:rsid w:val="004924D0"/>
    <w:rsid w:val="004A36EA"/>
    <w:rsid w:val="004D7C98"/>
    <w:rsid w:val="00503626"/>
    <w:rsid w:val="005112F7"/>
    <w:rsid w:val="00534394"/>
    <w:rsid w:val="005366A7"/>
    <w:rsid w:val="00551882"/>
    <w:rsid w:val="00552AF2"/>
    <w:rsid w:val="00554F0B"/>
    <w:rsid w:val="00564D7F"/>
    <w:rsid w:val="0057202D"/>
    <w:rsid w:val="0058125A"/>
    <w:rsid w:val="00591380"/>
    <w:rsid w:val="005A634D"/>
    <w:rsid w:val="005B5F9C"/>
    <w:rsid w:val="005B7990"/>
    <w:rsid w:val="005B7DA4"/>
    <w:rsid w:val="005E5404"/>
    <w:rsid w:val="005F1DE7"/>
    <w:rsid w:val="005F77E2"/>
    <w:rsid w:val="00606EFA"/>
    <w:rsid w:val="00611499"/>
    <w:rsid w:val="00614E0E"/>
    <w:rsid w:val="00615AD1"/>
    <w:rsid w:val="00631947"/>
    <w:rsid w:val="00633A99"/>
    <w:rsid w:val="00655F0B"/>
    <w:rsid w:val="006601BE"/>
    <w:rsid w:val="00664681"/>
    <w:rsid w:val="0066601C"/>
    <w:rsid w:val="0066686D"/>
    <w:rsid w:val="00672CDA"/>
    <w:rsid w:val="006758D6"/>
    <w:rsid w:val="00686B15"/>
    <w:rsid w:val="00695878"/>
    <w:rsid w:val="00696567"/>
    <w:rsid w:val="00696D83"/>
    <w:rsid w:val="006A3A67"/>
    <w:rsid w:val="006A4BAB"/>
    <w:rsid w:val="006B20D9"/>
    <w:rsid w:val="006C07BB"/>
    <w:rsid w:val="006D0493"/>
    <w:rsid w:val="006D180E"/>
    <w:rsid w:val="006D4F16"/>
    <w:rsid w:val="006E744D"/>
    <w:rsid w:val="006F457D"/>
    <w:rsid w:val="006F4DB4"/>
    <w:rsid w:val="00717F4F"/>
    <w:rsid w:val="007238EF"/>
    <w:rsid w:val="007269A0"/>
    <w:rsid w:val="00733BB1"/>
    <w:rsid w:val="007430A8"/>
    <w:rsid w:val="007435E2"/>
    <w:rsid w:val="00745C58"/>
    <w:rsid w:val="00761BFD"/>
    <w:rsid w:val="0078123C"/>
    <w:rsid w:val="00786A11"/>
    <w:rsid w:val="007951B5"/>
    <w:rsid w:val="007A0F3D"/>
    <w:rsid w:val="007A41D3"/>
    <w:rsid w:val="007B3978"/>
    <w:rsid w:val="007C046B"/>
    <w:rsid w:val="007C7303"/>
    <w:rsid w:val="007C76C8"/>
    <w:rsid w:val="007D7DC2"/>
    <w:rsid w:val="00802D58"/>
    <w:rsid w:val="00810C9A"/>
    <w:rsid w:val="00816C2C"/>
    <w:rsid w:val="00833F66"/>
    <w:rsid w:val="0083500E"/>
    <w:rsid w:val="008359F5"/>
    <w:rsid w:val="008437CE"/>
    <w:rsid w:val="00843823"/>
    <w:rsid w:val="00860E22"/>
    <w:rsid w:val="00871922"/>
    <w:rsid w:val="00875061"/>
    <w:rsid w:val="00875C7C"/>
    <w:rsid w:val="00891FD4"/>
    <w:rsid w:val="008E16B2"/>
    <w:rsid w:val="008E381B"/>
    <w:rsid w:val="008E5086"/>
    <w:rsid w:val="008F6751"/>
    <w:rsid w:val="00921EFF"/>
    <w:rsid w:val="00922CB1"/>
    <w:rsid w:val="0093147B"/>
    <w:rsid w:val="00933C2A"/>
    <w:rsid w:val="00941FB2"/>
    <w:rsid w:val="00945125"/>
    <w:rsid w:val="009616C7"/>
    <w:rsid w:val="00970DD8"/>
    <w:rsid w:val="00971BD8"/>
    <w:rsid w:val="00984A80"/>
    <w:rsid w:val="009A3C9D"/>
    <w:rsid w:val="009B7385"/>
    <w:rsid w:val="009C1A89"/>
    <w:rsid w:val="009C6E99"/>
    <w:rsid w:val="009D1B62"/>
    <w:rsid w:val="009E59C1"/>
    <w:rsid w:val="009F55CE"/>
    <w:rsid w:val="009F76C6"/>
    <w:rsid w:val="00A01DFF"/>
    <w:rsid w:val="00A042A0"/>
    <w:rsid w:val="00A43A41"/>
    <w:rsid w:val="00A6696A"/>
    <w:rsid w:val="00A822E8"/>
    <w:rsid w:val="00A86A69"/>
    <w:rsid w:val="00A939EE"/>
    <w:rsid w:val="00AA1DB8"/>
    <w:rsid w:val="00AA4438"/>
    <w:rsid w:val="00AA452F"/>
    <w:rsid w:val="00AB0E96"/>
    <w:rsid w:val="00AC4A05"/>
    <w:rsid w:val="00AD243D"/>
    <w:rsid w:val="00AE3056"/>
    <w:rsid w:val="00AF2BF5"/>
    <w:rsid w:val="00AF6206"/>
    <w:rsid w:val="00B242EE"/>
    <w:rsid w:val="00B367A9"/>
    <w:rsid w:val="00B37176"/>
    <w:rsid w:val="00B6632D"/>
    <w:rsid w:val="00B77604"/>
    <w:rsid w:val="00B8278B"/>
    <w:rsid w:val="00B82C6D"/>
    <w:rsid w:val="00B84DD2"/>
    <w:rsid w:val="00BA2335"/>
    <w:rsid w:val="00BA3187"/>
    <w:rsid w:val="00BB00D5"/>
    <w:rsid w:val="00BC4530"/>
    <w:rsid w:val="00C13537"/>
    <w:rsid w:val="00C321C9"/>
    <w:rsid w:val="00C356F2"/>
    <w:rsid w:val="00C55987"/>
    <w:rsid w:val="00C6722A"/>
    <w:rsid w:val="00C74AC2"/>
    <w:rsid w:val="00C75DC8"/>
    <w:rsid w:val="00C86401"/>
    <w:rsid w:val="00C86898"/>
    <w:rsid w:val="00CA36B7"/>
    <w:rsid w:val="00CB5042"/>
    <w:rsid w:val="00CD7B95"/>
    <w:rsid w:val="00CE6207"/>
    <w:rsid w:val="00CF2A2A"/>
    <w:rsid w:val="00CF3A96"/>
    <w:rsid w:val="00D06DBB"/>
    <w:rsid w:val="00D0732A"/>
    <w:rsid w:val="00D11D44"/>
    <w:rsid w:val="00D179C9"/>
    <w:rsid w:val="00D24265"/>
    <w:rsid w:val="00D373BD"/>
    <w:rsid w:val="00D43F3B"/>
    <w:rsid w:val="00D815A8"/>
    <w:rsid w:val="00DB79C7"/>
    <w:rsid w:val="00DC5883"/>
    <w:rsid w:val="00DE61EE"/>
    <w:rsid w:val="00DE74F4"/>
    <w:rsid w:val="00DF3C65"/>
    <w:rsid w:val="00DF6DDE"/>
    <w:rsid w:val="00E20EE2"/>
    <w:rsid w:val="00E23AE7"/>
    <w:rsid w:val="00E2699C"/>
    <w:rsid w:val="00E27E7E"/>
    <w:rsid w:val="00E31883"/>
    <w:rsid w:val="00E51C16"/>
    <w:rsid w:val="00E52AA9"/>
    <w:rsid w:val="00E52ABE"/>
    <w:rsid w:val="00E65B1E"/>
    <w:rsid w:val="00E74065"/>
    <w:rsid w:val="00E859AE"/>
    <w:rsid w:val="00E859FB"/>
    <w:rsid w:val="00E95761"/>
    <w:rsid w:val="00EA297A"/>
    <w:rsid w:val="00EB0A8D"/>
    <w:rsid w:val="00EB56F7"/>
    <w:rsid w:val="00EB58FE"/>
    <w:rsid w:val="00EC4B6A"/>
    <w:rsid w:val="00EC6368"/>
    <w:rsid w:val="00ED2676"/>
    <w:rsid w:val="00EE7299"/>
    <w:rsid w:val="00EF35AE"/>
    <w:rsid w:val="00EF35B6"/>
    <w:rsid w:val="00F16C9C"/>
    <w:rsid w:val="00F35ACF"/>
    <w:rsid w:val="00F35EE3"/>
    <w:rsid w:val="00F42F26"/>
    <w:rsid w:val="00F462EA"/>
    <w:rsid w:val="00F525DC"/>
    <w:rsid w:val="00F7250E"/>
    <w:rsid w:val="00F86236"/>
    <w:rsid w:val="00F93C1F"/>
    <w:rsid w:val="00FA231E"/>
    <w:rsid w:val="00FA6593"/>
    <w:rsid w:val="00FA758F"/>
    <w:rsid w:val="00FC77C1"/>
    <w:rsid w:val="00FE0E1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  <w:style w:type="paragraph" w:customStyle="1" w:styleId="ConsPlusNormal">
    <w:name w:val="ConsPlusNormal"/>
    <w:rsid w:val="00A04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qFormat/>
    <w:rsid w:val="00A0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1E1-F1A8-48C7-9987-B73418A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18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293</cp:revision>
  <cp:lastPrinted>2021-11-24T09:12:00Z</cp:lastPrinted>
  <dcterms:created xsi:type="dcterms:W3CDTF">2021-11-22T12:21:00Z</dcterms:created>
  <dcterms:modified xsi:type="dcterms:W3CDTF">2021-12-02T09:24:00Z</dcterms:modified>
</cp:coreProperties>
</file>