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2B" w:rsidRDefault="00EA602B" w:rsidP="00EA602B">
      <w:pPr>
        <w:pStyle w:val="ab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602B" w:rsidRDefault="00EA602B" w:rsidP="00EA602B">
      <w:pPr>
        <w:pStyle w:val="ab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602B" w:rsidRDefault="00EA602B" w:rsidP="00EA602B">
      <w:pPr>
        <w:pStyle w:val="ab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602B" w:rsidRDefault="00EA602B" w:rsidP="00EA602B">
      <w:pPr>
        <w:pStyle w:val="ab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602B" w:rsidRDefault="00EA602B" w:rsidP="00EA602B">
      <w:pPr>
        <w:pStyle w:val="ab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602B" w:rsidRPr="00EA602B" w:rsidRDefault="00EA602B" w:rsidP="00EA602B">
      <w:pPr>
        <w:pStyle w:val="ab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602B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EA602B" w:rsidRPr="00EA602B" w:rsidRDefault="00EA602B" w:rsidP="00EA602B">
      <w:pPr>
        <w:pStyle w:val="ab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602B"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Дубровского района </w:t>
      </w:r>
      <w:r w:rsidRPr="00EA602B"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Дубровского районного Совета народных депутатов </w:t>
      </w:r>
      <w:r w:rsidRPr="00EA602B">
        <w:rPr>
          <w:rFonts w:ascii="Times New Roman" w:hAnsi="Times New Roman" w:cs="Times New Roman"/>
          <w:b/>
          <w:sz w:val="36"/>
          <w:szCs w:val="36"/>
        </w:rPr>
        <w:br/>
        <w:t>«О бюджете муниципального образования «Дубровский район» на 201</w:t>
      </w:r>
      <w:r w:rsidR="003939C8">
        <w:rPr>
          <w:rFonts w:ascii="Times New Roman" w:hAnsi="Times New Roman" w:cs="Times New Roman"/>
          <w:b/>
          <w:sz w:val="36"/>
          <w:szCs w:val="36"/>
        </w:rPr>
        <w:t>4</w:t>
      </w:r>
      <w:r w:rsidRPr="00EA602B">
        <w:rPr>
          <w:rFonts w:ascii="Times New Roman" w:hAnsi="Times New Roman" w:cs="Times New Roman"/>
          <w:b/>
          <w:sz w:val="36"/>
          <w:szCs w:val="36"/>
        </w:rPr>
        <w:t xml:space="preserve"> год и </w:t>
      </w:r>
      <w:r w:rsidRPr="00EA602B">
        <w:rPr>
          <w:rFonts w:ascii="Times New Roman" w:hAnsi="Times New Roman" w:cs="Times New Roman"/>
          <w:b/>
          <w:sz w:val="36"/>
          <w:szCs w:val="36"/>
        </w:rPr>
        <w:br/>
        <w:t>плановый период 201</w:t>
      </w:r>
      <w:r w:rsidR="003939C8">
        <w:rPr>
          <w:rFonts w:ascii="Times New Roman" w:hAnsi="Times New Roman" w:cs="Times New Roman"/>
          <w:b/>
          <w:sz w:val="36"/>
          <w:szCs w:val="36"/>
        </w:rPr>
        <w:t>5</w:t>
      </w:r>
      <w:r w:rsidRPr="00EA602B">
        <w:rPr>
          <w:rFonts w:ascii="Times New Roman" w:hAnsi="Times New Roman" w:cs="Times New Roman"/>
          <w:b/>
          <w:sz w:val="36"/>
          <w:szCs w:val="36"/>
        </w:rPr>
        <w:t xml:space="preserve"> и 201</w:t>
      </w:r>
      <w:r w:rsidR="003939C8">
        <w:rPr>
          <w:rFonts w:ascii="Times New Roman" w:hAnsi="Times New Roman" w:cs="Times New Roman"/>
          <w:b/>
          <w:sz w:val="36"/>
          <w:szCs w:val="36"/>
        </w:rPr>
        <w:t>6</w:t>
      </w:r>
      <w:r w:rsidRPr="00EA602B">
        <w:rPr>
          <w:rFonts w:ascii="Times New Roman" w:hAnsi="Times New Roman" w:cs="Times New Roman"/>
          <w:b/>
          <w:sz w:val="36"/>
          <w:szCs w:val="36"/>
        </w:rPr>
        <w:t xml:space="preserve"> годов»</w:t>
      </w:r>
    </w:p>
    <w:p w:rsidR="00EA602B" w:rsidRPr="00EA602B" w:rsidRDefault="00EA602B" w:rsidP="00EA602B">
      <w:pPr>
        <w:pStyle w:val="ab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602B" w:rsidRDefault="00EA602B" w:rsidP="00EA602B">
      <w:pPr>
        <w:pStyle w:val="ab"/>
        <w:ind w:left="0" w:firstLine="708"/>
        <w:rPr>
          <w:rFonts w:ascii="Times New Roman" w:hAnsi="Times New Roman" w:cs="Times New Roman"/>
          <w:b/>
          <w:szCs w:val="28"/>
        </w:rPr>
      </w:pPr>
    </w:p>
    <w:p w:rsidR="00915B0F" w:rsidRDefault="00915B0F" w:rsidP="00EA602B">
      <w:pPr>
        <w:pStyle w:val="ab"/>
        <w:ind w:left="0" w:firstLine="708"/>
        <w:rPr>
          <w:rFonts w:ascii="Times New Roman" w:hAnsi="Times New Roman" w:cs="Times New Roman"/>
          <w:b/>
          <w:szCs w:val="28"/>
        </w:rPr>
      </w:pPr>
    </w:p>
    <w:p w:rsidR="00915B0F" w:rsidRPr="00EA602B" w:rsidRDefault="00915B0F" w:rsidP="00EA602B">
      <w:pPr>
        <w:pStyle w:val="ab"/>
        <w:ind w:left="0" w:firstLine="708"/>
        <w:rPr>
          <w:rFonts w:ascii="Times New Roman" w:hAnsi="Times New Roman" w:cs="Times New Roman"/>
          <w:b/>
          <w:szCs w:val="28"/>
        </w:rPr>
      </w:pPr>
    </w:p>
    <w:p w:rsidR="00EA602B" w:rsidRPr="00EA602B" w:rsidRDefault="00EA602B" w:rsidP="00EA602B">
      <w:pPr>
        <w:pStyle w:val="ab"/>
        <w:ind w:left="0" w:firstLine="708"/>
        <w:rPr>
          <w:rFonts w:ascii="Times New Roman" w:hAnsi="Times New Roman" w:cs="Times New Roman"/>
          <w:b/>
          <w:szCs w:val="28"/>
        </w:rPr>
      </w:pPr>
    </w:p>
    <w:p w:rsidR="00EA602B" w:rsidRPr="00EA602B" w:rsidRDefault="00EA602B" w:rsidP="00EA602B">
      <w:pPr>
        <w:pStyle w:val="ab"/>
        <w:ind w:left="0" w:firstLine="708"/>
        <w:rPr>
          <w:rFonts w:ascii="Times New Roman" w:hAnsi="Times New Roman" w:cs="Times New Roman"/>
          <w:b/>
          <w:szCs w:val="28"/>
        </w:rPr>
      </w:pPr>
    </w:p>
    <w:p w:rsidR="00EA602B" w:rsidRPr="00EA602B" w:rsidRDefault="00EA602B" w:rsidP="00EA602B">
      <w:pPr>
        <w:pStyle w:val="ab"/>
        <w:ind w:left="0" w:firstLine="708"/>
        <w:rPr>
          <w:rFonts w:ascii="Times New Roman" w:hAnsi="Times New Roman" w:cs="Times New Roman"/>
          <w:b/>
          <w:szCs w:val="28"/>
        </w:rPr>
      </w:pPr>
    </w:p>
    <w:p w:rsidR="00EA602B" w:rsidRPr="00EA602B" w:rsidRDefault="00EA602B" w:rsidP="00EA602B">
      <w:pPr>
        <w:pStyle w:val="ab"/>
        <w:ind w:left="0" w:firstLine="708"/>
        <w:rPr>
          <w:rFonts w:ascii="Times New Roman" w:hAnsi="Times New Roman" w:cs="Times New Roman"/>
          <w:b/>
          <w:szCs w:val="28"/>
        </w:rPr>
      </w:pPr>
    </w:p>
    <w:p w:rsidR="00EA602B" w:rsidRPr="00EA602B" w:rsidRDefault="00EA602B" w:rsidP="00EA602B">
      <w:pPr>
        <w:pStyle w:val="ab"/>
        <w:ind w:left="0" w:firstLine="708"/>
        <w:rPr>
          <w:rFonts w:ascii="Times New Roman" w:hAnsi="Times New Roman" w:cs="Times New Roman"/>
          <w:b/>
          <w:szCs w:val="28"/>
        </w:rPr>
      </w:pPr>
    </w:p>
    <w:p w:rsidR="00EA602B" w:rsidRPr="00EA602B" w:rsidRDefault="00EA602B" w:rsidP="00EA602B">
      <w:pPr>
        <w:pStyle w:val="ab"/>
        <w:ind w:left="0" w:firstLine="708"/>
        <w:rPr>
          <w:rFonts w:ascii="Times New Roman" w:hAnsi="Times New Roman" w:cs="Times New Roman"/>
          <w:b/>
          <w:szCs w:val="28"/>
        </w:rPr>
      </w:pPr>
    </w:p>
    <w:p w:rsidR="00EA602B" w:rsidRPr="00EA602B" w:rsidRDefault="00EA602B" w:rsidP="00EA602B"/>
    <w:p w:rsidR="00EA602B" w:rsidRPr="00EA602B" w:rsidRDefault="00EA602B" w:rsidP="00EA602B">
      <w:pPr>
        <w:jc w:val="center"/>
        <w:rPr>
          <w:b/>
          <w:sz w:val="28"/>
          <w:szCs w:val="28"/>
        </w:rPr>
      </w:pPr>
    </w:p>
    <w:p w:rsidR="0098212F" w:rsidRDefault="0098212F" w:rsidP="00EA602B">
      <w:pPr>
        <w:pStyle w:val="ab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8212F" w:rsidRDefault="0098212F" w:rsidP="00EA602B">
      <w:pPr>
        <w:pStyle w:val="ab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8212F" w:rsidRDefault="0098212F" w:rsidP="00EA602B">
      <w:pPr>
        <w:pStyle w:val="ab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8212F" w:rsidRDefault="0098212F" w:rsidP="00EA602B">
      <w:pPr>
        <w:pStyle w:val="ab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8212F" w:rsidRDefault="0098212F" w:rsidP="00EA602B">
      <w:pPr>
        <w:pStyle w:val="ab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8212F" w:rsidRDefault="0098212F" w:rsidP="00EA602B">
      <w:pPr>
        <w:pStyle w:val="ab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A602B" w:rsidRPr="00EA602B" w:rsidRDefault="00EA602B" w:rsidP="00EA602B">
      <w:pPr>
        <w:pStyle w:val="ab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EA602B">
        <w:rPr>
          <w:rFonts w:ascii="Times New Roman" w:hAnsi="Times New Roman" w:cs="Times New Roman"/>
          <w:sz w:val="32"/>
          <w:szCs w:val="32"/>
        </w:rPr>
        <w:t>п. Дубровка</w:t>
      </w:r>
    </w:p>
    <w:p w:rsidR="00EA602B" w:rsidRDefault="00EA602B" w:rsidP="00EA602B">
      <w:pPr>
        <w:pStyle w:val="ab"/>
        <w:ind w:left="0"/>
        <w:jc w:val="center"/>
        <w:rPr>
          <w:sz w:val="32"/>
          <w:szCs w:val="32"/>
        </w:rPr>
      </w:pPr>
      <w:r w:rsidRPr="00EA602B">
        <w:rPr>
          <w:rFonts w:ascii="Times New Roman" w:hAnsi="Times New Roman" w:cs="Times New Roman"/>
        </w:rPr>
        <w:t>201</w:t>
      </w:r>
      <w:r w:rsidR="00453B33">
        <w:rPr>
          <w:rFonts w:ascii="Times New Roman" w:hAnsi="Times New Roman" w:cs="Times New Roman"/>
        </w:rPr>
        <w:t>3</w:t>
      </w:r>
    </w:p>
    <w:p w:rsidR="00EA602B" w:rsidRPr="00B300D1" w:rsidRDefault="00EA602B" w:rsidP="00EA602B">
      <w:pPr>
        <w:pStyle w:val="ab"/>
        <w:ind w:left="0" w:firstLine="708"/>
        <w:rPr>
          <w:rFonts w:ascii="Times New Roman" w:hAnsi="Times New Roman" w:cs="Times New Roman"/>
          <w:b/>
          <w:szCs w:val="28"/>
        </w:rPr>
      </w:pPr>
      <w:r w:rsidRPr="00B300D1">
        <w:rPr>
          <w:rFonts w:ascii="Times New Roman" w:hAnsi="Times New Roman" w:cs="Times New Roman"/>
          <w:b/>
          <w:szCs w:val="28"/>
        </w:rPr>
        <w:lastRenderedPageBreak/>
        <w:t>1.</w:t>
      </w:r>
      <w:r w:rsidRPr="00B300D1">
        <w:rPr>
          <w:rFonts w:ascii="Times New Roman" w:hAnsi="Times New Roman" w:cs="Times New Roman"/>
          <w:szCs w:val="28"/>
        </w:rPr>
        <w:t xml:space="preserve"> </w:t>
      </w:r>
      <w:r w:rsidRPr="00B300D1">
        <w:rPr>
          <w:rFonts w:ascii="Times New Roman" w:hAnsi="Times New Roman" w:cs="Times New Roman"/>
          <w:b/>
          <w:szCs w:val="28"/>
        </w:rPr>
        <w:t>Общие положения</w:t>
      </w:r>
    </w:p>
    <w:p w:rsidR="000E243C" w:rsidRDefault="000E243C" w:rsidP="00EA602B">
      <w:pPr>
        <w:pStyle w:val="ab"/>
        <w:ind w:left="0" w:firstLine="720"/>
        <w:jc w:val="both"/>
        <w:rPr>
          <w:rFonts w:ascii="Times New Roman" w:hAnsi="Times New Roman" w:cs="Times New Roman"/>
        </w:rPr>
      </w:pPr>
    </w:p>
    <w:p w:rsidR="00EA602B" w:rsidRPr="00B300D1" w:rsidRDefault="00EA602B" w:rsidP="00EA602B">
      <w:pPr>
        <w:pStyle w:val="ab"/>
        <w:ind w:left="0" w:firstLine="720"/>
        <w:jc w:val="both"/>
        <w:rPr>
          <w:rFonts w:ascii="Times New Roman" w:hAnsi="Times New Roman" w:cs="Times New Roman"/>
        </w:rPr>
      </w:pPr>
      <w:r w:rsidRPr="00B300D1">
        <w:rPr>
          <w:rFonts w:ascii="Times New Roman" w:hAnsi="Times New Roman" w:cs="Times New Roman"/>
        </w:rPr>
        <w:t>Заключение Контрольно-счётной палаты Дубровского района на проект решения Дубровского районного Совета народных депутатов «О бюджете муниципального образования «Дубровский район» на 201</w:t>
      </w:r>
      <w:r w:rsidR="00B300D1">
        <w:rPr>
          <w:rFonts w:ascii="Times New Roman" w:hAnsi="Times New Roman" w:cs="Times New Roman"/>
        </w:rPr>
        <w:t>4</w:t>
      </w:r>
      <w:r w:rsidRPr="00B300D1">
        <w:rPr>
          <w:rFonts w:ascii="Times New Roman" w:hAnsi="Times New Roman" w:cs="Times New Roman"/>
        </w:rPr>
        <w:t xml:space="preserve"> год и на плановый период 201</w:t>
      </w:r>
      <w:r w:rsidR="00B300D1">
        <w:rPr>
          <w:rFonts w:ascii="Times New Roman" w:hAnsi="Times New Roman" w:cs="Times New Roman"/>
        </w:rPr>
        <w:t>5</w:t>
      </w:r>
      <w:r w:rsidRPr="00B300D1">
        <w:rPr>
          <w:rFonts w:ascii="Times New Roman" w:hAnsi="Times New Roman" w:cs="Times New Roman"/>
        </w:rPr>
        <w:t xml:space="preserve"> и 201</w:t>
      </w:r>
      <w:r w:rsidR="00B300D1">
        <w:rPr>
          <w:rFonts w:ascii="Times New Roman" w:hAnsi="Times New Roman" w:cs="Times New Roman"/>
        </w:rPr>
        <w:t>6</w:t>
      </w:r>
      <w:r w:rsidRPr="00B300D1">
        <w:rPr>
          <w:rFonts w:ascii="Times New Roman" w:hAnsi="Times New Roman" w:cs="Times New Roman"/>
        </w:rPr>
        <w:t xml:space="preserve"> годов» (далее - Заключение) подготовлено в соответствии с Бюджетным кодексом Российской Федерации, Положением «О Контрольно-счётной палате Дубровского района» и иными нормативными актами.</w:t>
      </w:r>
    </w:p>
    <w:p w:rsidR="00EA602B" w:rsidRDefault="00EA602B" w:rsidP="00EA6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заключения  Контрольно-счётная палата Дубровского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от </w:t>
      </w:r>
      <w:r w:rsidR="00B300D1">
        <w:rPr>
          <w:sz w:val="28"/>
          <w:szCs w:val="28"/>
        </w:rPr>
        <w:t>13.06.2013</w:t>
      </w:r>
      <w:r>
        <w:rPr>
          <w:sz w:val="28"/>
          <w:szCs w:val="28"/>
        </w:rPr>
        <w:t xml:space="preserve"> (далее – Бюджетное послание), </w:t>
      </w:r>
      <w:proofErr w:type="gramStart"/>
      <w:r>
        <w:rPr>
          <w:sz w:val="28"/>
          <w:szCs w:val="28"/>
        </w:rPr>
        <w:t>содержащим</w:t>
      </w:r>
      <w:proofErr w:type="gramEnd"/>
      <w:r>
        <w:rPr>
          <w:sz w:val="28"/>
          <w:szCs w:val="28"/>
        </w:rPr>
        <w:t xml:space="preserve"> стратегические цели развития страны, сформулированные в указах Президента Российской Федерации от </w:t>
      </w:r>
      <w:r w:rsidRPr="00B44D43">
        <w:rPr>
          <w:sz w:val="28"/>
          <w:szCs w:val="28"/>
        </w:rPr>
        <w:t>7 мая 2012</w:t>
      </w:r>
      <w:r>
        <w:rPr>
          <w:sz w:val="28"/>
          <w:szCs w:val="28"/>
        </w:rPr>
        <w:t xml:space="preserve"> года.</w:t>
      </w:r>
    </w:p>
    <w:p w:rsidR="00EA602B" w:rsidRDefault="00EA602B" w:rsidP="00EA6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целей социально-экономической политики и обеспечения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достижением формирования и исполнения бюджета должно осуществляться на базе </w:t>
      </w:r>
      <w:r w:rsidR="00603309">
        <w:rPr>
          <w:sz w:val="28"/>
          <w:szCs w:val="28"/>
        </w:rPr>
        <w:t>му</w:t>
      </w:r>
      <w:r w:rsidR="00FD3B9E">
        <w:rPr>
          <w:sz w:val="28"/>
          <w:szCs w:val="28"/>
        </w:rPr>
        <w:t xml:space="preserve">ниципальных </w:t>
      </w:r>
      <w:r>
        <w:rPr>
          <w:sz w:val="28"/>
          <w:szCs w:val="28"/>
        </w:rPr>
        <w:t xml:space="preserve"> программ.</w:t>
      </w:r>
    </w:p>
    <w:p w:rsidR="00EA602B" w:rsidRDefault="00575B40" w:rsidP="00EA602B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Постановлением</w:t>
      </w:r>
      <w:hyperlink r:id="rId8" w:history="1">
        <w:r w:rsidR="00EA602B">
          <w:rPr>
            <w:rStyle w:val="ae"/>
            <w:iCs/>
            <w:color w:val="auto"/>
            <w:sz w:val="28"/>
            <w:szCs w:val="28"/>
            <w:u w:val="none"/>
          </w:rPr>
          <w:t xml:space="preserve"> администрации Дубровского района от 2</w:t>
        </w:r>
        <w:r>
          <w:rPr>
            <w:rStyle w:val="ae"/>
            <w:iCs/>
            <w:color w:val="auto"/>
            <w:sz w:val="28"/>
            <w:szCs w:val="28"/>
            <w:u w:val="none"/>
          </w:rPr>
          <w:t>3</w:t>
        </w:r>
        <w:r w:rsidR="00EA602B">
          <w:rPr>
            <w:rStyle w:val="ae"/>
            <w:iCs/>
            <w:color w:val="auto"/>
            <w:sz w:val="28"/>
            <w:szCs w:val="28"/>
            <w:u w:val="none"/>
          </w:rPr>
          <w:t xml:space="preserve"> сентября 201</w:t>
        </w:r>
        <w:r>
          <w:rPr>
            <w:rStyle w:val="ae"/>
            <w:iCs/>
            <w:color w:val="auto"/>
            <w:sz w:val="28"/>
            <w:szCs w:val="28"/>
            <w:u w:val="none"/>
          </w:rPr>
          <w:t>3</w:t>
        </w:r>
        <w:r w:rsidR="00EA602B">
          <w:rPr>
            <w:rStyle w:val="ae"/>
            <w:iCs/>
            <w:color w:val="auto"/>
            <w:sz w:val="28"/>
            <w:szCs w:val="28"/>
            <w:u w:val="none"/>
          </w:rPr>
          <w:t xml:space="preserve"> N </w:t>
        </w:r>
        <w:r>
          <w:rPr>
            <w:rStyle w:val="ae"/>
            <w:iCs/>
            <w:color w:val="auto"/>
            <w:sz w:val="28"/>
            <w:szCs w:val="28"/>
            <w:u w:val="none"/>
          </w:rPr>
          <w:t>481</w:t>
        </w:r>
        <w:r w:rsidR="00EA602B">
          <w:rPr>
            <w:rStyle w:val="ae"/>
            <w:iCs/>
            <w:color w:val="auto"/>
            <w:sz w:val="28"/>
            <w:szCs w:val="28"/>
            <w:u w:val="none"/>
          </w:rPr>
          <w:t xml:space="preserve"> </w:t>
        </w:r>
      </w:hyperlink>
      <w:r w:rsidR="00EA602B">
        <w:rPr>
          <w:iCs/>
          <w:sz w:val="28"/>
          <w:szCs w:val="28"/>
        </w:rPr>
        <w:t xml:space="preserve">«Об утверждении </w:t>
      </w:r>
      <w:r>
        <w:rPr>
          <w:iCs/>
          <w:sz w:val="28"/>
          <w:szCs w:val="28"/>
        </w:rPr>
        <w:t>перечня муниципальных</w:t>
      </w:r>
      <w:r w:rsidR="00EA602B">
        <w:rPr>
          <w:iCs/>
          <w:sz w:val="28"/>
          <w:szCs w:val="28"/>
        </w:rPr>
        <w:t xml:space="preserve"> программ </w:t>
      </w:r>
      <w:r>
        <w:rPr>
          <w:iCs/>
          <w:sz w:val="28"/>
          <w:szCs w:val="28"/>
        </w:rPr>
        <w:t>муниципального</w:t>
      </w:r>
      <w:r w:rsidR="00EA602B">
        <w:rPr>
          <w:iCs/>
          <w:sz w:val="28"/>
          <w:szCs w:val="28"/>
        </w:rPr>
        <w:t xml:space="preserve"> образования </w:t>
      </w:r>
      <w:r>
        <w:rPr>
          <w:iCs/>
          <w:sz w:val="28"/>
          <w:szCs w:val="28"/>
        </w:rPr>
        <w:t xml:space="preserve"> </w:t>
      </w:r>
      <w:r w:rsidR="00EA602B">
        <w:rPr>
          <w:iCs/>
          <w:sz w:val="28"/>
          <w:szCs w:val="28"/>
        </w:rPr>
        <w:t>Дубровск</w:t>
      </w:r>
      <w:r>
        <w:rPr>
          <w:iCs/>
          <w:sz w:val="28"/>
          <w:szCs w:val="28"/>
        </w:rPr>
        <w:t>ий</w:t>
      </w:r>
      <w:r w:rsidR="00EA602B">
        <w:rPr>
          <w:iCs/>
          <w:sz w:val="28"/>
          <w:szCs w:val="28"/>
        </w:rPr>
        <w:t xml:space="preserve"> райо</w:t>
      </w:r>
      <w:r>
        <w:rPr>
          <w:iCs/>
          <w:sz w:val="28"/>
          <w:szCs w:val="28"/>
        </w:rPr>
        <w:t>н</w:t>
      </w:r>
      <w:r w:rsidR="00EA602B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, в соответствии   </w:t>
      </w:r>
      <w:r w:rsidR="00747468">
        <w:rPr>
          <w:iCs/>
          <w:sz w:val="28"/>
          <w:szCs w:val="28"/>
        </w:rPr>
        <w:t xml:space="preserve">с </w:t>
      </w:r>
      <w:r>
        <w:rPr>
          <w:iCs/>
          <w:sz w:val="28"/>
          <w:szCs w:val="28"/>
        </w:rPr>
        <w:t>постановлением администрации Дубровского района от 20.09.2013 года №478 «Об утверждении порядка разработки, реализации и оценки эффективности муниципальных программ муниципального образования «Дубровский район»</w:t>
      </w:r>
      <w:r w:rsidR="00747468">
        <w:rPr>
          <w:iCs/>
          <w:sz w:val="28"/>
          <w:szCs w:val="28"/>
        </w:rPr>
        <w:t>, утвержден перечень муниципальных программ:</w:t>
      </w:r>
    </w:p>
    <w:p w:rsidR="00EA602B" w:rsidRDefault="00747468" w:rsidP="00EA602B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*</w:t>
      </w:r>
      <w:r w:rsidR="00EA602B">
        <w:rPr>
          <w:iCs/>
          <w:sz w:val="28"/>
          <w:szCs w:val="28"/>
        </w:rPr>
        <w:t xml:space="preserve"> «Реализация отдельных полномочий муниципального образования «Дубровский район»</w:t>
      </w:r>
      <w:r>
        <w:rPr>
          <w:iCs/>
          <w:sz w:val="28"/>
          <w:szCs w:val="28"/>
        </w:rPr>
        <w:t xml:space="preserve"> на 2014-2016 годы</w:t>
      </w:r>
      <w:r w:rsidR="00EA602B">
        <w:rPr>
          <w:iCs/>
          <w:sz w:val="28"/>
          <w:szCs w:val="28"/>
        </w:rPr>
        <w:t>;</w:t>
      </w:r>
    </w:p>
    <w:p w:rsidR="00747468" w:rsidRDefault="00747468" w:rsidP="00EA602B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*  «Развитие </w:t>
      </w:r>
      <w:r w:rsidRPr="00747468">
        <w:rPr>
          <w:iCs/>
          <w:sz w:val="28"/>
          <w:szCs w:val="28"/>
        </w:rPr>
        <w:t>образования</w:t>
      </w:r>
      <w:r>
        <w:rPr>
          <w:iCs/>
          <w:sz w:val="28"/>
          <w:szCs w:val="28"/>
        </w:rPr>
        <w:t xml:space="preserve"> Дубровского района на 2014-2016 годы»;</w:t>
      </w:r>
    </w:p>
    <w:p w:rsidR="00EA602B" w:rsidRDefault="00747468" w:rsidP="00EA602B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*  </w:t>
      </w:r>
      <w:r w:rsidR="00EA602B">
        <w:rPr>
          <w:iCs/>
          <w:sz w:val="28"/>
          <w:szCs w:val="28"/>
        </w:rPr>
        <w:t xml:space="preserve">«Развитие культуры и сохранение культурного наследия Дубровского района» (2013-2015 годы). </w:t>
      </w:r>
    </w:p>
    <w:p w:rsidR="00EA602B" w:rsidRDefault="00EA602B" w:rsidP="00EA6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Проект решения Дубровского районного Совета народных депутатов «О бюджете муниципального образования «Дубровский район» на 201</w:t>
      </w:r>
      <w:r w:rsidR="00747468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201</w:t>
      </w:r>
      <w:r w:rsidR="00747468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747468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внесен администрацией Дубровского района  на рассмотрение в Дубровский районный Совет народных депутатов в срок, установленный пунктом </w:t>
      </w:r>
      <w:r w:rsidR="00CA245D">
        <w:rPr>
          <w:sz w:val="28"/>
          <w:szCs w:val="28"/>
        </w:rPr>
        <w:t>8</w:t>
      </w:r>
      <w:r w:rsidR="002137FA">
        <w:rPr>
          <w:sz w:val="28"/>
          <w:szCs w:val="28"/>
        </w:rPr>
        <w:t>.7</w:t>
      </w:r>
      <w:r w:rsidRPr="00CA245D">
        <w:rPr>
          <w:sz w:val="28"/>
          <w:szCs w:val="28"/>
        </w:rPr>
        <w:t xml:space="preserve">   </w:t>
      </w:r>
      <w:hyperlink r:id="rId9" w:history="1">
        <w:r w:rsidRPr="00CA245D">
          <w:rPr>
            <w:rStyle w:val="ae"/>
            <w:iCs/>
            <w:color w:val="auto"/>
            <w:sz w:val="28"/>
            <w:szCs w:val="28"/>
            <w:u w:val="none"/>
          </w:rPr>
          <w:t>Постановления</w:t>
        </w:r>
      </w:hyperlink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администрации Дубровского района </w:t>
      </w:r>
      <w:r w:rsidRPr="00CA245D">
        <w:rPr>
          <w:iCs/>
          <w:sz w:val="28"/>
          <w:szCs w:val="28"/>
        </w:rPr>
        <w:t>№</w:t>
      </w:r>
      <w:r w:rsidR="002137FA">
        <w:rPr>
          <w:iCs/>
          <w:sz w:val="28"/>
          <w:szCs w:val="28"/>
        </w:rPr>
        <w:t xml:space="preserve"> </w:t>
      </w:r>
      <w:r w:rsidR="00CA245D">
        <w:rPr>
          <w:iCs/>
          <w:sz w:val="28"/>
          <w:szCs w:val="28"/>
        </w:rPr>
        <w:t>334</w:t>
      </w:r>
      <w:r w:rsidRPr="00CA245D">
        <w:rPr>
          <w:iCs/>
          <w:sz w:val="28"/>
          <w:szCs w:val="28"/>
        </w:rPr>
        <w:t xml:space="preserve"> от </w:t>
      </w:r>
      <w:r w:rsidR="00CA245D">
        <w:rPr>
          <w:iCs/>
          <w:sz w:val="28"/>
          <w:szCs w:val="28"/>
        </w:rPr>
        <w:t>04</w:t>
      </w:r>
      <w:r w:rsidRPr="00CA245D">
        <w:rPr>
          <w:iCs/>
          <w:sz w:val="28"/>
          <w:szCs w:val="28"/>
        </w:rPr>
        <w:t>.</w:t>
      </w:r>
      <w:r w:rsidR="00CA245D">
        <w:rPr>
          <w:iCs/>
          <w:sz w:val="28"/>
          <w:szCs w:val="28"/>
        </w:rPr>
        <w:t>07.</w:t>
      </w:r>
      <w:r>
        <w:rPr>
          <w:iCs/>
          <w:sz w:val="28"/>
          <w:szCs w:val="28"/>
        </w:rPr>
        <w:t>201</w:t>
      </w:r>
      <w:r w:rsidR="00CA245D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года «Об утверждении порядка работы по формированию проекта бюджета муниципального образования «Дубровский</w:t>
      </w:r>
      <w:proofErr w:type="gramEnd"/>
      <w:r>
        <w:rPr>
          <w:iCs/>
          <w:sz w:val="28"/>
          <w:szCs w:val="28"/>
        </w:rPr>
        <w:t xml:space="preserve"> район» </w:t>
      </w:r>
      <w:r>
        <w:rPr>
          <w:sz w:val="28"/>
          <w:szCs w:val="28"/>
        </w:rPr>
        <w:t>на 201</w:t>
      </w:r>
      <w:r w:rsidR="00747468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201</w:t>
      </w:r>
      <w:r w:rsidR="00747468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747468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- не </w:t>
      </w:r>
      <w:r w:rsidRPr="00CA245D">
        <w:rPr>
          <w:sz w:val="28"/>
          <w:szCs w:val="28"/>
        </w:rPr>
        <w:t>позднее 15 ноября</w:t>
      </w:r>
      <w:r>
        <w:rPr>
          <w:sz w:val="28"/>
          <w:szCs w:val="28"/>
        </w:rPr>
        <w:t xml:space="preserve"> 201</w:t>
      </w:r>
      <w:r w:rsidR="00747468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EA602B" w:rsidRPr="00747468" w:rsidRDefault="00EA602B" w:rsidP="00EA602B">
      <w:pPr>
        <w:pStyle w:val="ab"/>
        <w:ind w:left="0"/>
        <w:jc w:val="both"/>
        <w:rPr>
          <w:rFonts w:ascii="Times New Roman" w:hAnsi="Times New Roman" w:cs="Times New Roman"/>
        </w:rPr>
      </w:pPr>
      <w:r>
        <w:tab/>
      </w:r>
      <w:r w:rsidRPr="00747468">
        <w:rPr>
          <w:rFonts w:ascii="Times New Roman" w:hAnsi="Times New Roman" w:cs="Times New Roman"/>
        </w:rPr>
        <w:t xml:space="preserve">Проект внесен </w:t>
      </w:r>
      <w:proofErr w:type="gramStart"/>
      <w:r w:rsidRPr="00747468">
        <w:rPr>
          <w:rFonts w:ascii="Times New Roman" w:hAnsi="Times New Roman" w:cs="Times New Roman"/>
        </w:rPr>
        <w:t>в</w:t>
      </w:r>
      <w:proofErr w:type="gramEnd"/>
      <w:r w:rsidRPr="00747468">
        <w:rPr>
          <w:rFonts w:ascii="Times New Roman" w:hAnsi="Times New Roman" w:cs="Times New Roman"/>
        </w:rPr>
        <w:t xml:space="preserve"> </w:t>
      </w:r>
      <w:proofErr w:type="gramStart"/>
      <w:r w:rsidRPr="00747468">
        <w:rPr>
          <w:rFonts w:ascii="Times New Roman" w:hAnsi="Times New Roman" w:cs="Times New Roman"/>
        </w:rPr>
        <w:t>Дубровский</w:t>
      </w:r>
      <w:proofErr w:type="gramEnd"/>
      <w:r w:rsidRPr="00747468">
        <w:rPr>
          <w:rFonts w:ascii="Times New Roman" w:hAnsi="Times New Roman" w:cs="Times New Roman"/>
        </w:rPr>
        <w:t xml:space="preserve"> районный Совет народных </w:t>
      </w:r>
      <w:r w:rsidRPr="002B7812">
        <w:rPr>
          <w:rFonts w:ascii="Times New Roman" w:hAnsi="Times New Roman" w:cs="Times New Roman"/>
        </w:rPr>
        <w:t>депутатов 1</w:t>
      </w:r>
      <w:r w:rsidR="002B7812">
        <w:rPr>
          <w:rFonts w:ascii="Times New Roman" w:hAnsi="Times New Roman" w:cs="Times New Roman"/>
        </w:rPr>
        <w:t>4</w:t>
      </w:r>
      <w:r w:rsidRPr="00747468">
        <w:rPr>
          <w:rFonts w:ascii="Times New Roman" w:hAnsi="Times New Roman" w:cs="Times New Roman"/>
        </w:rPr>
        <w:t xml:space="preserve"> ноября 201</w:t>
      </w:r>
      <w:r w:rsidR="00632FFD">
        <w:rPr>
          <w:rFonts w:ascii="Times New Roman" w:hAnsi="Times New Roman" w:cs="Times New Roman"/>
        </w:rPr>
        <w:t>3</w:t>
      </w:r>
      <w:r w:rsidRPr="00747468">
        <w:rPr>
          <w:rFonts w:ascii="Times New Roman" w:hAnsi="Times New Roman" w:cs="Times New Roman"/>
        </w:rPr>
        <w:t xml:space="preserve"> года.</w:t>
      </w:r>
    </w:p>
    <w:p w:rsidR="004E68F2" w:rsidRDefault="004E68F2" w:rsidP="00EA602B">
      <w:pPr>
        <w:pStyle w:val="ab"/>
        <w:ind w:left="0" w:firstLine="708"/>
        <w:jc w:val="both"/>
        <w:rPr>
          <w:rFonts w:ascii="Times New Roman" w:hAnsi="Times New Roman" w:cs="Times New Roman"/>
          <w:b/>
        </w:rPr>
      </w:pPr>
    </w:p>
    <w:p w:rsidR="00EA602B" w:rsidRPr="00747468" w:rsidRDefault="00EA602B" w:rsidP="00EA602B">
      <w:pPr>
        <w:pStyle w:val="ab"/>
        <w:ind w:left="0" w:firstLine="708"/>
        <w:jc w:val="both"/>
        <w:rPr>
          <w:rFonts w:ascii="Times New Roman" w:hAnsi="Times New Roman" w:cs="Times New Roman"/>
          <w:b/>
          <w:szCs w:val="28"/>
        </w:rPr>
      </w:pPr>
      <w:r w:rsidRPr="00747468">
        <w:rPr>
          <w:rFonts w:ascii="Times New Roman" w:hAnsi="Times New Roman" w:cs="Times New Roman"/>
          <w:b/>
        </w:rPr>
        <w:lastRenderedPageBreak/>
        <w:t>2. Параметры прогноза исходных макроэкономических показателей для составления проекта бюджета муниципального образования «Дубровский район»</w:t>
      </w:r>
    </w:p>
    <w:p w:rsidR="000E243C" w:rsidRDefault="000E243C" w:rsidP="00EA602B">
      <w:pPr>
        <w:ind w:firstLine="540"/>
        <w:jc w:val="both"/>
        <w:rPr>
          <w:sz w:val="28"/>
        </w:rPr>
      </w:pPr>
    </w:p>
    <w:p w:rsidR="00EA602B" w:rsidRDefault="00EA602B" w:rsidP="00EA602B">
      <w:pPr>
        <w:ind w:firstLine="540"/>
        <w:jc w:val="both"/>
        <w:rPr>
          <w:sz w:val="28"/>
          <w:szCs w:val="28"/>
        </w:rPr>
      </w:pPr>
      <w:r>
        <w:rPr>
          <w:sz w:val="28"/>
        </w:rPr>
        <w:t>Прогноз параметров основных макроэкономических показателей  социально-экономического развития Дубровского района на 201</w:t>
      </w:r>
      <w:r w:rsidR="00D669E5">
        <w:rPr>
          <w:sz w:val="28"/>
        </w:rPr>
        <w:t>4</w:t>
      </w:r>
      <w:r>
        <w:rPr>
          <w:sz w:val="28"/>
        </w:rPr>
        <w:t xml:space="preserve">  и на период до 201</w:t>
      </w:r>
      <w:r w:rsidR="00D669E5">
        <w:rPr>
          <w:sz w:val="28"/>
        </w:rPr>
        <w:t>6</w:t>
      </w:r>
      <w:r>
        <w:rPr>
          <w:sz w:val="28"/>
        </w:rPr>
        <w:t xml:space="preserve"> года разработан на основе анализа развития экономики района в 201</w:t>
      </w:r>
      <w:r w:rsidR="00D669E5">
        <w:rPr>
          <w:sz w:val="28"/>
        </w:rPr>
        <w:t>1</w:t>
      </w:r>
      <w:r>
        <w:rPr>
          <w:sz w:val="28"/>
        </w:rPr>
        <w:t>-201</w:t>
      </w:r>
      <w:r w:rsidR="00D669E5">
        <w:rPr>
          <w:sz w:val="28"/>
        </w:rPr>
        <w:t>2</w:t>
      </w:r>
      <w:r>
        <w:rPr>
          <w:sz w:val="28"/>
        </w:rPr>
        <w:t xml:space="preserve"> годах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ожидаемых итогов за  201</w:t>
      </w:r>
      <w:r w:rsidR="00D669E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год, а также с учетом сценарных условий социально-экономического развития Российской Федерации на 201</w:t>
      </w:r>
      <w:r w:rsidR="00D669E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-201</w:t>
      </w:r>
      <w:r w:rsidR="00D669E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годы. </w:t>
      </w:r>
    </w:p>
    <w:p w:rsidR="00EA602B" w:rsidRDefault="00EA602B" w:rsidP="00EA602B">
      <w:pPr>
        <w:pStyle w:val="a8"/>
        <w:spacing w:after="0"/>
        <w:ind w:firstLine="540"/>
        <w:jc w:val="both"/>
        <w:rPr>
          <w:sz w:val="28"/>
          <w:szCs w:val="28"/>
        </w:rPr>
      </w:pPr>
      <w:r w:rsidRPr="00D11645">
        <w:rPr>
          <w:color w:val="000000"/>
          <w:sz w:val="28"/>
          <w:szCs w:val="28"/>
        </w:rPr>
        <w:t xml:space="preserve">Разработка </w:t>
      </w:r>
      <w:r w:rsidRPr="00D11645">
        <w:rPr>
          <w:bCs/>
          <w:sz w:val="28"/>
          <w:szCs w:val="28"/>
        </w:rPr>
        <w:t>прогноза социально-экономического развития и параметров прогноза на период до 201</w:t>
      </w:r>
      <w:r w:rsidR="00D669E5" w:rsidRPr="00D11645">
        <w:rPr>
          <w:bCs/>
          <w:sz w:val="28"/>
          <w:szCs w:val="28"/>
        </w:rPr>
        <w:t>6</w:t>
      </w:r>
      <w:r w:rsidRPr="00D11645">
        <w:rPr>
          <w:bCs/>
          <w:sz w:val="28"/>
          <w:szCs w:val="28"/>
        </w:rPr>
        <w:t xml:space="preserve"> года</w:t>
      </w:r>
      <w:r w:rsidRPr="00D11645">
        <w:rPr>
          <w:color w:val="000000"/>
          <w:sz w:val="28"/>
          <w:szCs w:val="28"/>
        </w:rPr>
        <w:t xml:space="preserve">  осуществлялась по </w:t>
      </w:r>
      <w:r w:rsidRPr="00D11645">
        <w:rPr>
          <w:bCs/>
          <w:sz w:val="28"/>
          <w:szCs w:val="28"/>
        </w:rPr>
        <w:t xml:space="preserve">двум вариантам, базовым является </w:t>
      </w:r>
      <w:r w:rsidR="00D11645">
        <w:rPr>
          <w:bCs/>
          <w:sz w:val="28"/>
          <w:szCs w:val="28"/>
        </w:rPr>
        <w:t>первый</w:t>
      </w:r>
      <w:r w:rsidRPr="00D11645">
        <w:rPr>
          <w:bCs/>
          <w:sz w:val="28"/>
          <w:szCs w:val="28"/>
        </w:rPr>
        <w:t xml:space="preserve"> вариант прогноза.</w:t>
      </w:r>
    </w:p>
    <w:p w:rsidR="00EA602B" w:rsidRDefault="00EA602B" w:rsidP="00EA6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11645">
        <w:rPr>
          <w:sz w:val="28"/>
          <w:szCs w:val="28"/>
        </w:rPr>
        <w:t>4-2016</w:t>
      </w:r>
      <w:r>
        <w:rPr>
          <w:sz w:val="28"/>
          <w:szCs w:val="28"/>
        </w:rPr>
        <w:t xml:space="preserve">  год</w:t>
      </w:r>
      <w:r w:rsidR="00D11645">
        <w:rPr>
          <w:sz w:val="28"/>
          <w:szCs w:val="28"/>
        </w:rPr>
        <w:t>ах</w:t>
      </w:r>
      <w:r>
        <w:rPr>
          <w:sz w:val="28"/>
          <w:szCs w:val="28"/>
        </w:rPr>
        <w:t xml:space="preserve"> индекс промышленного производства прогнозируется в размере 1</w:t>
      </w:r>
      <w:r w:rsidR="00D11645">
        <w:rPr>
          <w:sz w:val="28"/>
          <w:szCs w:val="28"/>
        </w:rPr>
        <w:t>10</w:t>
      </w:r>
      <w:r>
        <w:rPr>
          <w:sz w:val="28"/>
          <w:szCs w:val="28"/>
        </w:rPr>
        <w:t>,0 %,</w:t>
      </w:r>
      <w:r w:rsidR="00D11645">
        <w:rPr>
          <w:sz w:val="28"/>
          <w:szCs w:val="28"/>
        </w:rPr>
        <w:t xml:space="preserve"> 112,0%, </w:t>
      </w:r>
      <w:r>
        <w:rPr>
          <w:sz w:val="28"/>
          <w:szCs w:val="28"/>
        </w:rPr>
        <w:t xml:space="preserve"> </w:t>
      </w:r>
      <w:r w:rsidR="00D11645">
        <w:rPr>
          <w:sz w:val="28"/>
          <w:szCs w:val="28"/>
        </w:rPr>
        <w:t>112,5% соответственно, тогда как в 2013 году ожидается – 115,0%</w:t>
      </w:r>
    </w:p>
    <w:p w:rsidR="00EA602B" w:rsidRDefault="00EA602B" w:rsidP="00EA60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увеличения производства сельскохозяйственной продукции в 201</w:t>
      </w:r>
      <w:r w:rsidR="00D11645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D11645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 будет продолжена финансовая поддержка сельхозпроизводителей всех категорий (приобретение семян, племенного скота, минеральных удобрений, ГСМ, реконструкция животноводческих помещений).</w:t>
      </w:r>
    </w:p>
    <w:p w:rsidR="00EA602B" w:rsidRDefault="00EA602B" w:rsidP="00EA60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инвестиций (в основной капитал) за счет всех источников финансирования ожидается в 201</w:t>
      </w:r>
      <w:r w:rsidR="00EF631C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 действующих ценах </w:t>
      </w:r>
      <w:r w:rsidR="00EF631C">
        <w:rPr>
          <w:sz w:val="28"/>
          <w:szCs w:val="28"/>
        </w:rPr>
        <w:t>30,9</w:t>
      </w:r>
      <w:r>
        <w:rPr>
          <w:sz w:val="28"/>
          <w:szCs w:val="28"/>
        </w:rPr>
        <w:t xml:space="preserve"> млн. рублей или в сопоставимой оценке 201</w:t>
      </w:r>
      <w:r w:rsidR="00EF631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1</w:t>
      </w:r>
      <w:r w:rsidR="00EF631C">
        <w:rPr>
          <w:sz w:val="28"/>
          <w:szCs w:val="28"/>
        </w:rPr>
        <w:t>2</w:t>
      </w:r>
      <w:r>
        <w:rPr>
          <w:sz w:val="28"/>
          <w:szCs w:val="28"/>
        </w:rPr>
        <w:t>1 процент.</w:t>
      </w:r>
      <w:r w:rsidR="00EF631C">
        <w:rPr>
          <w:sz w:val="28"/>
          <w:szCs w:val="28"/>
        </w:rPr>
        <w:t xml:space="preserve"> В 2014-2016 годах  объем  инвестиций в основной капитал планируется в размере 106-110 процентов.</w:t>
      </w:r>
    </w:p>
    <w:p w:rsidR="00EA602B" w:rsidRDefault="00EA602B" w:rsidP="00EA602B">
      <w:pPr>
        <w:jc w:val="both"/>
        <w:rPr>
          <w:sz w:val="28"/>
          <w:szCs w:val="28"/>
        </w:rPr>
      </w:pPr>
      <w:r w:rsidRPr="00180D9B">
        <w:rPr>
          <w:sz w:val="28"/>
          <w:szCs w:val="28"/>
        </w:rPr>
        <w:t>В 201</w:t>
      </w:r>
      <w:r w:rsidR="00EF631C" w:rsidRPr="00180D9B">
        <w:rPr>
          <w:sz w:val="28"/>
          <w:szCs w:val="28"/>
        </w:rPr>
        <w:t>4</w:t>
      </w:r>
      <w:r w:rsidRPr="00180D9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 </w:t>
      </w:r>
      <w:r w:rsidR="00180D9B">
        <w:rPr>
          <w:sz w:val="28"/>
          <w:szCs w:val="28"/>
        </w:rPr>
        <w:t xml:space="preserve">планируется газифицировать деревню </w:t>
      </w:r>
      <w:proofErr w:type="spellStart"/>
      <w:r w:rsidR="00180D9B">
        <w:rPr>
          <w:sz w:val="28"/>
          <w:szCs w:val="28"/>
        </w:rPr>
        <w:t>Вязовск</w:t>
      </w:r>
      <w:proofErr w:type="spellEnd"/>
      <w:r w:rsidR="00180D9B">
        <w:rPr>
          <w:sz w:val="28"/>
          <w:szCs w:val="28"/>
        </w:rPr>
        <w:t xml:space="preserve"> Дубровского района. </w:t>
      </w:r>
      <w:proofErr w:type="spellStart"/>
      <w:r w:rsidR="00180D9B">
        <w:rPr>
          <w:sz w:val="28"/>
          <w:szCs w:val="28"/>
        </w:rPr>
        <w:t>Сещинское</w:t>
      </w:r>
      <w:proofErr w:type="spellEnd"/>
      <w:r w:rsidR="00180D9B">
        <w:rPr>
          <w:sz w:val="28"/>
          <w:szCs w:val="28"/>
        </w:rPr>
        <w:t xml:space="preserve"> сельское поселение планирует вступить в адресную программу по переселению граждан из ветхого и аварийного жилищного фонда. Запланировано строительство детского сада на 150 мест. Ориентировочная стоимость строительного объекта в текущих ценах около 140 млн. рублей.</w:t>
      </w:r>
    </w:p>
    <w:p w:rsidR="00180D9B" w:rsidRDefault="00180D9B" w:rsidP="00EA60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2014 году планируется проведение капитального ремонта ул. О.Кошевого и ул. Ленина и строительство дороги местного значения </w:t>
      </w:r>
      <w:proofErr w:type="spellStart"/>
      <w:r w:rsidR="006075D0">
        <w:rPr>
          <w:sz w:val="28"/>
          <w:szCs w:val="28"/>
        </w:rPr>
        <w:t>Дубровка-Давыдчи-Понизовка</w:t>
      </w:r>
      <w:proofErr w:type="spellEnd"/>
      <w:r w:rsidR="006075D0">
        <w:rPr>
          <w:sz w:val="28"/>
          <w:szCs w:val="28"/>
        </w:rPr>
        <w:t xml:space="preserve">, а также строительство автодороги </w:t>
      </w:r>
      <w:proofErr w:type="spellStart"/>
      <w:r w:rsidR="006075D0">
        <w:rPr>
          <w:sz w:val="28"/>
          <w:szCs w:val="28"/>
        </w:rPr>
        <w:t>Брянск-Смоленск-Дубровка-Федоровка</w:t>
      </w:r>
      <w:proofErr w:type="spellEnd"/>
      <w:r w:rsidR="006075D0">
        <w:rPr>
          <w:sz w:val="28"/>
          <w:szCs w:val="28"/>
        </w:rPr>
        <w:t xml:space="preserve"> протяженностью 5,8 км и </w:t>
      </w:r>
      <w:proofErr w:type="spellStart"/>
      <w:r w:rsidR="006075D0">
        <w:rPr>
          <w:sz w:val="28"/>
          <w:szCs w:val="28"/>
        </w:rPr>
        <w:t>Брянск-Смоленс-Алешня</w:t>
      </w:r>
      <w:proofErr w:type="spellEnd"/>
      <w:r w:rsidR="006075D0">
        <w:rPr>
          <w:sz w:val="28"/>
          <w:szCs w:val="28"/>
        </w:rPr>
        <w:t xml:space="preserve"> протяженностью 1,1 км.</w:t>
      </w:r>
    </w:p>
    <w:p w:rsidR="00EA602B" w:rsidRDefault="00EA602B" w:rsidP="00EA6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201</w:t>
      </w:r>
      <w:r w:rsidR="006075D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на территории района зарегистрировано </w:t>
      </w:r>
      <w:r w:rsidR="006075D0">
        <w:rPr>
          <w:sz w:val="28"/>
          <w:szCs w:val="28"/>
        </w:rPr>
        <w:t>72</w:t>
      </w:r>
      <w:r>
        <w:rPr>
          <w:sz w:val="28"/>
          <w:szCs w:val="28"/>
        </w:rPr>
        <w:t xml:space="preserve"> малых предприятия, занятость в них составляет 13</w:t>
      </w:r>
      <w:r w:rsidR="006075D0">
        <w:rPr>
          <w:sz w:val="28"/>
          <w:szCs w:val="28"/>
        </w:rPr>
        <w:t>42</w:t>
      </w:r>
      <w:r>
        <w:rPr>
          <w:sz w:val="28"/>
          <w:szCs w:val="28"/>
        </w:rPr>
        <w:t xml:space="preserve"> человек, сфера деятельности – сельское хозяйство, промышленность, ЖКХ, строительство, торговля, общественное питание.</w:t>
      </w:r>
    </w:p>
    <w:p w:rsidR="00EA602B" w:rsidRDefault="00EA602B" w:rsidP="00EA60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субъектам малого предпринимательства  относятся и индивидуальные предприниматели без образования юридического лица –  </w:t>
      </w:r>
      <w:r w:rsidR="006075D0">
        <w:rPr>
          <w:sz w:val="28"/>
          <w:szCs w:val="28"/>
        </w:rPr>
        <w:t>5</w:t>
      </w:r>
      <w:r>
        <w:rPr>
          <w:sz w:val="28"/>
          <w:szCs w:val="28"/>
        </w:rPr>
        <w:t>00 человек. Основной сферой деятельности является торговля и оказание бытовых услуг</w:t>
      </w:r>
      <w:r w:rsidR="006075D0">
        <w:rPr>
          <w:sz w:val="28"/>
          <w:szCs w:val="28"/>
        </w:rPr>
        <w:t>, услуги автосервиса</w:t>
      </w:r>
      <w:r>
        <w:rPr>
          <w:sz w:val="28"/>
          <w:szCs w:val="28"/>
        </w:rPr>
        <w:t>.</w:t>
      </w:r>
    </w:p>
    <w:p w:rsidR="00EA602B" w:rsidRDefault="00EA602B" w:rsidP="00EA60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На 1 января 201</w:t>
      </w:r>
      <w:r w:rsidR="006075D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население района составляет 19</w:t>
      </w:r>
      <w:r w:rsidR="006075D0">
        <w:rPr>
          <w:sz w:val="28"/>
          <w:szCs w:val="28"/>
        </w:rPr>
        <w:t>164</w:t>
      </w:r>
      <w:r>
        <w:rPr>
          <w:sz w:val="28"/>
          <w:szCs w:val="28"/>
        </w:rPr>
        <w:t xml:space="preserve"> человек</w:t>
      </w:r>
      <w:r w:rsidR="006075D0">
        <w:rPr>
          <w:sz w:val="28"/>
          <w:szCs w:val="28"/>
        </w:rPr>
        <w:t>а</w:t>
      </w:r>
      <w:r>
        <w:rPr>
          <w:sz w:val="28"/>
          <w:szCs w:val="28"/>
        </w:rPr>
        <w:t xml:space="preserve">, к уровню прошлого года уменьшение составило </w:t>
      </w:r>
      <w:r w:rsidR="006075D0">
        <w:rPr>
          <w:sz w:val="28"/>
          <w:szCs w:val="28"/>
        </w:rPr>
        <w:t>365</w:t>
      </w:r>
      <w:r>
        <w:rPr>
          <w:sz w:val="28"/>
          <w:szCs w:val="28"/>
        </w:rPr>
        <w:t xml:space="preserve"> человек. Основная причина уменьшения – миграционные процессы.</w:t>
      </w:r>
    </w:p>
    <w:p w:rsidR="00EA602B" w:rsidRDefault="00EA602B" w:rsidP="00EA60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Оборот розничной торговли в действующих ценах в прогнозируемом 201</w:t>
      </w:r>
      <w:r w:rsidR="006075D0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составляет 5</w:t>
      </w:r>
      <w:r w:rsidR="006075D0">
        <w:rPr>
          <w:sz w:val="28"/>
          <w:szCs w:val="28"/>
        </w:rPr>
        <w:t>70,9</w:t>
      </w:r>
      <w:r>
        <w:rPr>
          <w:sz w:val="28"/>
          <w:szCs w:val="28"/>
        </w:rPr>
        <w:t xml:space="preserve"> млн. рублей или на 6,</w:t>
      </w:r>
      <w:r w:rsidR="006075D0">
        <w:rPr>
          <w:sz w:val="28"/>
          <w:szCs w:val="28"/>
        </w:rPr>
        <w:t>0</w:t>
      </w:r>
      <w:r>
        <w:rPr>
          <w:sz w:val="28"/>
          <w:szCs w:val="28"/>
        </w:rPr>
        <w:t xml:space="preserve"> процентов больше к ожидаемому показателю. </w:t>
      </w:r>
    </w:p>
    <w:p w:rsidR="00EA602B" w:rsidRDefault="00EA602B" w:rsidP="00EA60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Развитие отраслей социальной сферы на 201</w:t>
      </w:r>
      <w:r w:rsidR="006075D0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6075D0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ориентировано на создание необходимых условий для удовлетворения минимальных потребностей всех групп населения в социальных условиях.</w:t>
      </w:r>
    </w:p>
    <w:p w:rsidR="000A3A0A" w:rsidRDefault="000A3A0A" w:rsidP="000A3A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Брянской области от 09.03.2005 №3-З</w:t>
      </w:r>
      <w:r>
        <w:rPr>
          <w:sz w:val="28"/>
          <w:szCs w:val="28"/>
        </w:rPr>
        <w:br/>
        <w:t xml:space="preserve">«О наделении муниципальных образований статусом городского округа, муниципального района, городского поселения, сельского поселения и установления границ муниципальных образований в Брянской области» муниципальное образование “Дубровский район” наделено статусом муниципального района. Административным центром  является п. Дубровка. Согласно ст. 3 Закона Брянской области №3-З в состав территории муниципального образования входит 1 </w:t>
      </w:r>
      <w:proofErr w:type="gramStart"/>
      <w:r>
        <w:rPr>
          <w:sz w:val="28"/>
          <w:szCs w:val="28"/>
        </w:rPr>
        <w:t>городское</w:t>
      </w:r>
      <w:proofErr w:type="gramEnd"/>
      <w:r>
        <w:rPr>
          <w:sz w:val="28"/>
          <w:szCs w:val="28"/>
        </w:rPr>
        <w:t xml:space="preserve"> и 6 сельских поселений, а именно:</w:t>
      </w:r>
    </w:p>
    <w:p w:rsidR="000A3A0A" w:rsidRDefault="000A3A0A" w:rsidP="000A3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поселение, административный центр - поселок городского типа Дубровка;</w:t>
      </w:r>
    </w:p>
    <w:p w:rsidR="000A3A0A" w:rsidRDefault="000A3A0A" w:rsidP="000A3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Рековичское</w:t>
      </w:r>
      <w:proofErr w:type="spellEnd"/>
      <w:r>
        <w:rPr>
          <w:sz w:val="28"/>
          <w:szCs w:val="28"/>
        </w:rPr>
        <w:t xml:space="preserve"> сельское поселение, административный центр - село </w:t>
      </w:r>
      <w:proofErr w:type="spellStart"/>
      <w:r>
        <w:rPr>
          <w:sz w:val="28"/>
          <w:szCs w:val="28"/>
        </w:rPr>
        <w:t>Рековичи</w:t>
      </w:r>
      <w:proofErr w:type="spellEnd"/>
      <w:r>
        <w:rPr>
          <w:sz w:val="28"/>
          <w:szCs w:val="28"/>
        </w:rPr>
        <w:t>;</w:t>
      </w:r>
    </w:p>
    <w:p w:rsidR="000A3A0A" w:rsidRDefault="000A3A0A" w:rsidP="000A3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поселение, административный центр - деревня Пеклино;</w:t>
      </w:r>
    </w:p>
    <w:p w:rsidR="000A3A0A" w:rsidRDefault="000A3A0A" w:rsidP="000A3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Алешинское</w:t>
      </w:r>
      <w:proofErr w:type="spellEnd"/>
      <w:r>
        <w:rPr>
          <w:sz w:val="28"/>
          <w:szCs w:val="28"/>
        </w:rPr>
        <w:t xml:space="preserve"> сельское поселение, административный центр - село Алешня;</w:t>
      </w:r>
    </w:p>
    <w:p w:rsidR="000A3A0A" w:rsidRDefault="000A3A0A" w:rsidP="000A3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Рябчинское</w:t>
      </w:r>
      <w:proofErr w:type="spellEnd"/>
      <w:r>
        <w:rPr>
          <w:sz w:val="28"/>
          <w:szCs w:val="28"/>
        </w:rPr>
        <w:t xml:space="preserve"> сельское поселение, административный центр - деревня </w:t>
      </w:r>
      <w:proofErr w:type="spellStart"/>
      <w:r>
        <w:rPr>
          <w:sz w:val="28"/>
          <w:szCs w:val="28"/>
        </w:rPr>
        <w:t>Рябчи</w:t>
      </w:r>
      <w:proofErr w:type="spellEnd"/>
      <w:r>
        <w:rPr>
          <w:sz w:val="28"/>
          <w:szCs w:val="28"/>
        </w:rPr>
        <w:t>;</w:t>
      </w:r>
    </w:p>
    <w:p w:rsidR="000A3A0A" w:rsidRDefault="000A3A0A" w:rsidP="000A3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Сергеевское</w:t>
      </w:r>
      <w:proofErr w:type="spellEnd"/>
      <w:r>
        <w:rPr>
          <w:sz w:val="28"/>
          <w:szCs w:val="28"/>
        </w:rPr>
        <w:t xml:space="preserve"> сельское поселение, административный центр - деревня Сергеевка;</w:t>
      </w:r>
    </w:p>
    <w:p w:rsidR="000A3A0A" w:rsidRDefault="000A3A0A" w:rsidP="000A3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Сещинское</w:t>
      </w:r>
      <w:proofErr w:type="spellEnd"/>
      <w:r>
        <w:rPr>
          <w:sz w:val="28"/>
          <w:szCs w:val="28"/>
        </w:rPr>
        <w:t xml:space="preserve">  сельское поселение, административный центр - поселок Сеща.</w:t>
      </w:r>
    </w:p>
    <w:p w:rsidR="00EA602B" w:rsidRDefault="000A3A0A" w:rsidP="00EA60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района зарегистрировано 206 организаций, из них 73 организации муниципальной формы собственности.</w:t>
      </w:r>
    </w:p>
    <w:p w:rsidR="000A3A0A" w:rsidRDefault="000A3A0A" w:rsidP="00EA60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Основную долю в расходах консолидированного бюджета на прогнозируемый период 2014-2016 года занимают расходы на образование. Их </w:t>
      </w:r>
      <w:r w:rsidR="00231F52">
        <w:rPr>
          <w:sz w:val="28"/>
          <w:szCs w:val="28"/>
        </w:rPr>
        <w:t>д</w:t>
      </w:r>
      <w:r>
        <w:rPr>
          <w:sz w:val="28"/>
          <w:szCs w:val="28"/>
        </w:rPr>
        <w:t>оля составляет 65</w:t>
      </w:r>
      <w:r w:rsidR="00423B11">
        <w:rPr>
          <w:sz w:val="28"/>
          <w:szCs w:val="28"/>
        </w:rPr>
        <w:t>,0</w:t>
      </w:r>
      <w:r>
        <w:rPr>
          <w:sz w:val="28"/>
          <w:szCs w:val="28"/>
        </w:rPr>
        <w:t>% - 69</w:t>
      </w:r>
      <w:r w:rsidR="00423B11">
        <w:rPr>
          <w:sz w:val="28"/>
          <w:szCs w:val="28"/>
        </w:rPr>
        <w:t>,0</w:t>
      </w:r>
      <w:r>
        <w:rPr>
          <w:sz w:val="28"/>
          <w:szCs w:val="28"/>
        </w:rPr>
        <w:t xml:space="preserve">%  </w:t>
      </w:r>
      <w:r w:rsidR="00423B11">
        <w:rPr>
          <w:sz w:val="28"/>
          <w:szCs w:val="28"/>
        </w:rPr>
        <w:t>соответственно.</w:t>
      </w:r>
    </w:p>
    <w:p w:rsidR="00423B11" w:rsidRDefault="00423B11" w:rsidP="00EA602B">
      <w:pPr>
        <w:ind w:firstLine="708"/>
        <w:jc w:val="both"/>
        <w:rPr>
          <w:b/>
          <w:snapToGrid w:val="0"/>
          <w:sz w:val="28"/>
          <w:szCs w:val="28"/>
        </w:rPr>
      </w:pPr>
    </w:p>
    <w:p w:rsidR="000E243C" w:rsidRDefault="000E243C" w:rsidP="00EA602B">
      <w:pPr>
        <w:ind w:firstLine="708"/>
        <w:jc w:val="both"/>
        <w:rPr>
          <w:b/>
          <w:snapToGrid w:val="0"/>
          <w:sz w:val="28"/>
          <w:szCs w:val="28"/>
        </w:rPr>
      </w:pPr>
    </w:p>
    <w:p w:rsidR="000E243C" w:rsidRDefault="000E243C" w:rsidP="00EA602B">
      <w:pPr>
        <w:ind w:firstLine="708"/>
        <w:jc w:val="both"/>
        <w:rPr>
          <w:b/>
          <w:snapToGrid w:val="0"/>
          <w:sz w:val="28"/>
          <w:szCs w:val="28"/>
        </w:rPr>
      </w:pPr>
    </w:p>
    <w:p w:rsidR="000E243C" w:rsidRDefault="000E243C" w:rsidP="00EA602B">
      <w:pPr>
        <w:ind w:firstLine="708"/>
        <w:jc w:val="both"/>
        <w:rPr>
          <w:b/>
          <w:snapToGrid w:val="0"/>
          <w:sz w:val="28"/>
          <w:szCs w:val="28"/>
        </w:rPr>
      </w:pPr>
    </w:p>
    <w:p w:rsidR="000E243C" w:rsidRDefault="000E243C" w:rsidP="00EA602B">
      <w:pPr>
        <w:ind w:firstLine="708"/>
        <w:jc w:val="both"/>
        <w:rPr>
          <w:b/>
          <w:snapToGrid w:val="0"/>
          <w:sz w:val="28"/>
          <w:szCs w:val="28"/>
        </w:rPr>
      </w:pPr>
    </w:p>
    <w:p w:rsidR="000E243C" w:rsidRDefault="000E243C" w:rsidP="00EA602B">
      <w:pPr>
        <w:ind w:firstLine="708"/>
        <w:jc w:val="both"/>
        <w:rPr>
          <w:b/>
          <w:snapToGrid w:val="0"/>
          <w:sz w:val="28"/>
          <w:szCs w:val="28"/>
        </w:rPr>
      </w:pPr>
    </w:p>
    <w:p w:rsidR="000E243C" w:rsidRDefault="000E243C" w:rsidP="00EA602B">
      <w:pPr>
        <w:ind w:firstLine="708"/>
        <w:jc w:val="both"/>
        <w:rPr>
          <w:b/>
          <w:snapToGrid w:val="0"/>
          <w:sz w:val="28"/>
          <w:szCs w:val="28"/>
        </w:rPr>
      </w:pPr>
    </w:p>
    <w:p w:rsidR="00EA602B" w:rsidRDefault="00EA602B" w:rsidP="00EA602B">
      <w:pPr>
        <w:ind w:firstLine="708"/>
        <w:jc w:val="both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 xml:space="preserve">3. Основные параметры консолидированного бюджета </w:t>
      </w:r>
      <w:r>
        <w:rPr>
          <w:b/>
          <w:sz w:val="28"/>
          <w:szCs w:val="28"/>
        </w:rPr>
        <w:t xml:space="preserve">Дубровского района на 2013 и плановый период 2014 и 2015 годов </w:t>
      </w:r>
    </w:p>
    <w:p w:rsidR="00EA602B" w:rsidRPr="002E50BE" w:rsidRDefault="002E50BE" w:rsidP="00EA602B">
      <w:pPr>
        <w:pStyle w:val="22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A602B" w:rsidRPr="002E50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A602B" w:rsidRPr="002E50BE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800"/>
        <w:gridCol w:w="2040"/>
        <w:gridCol w:w="1920"/>
      </w:tblGrid>
      <w:tr w:rsidR="00EA602B" w:rsidTr="00EA602B">
        <w:trPr>
          <w:trHeight w:val="255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001F1F" w:rsidRDefault="00EA602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1F1F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Pr="00001F1F" w:rsidRDefault="00EA602B" w:rsidP="002E50B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1F1F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2E50B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001F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Pr="00001F1F" w:rsidRDefault="00EA602B" w:rsidP="002E50B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1F1F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2E50B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001F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Pr="00001F1F" w:rsidRDefault="00EA602B" w:rsidP="002E50B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1F1F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2E50BE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001F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EA602B" w:rsidTr="00EA602B">
        <w:trPr>
          <w:trHeight w:val="255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001F1F" w:rsidRDefault="00EA602B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Pr="00001F1F" w:rsidRDefault="00EA602B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Pr="00001F1F" w:rsidRDefault="00EA602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Pr="00001F1F" w:rsidRDefault="00EA602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02B" w:rsidTr="00EA602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Pr="00001F1F" w:rsidRDefault="00EA602B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F1F">
              <w:rPr>
                <w:rFonts w:ascii="Times New Roman" w:hAnsi="Times New Roman" w:cs="Times New Roman"/>
                <w:sz w:val="22"/>
                <w:szCs w:val="22"/>
              </w:rPr>
              <w:t>Доходы консолидированного бюджета Дубровского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Pr="00001F1F" w:rsidRDefault="002E50B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241 710,0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Pr="00001F1F" w:rsidRDefault="002E50B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246 053,0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Pr="00001F1F" w:rsidRDefault="002E50B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247 645,0</w:t>
            </w:r>
          </w:p>
        </w:tc>
      </w:tr>
      <w:tr w:rsidR="00EA602B" w:rsidTr="00EA602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Pr="00001F1F" w:rsidRDefault="00EA602B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01F1F">
              <w:rPr>
                <w:rFonts w:ascii="Times New Roman" w:hAnsi="Times New Roman" w:cs="Times New Roman"/>
                <w:sz w:val="22"/>
                <w:szCs w:val="22"/>
              </w:rPr>
              <w:t xml:space="preserve">Расходы консолидированного бюджета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Pr="00001F1F" w:rsidRDefault="002E50B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242 860,0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Pr="00001F1F" w:rsidRDefault="002E50B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246 530,0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Pr="00001F1F" w:rsidRDefault="002E50BE" w:rsidP="002E50B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247 645,0</w:t>
            </w:r>
          </w:p>
        </w:tc>
      </w:tr>
      <w:tr w:rsidR="00EA602B" w:rsidTr="00EA602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Pr="00001F1F" w:rsidRDefault="00EA602B" w:rsidP="003939C8">
            <w:pPr>
              <w:pStyle w:val="2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01F1F">
              <w:rPr>
                <w:rFonts w:ascii="Times New Roman" w:hAnsi="Times New Roman" w:cs="Times New Roman"/>
                <w:sz w:val="22"/>
                <w:szCs w:val="22"/>
              </w:rPr>
              <w:t>Дефицит</w:t>
            </w:r>
            <w:proofErr w:type="gramStart"/>
            <w:r w:rsidR="00393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1F1F">
              <w:rPr>
                <w:rFonts w:ascii="Times New Roman" w:hAnsi="Times New Roman" w:cs="Times New Roman"/>
                <w:sz w:val="22"/>
                <w:szCs w:val="22"/>
              </w:rPr>
              <w:t>(-),</w:t>
            </w:r>
            <w:r w:rsidR="003939C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proofErr w:type="gramEnd"/>
            <w:r w:rsidRPr="00001F1F">
              <w:rPr>
                <w:rFonts w:ascii="Times New Roman" w:hAnsi="Times New Roman" w:cs="Times New Roman"/>
                <w:sz w:val="22"/>
                <w:szCs w:val="22"/>
              </w:rPr>
              <w:t>профицит</w:t>
            </w:r>
            <w:proofErr w:type="spellEnd"/>
            <w:r w:rsidRPr="00001F1F">
              <w:rPr>
                <w:rFonts w:ascii="Times New Roman" w:hAnsi="Times New Roman" w:cs="Times New Roman"/>
                <w:sz w:val="22"/>
                <w:szCs w:val="22"/>
              </w:rPr>
              <w:t xml:space="preserve">  консолидированного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Pr="00001F1F" w:rsidRDefault="002E50B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(-) 1 150,0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Pr="00001F1F" w:rsidRDefault="002E50B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Pr="00001F1F" w:rsidRDefault="002E50B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A602B" w:rsidRDefault="00EA602B" w:rsidP="00EA602B">
      <w:pPr>
        <w:pStyle w:val="22"/>
        <w:widowControl w:val="0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EA602B" w:rsidRDefault="00EA602B" w:rsidP="00EA602B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 сравнению с 2013 годом в 2014  году доходы и расходы  консолидированного бюджета Дубровского района снижаются на </w:t>
      </w:r>
      <w:r w:rsidR="000E2F73">
        <w:rPr>
          <w:spacing w:val="-2"/>
          <w:sz w:val="28"/>
          <w:szCs w:val="28"/>
        </w:rPr>
        <w:t>7,1</w:t>
      </w:r>
      <w:r w:rsidR="009E11EE">
        <w:rPr>
          <w:spacing w:val="-2"/>
          <w:sz w:val="28"/>
          <w:szCs w:val="28"/>
        </w:rPr>
        <w:t xml:space="preserve"> и </w:t>
      </w:r>
      <w:r w:rsidR="000E2F73">
        <w:rPr>
          <w:spacing w:val="-2"/>
          <w:sz w:val="28"/>
          <w:szCs w:val="28"/>
        </w:rPr>
        <w:t xml:space="preserve"> 9,4</w:t>
      </w:r>
      <w:r>
        <w:rPr>
          <w:spacing w:val="-2"/>
          <w:sz w:val="28"/>
          <w:szCs w:val="28"/>
        </w:rPr>
        <w:t xml:space="preserve"> процентного пункта</w:t>
      </w:r>
      <w:r w:rsidR="000E2F73">
        <w:rPr>
          <w:spacing w:val="-2"/>
          <w:sz w:val="28"/>
          <w:szCs w:val="28"/>
        </w:rPr>
        <w:t xml:space="preserve"> соответственно</w:t>
      </w:r>
      <w:r>
        <w:rPr>
          <w:spacing w:val="-2"/>
          <w:sz w:val="28"/>
          <w:szCs w:val="28"/>
        </w:rPr>
        <w:t>, в 2015</w:t>
      </w:r>
      <w:r w:rsidR="000E2F73">
        <w:rPr>
          <w:spacing w:val="-2"/>
          <w:sz w:val="28"/>
          <w:szCs w:val="28"/>
        </w:rPr>
        <w:t>, 2016</w:t>
      </w:r>
      <w:r>
        <w:rPr>
          <w:spacing w:val="-2"/>
          <w:sz w:val="28"/>
          <w:szCs w:val="28"/>
        </w:rPr>
        <w:t xml:space="preserve"> году доходы консолидированного бюджета Дубровского района увеличиваются на </w:t>
      </w:r>
      <w:r w:rsidR="000E2F73">
        <w:rPr>
          <w:spacing w:val="-2"/>
          <w:sz w:val="28"/>
          <w:szCs w:val="28"/>
        </w:rPr>
        <w:t>1,8</w:t>
      </w:r>
      <w:r>
        <w:rPr>
          <w:spacing w:val="-2"/>
          <w:sz w:val="28"/>
          <w:szCs w:val="28"/>
        </w:rPr>
        <w:t xml:space="preserve"> </w:t>
      </w:r>
      <w:r w:rsidR="000E2F73">
        <w:rPr>
          <w:spacing w:val="-2"/>
          <w:sz w:val="28"/>
          <w:szCs w:val="28"/>
        </w:rPr>
        <w:t xml:space="preserve">и 0,6 </w:t>
      </w:r>
      <w:proofErr w:type="gramStart"/>
      <w:r>
        <w:rPr>
          <w:spacing w:val="-2"/>
          <w:sz w:val="28"/>
          <w:szCs w:val="28"/>
        </w:rPr>
        <w:t>процентных</w:t>
      </w:r>
      <w:proofErr w:type="gramEnd"/>
      <w:r>
        <w:rPr>
          <w:spacing w:val="-2"/>
          <w:sz w:val="28"/>
          <w:szCs w:val="28"/>
        </w:rPr>
        <w:t xml:space="preserve"> пункта</w:t>
      </w:r>
      <w:r w:rsidR="000E2F73">
        <w:rPr>
          <w:spacing w:val="-2"/>
          <w:sz w:val="28"/>
          <w:szCs w:val="28"/>
        </w:rPr>
        <w:t xml:space="preserve"> соответственно</w:t>
      </w:r>
      <w:r>
        <w:rPr>
          <w:spacing w:val="-2"/>
          <w:sz w:val="28"/>
          <w:szCs w:val="28"/>
        </w:rPr>
        <w:t xml:space="preserve">. </w:t>
      </w:r>
    </w:p>
    <w:p w:rsidR="00EA602B" w:rsidRDefault="00EA602B" w:rsidP="00EA602B">
      <w:pPr>
        <w:pStyle w:val="rvps698610"/>
        <w:widowControl w:val="0"/>
        <w:tabs>
          <w:tab w:val="left" w:pos="9355"/>
        </w:tabs>
        <w:spacing w:after="120"/>
        <w:ind w:righ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Динамика консолидированного бюджета Дубровского района за 201</w:t>
      </w:r>
      <w:r w:rsidR="000E2F73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-201</w:t>
      </w:r>
      <w:r w:rsidR="000E2F73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годы представлена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5"/>
        <w:gridCol w:w="975"/>
        <w:gridCol w:w="971"/>
        <w:gridCol w:w="690"/>
        <w:gridCol w:w="971"/>
        <w:gridCol w:w="704"/>
        <w:gridCol w:w="966"/>
        <w:gridCol w:w="666"/>
        <w:gridCol w:w="966"/>
        <w:gridCol w:w="666"/>
      </w:tblGrid>
      <w:tr w:rsidR="00EA602B" w:rsidTr="00EA602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Отчет</w:t>
            </w:r>
          </w:p>
          <w:p w:rsidR="00EA602B" w:rsidRDefault="00EA602B" w:rsidP="002E50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2E50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 w:rsidP="002E50BE">
            <w:pPr>
              <w:jc w:val="center"/>
            </w:pPr>
            <w:r>
              <w:rPr>
                <w:b/>
                <w:sz w:val="22"/>
                <w:szCs w:val="22"/>
              </w:rPr>
              <w:t>201</w:t>
            </w:r>
            <w:r w:rsidR="002E50BE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8"/>
                <w:sz w:val="22"/>
                <w:szCs w:val="22"/>
              </w:rPr>
              <w:t>(оценка)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 w:rsidP="002E50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2E50BE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 w:rsidP="002E50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2E50BE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 w:rsidP="002E50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2E50BE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E50BE" w:rsidTr="00EA60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</w:tr>
      <w:tr w:rsidR="002E50BE" w:rsidTr="00EA60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Default="00EA60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E50BE" w:rsidTr="00EA60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Default="00EA60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Доходы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консолиди-рованного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281658,0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260117,0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241710,0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246053,0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247645,0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100,6</w:t>
            </w:r>
          </w:p>
        </w:tc>
      </w:tr>
      <w:tr w:rsidR="002E50BE" w:rsidTr="00EA60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Default="00EA602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т.ч</w:t>
            </w:r>
            <w:proofErr w:type="gramStart"/>
            <w:r>
              <w:rPr>
                <w:i/>
                <w:sz w:val="20"/>
                <w:szCs w:val="20"/>
              </w:rPr>
              <w:t>.б</w:t>
            </w:r>
            <w:proofErr w:type="gramEnd"/>
            <w:r>
              <w:rPr>
                <w:i/>
                <w:sz w:val="20"/>
                <w:szCs w:val="20"/>
              </w:rPr>
              <w:t>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</w:tr>
      <w:tr w:rsidR="002E50BE" w:rsidTr="00EA60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Default="00EA602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Доля </w:t>
            </w:r>
            <w:proofErr w:type="spellStart"/>
            <w:r>
              <w:rPr>
                <w:i/>
                <w:sz w:val="20"/>
                <w:szCs w:val="20"/>
              </w:rPr>
              <w:t>безв</w:t>
            </w:r>
            <w:proofErr w:type="gramStart"/>
            <w:r>
              <w:rPr>
                <w:i/>
                <w:sz w:val="20"/>
                <w:szCs w:val="20"/>
              </w:rPr>
              <w:t>.п</w:t>
            </w:r>
            <w:proofErr w:type="gramEnd"/>
            <w:r>
              <w:rPr>
                <w:i/>
                <w:sz w:val="20"/>
                <w:szCs w:val="20"/>
              </w:rPr>
              <w:t>оступлений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</w:tr>
      <w:tr w:rsidR="002E50BE" w:rsidTr="00EA60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Default="00EA602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0E2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</w:tr>
      <w:tr w:rsidR="002E50BE" w:rsidTr="00EA60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2B" w:rsidRDefault="00EA602B">
            <w:pPr>
              <w:rPr>
                <w:b/>
                <w:sz w:val="20"/>
                <w:szCs w:val="20"/>
              </w:rPr>
            </w:pPr>
          </w:p>
          <w:p w:rsidR="00EA602B" w:rsidRDefault="00EA60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-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273915,0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267860,0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242760,0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246053,0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E5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247645,0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0E2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100,6</w:t>
            </w:r>
          </w:p>
        </w:tc>
      </w:tr>
      <w:tr w:rsidR="002E50BE" w:rsidTr="00EA60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2B" w:rsidRDefault="00EA602B">
            <w:pPr>
              <w:rPr>
                <w:b/>
                <w:sz w:val="20"/>
                <w:szCs w:val="20"/>
              </w:rPr>
            </w:pPr>
          </w:p>
          <w:p w:rsidR="00EA602B" w:rsidRDefault="00EA602B" w:rsidP="000E2F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</w:t>
            </w:r>
            <w:proofErr w:type="gramStart"/>
            <w:r w:rsidR="000E2F73">
              <w:rPr>
                <w:b/>
                <w:sz w:val="20"/>
                <w:szCs w:val="20"/>
              </w:rPr>
              <w:t xml:space="preserve"> (-), </w:t>
            </w:r>
            <w:proofErr w:type="spellStart"/>
            <w:proofErr w:type="gramEnd"/>
            <w:r w:rsidR="000E2F73">
              <w:rPr>
                <w:b/>
                <w:sz w:val="20"/>
                <w:szCs w:val="20"/>
              </w:rPr>
              <w:t>профицит</w:t>
            </w:r>
            <w:proofErr w:type="spellEnd"/>
            <w:r w:rsidR="000E2F73">
              <w:rPr>
                <w:b/>
                <w:sz w:val="20"/>
                <w:szCs w:val="20"/>
              </w:rPr>
              <w:t xml:space="preserve"> (+)</w:t>
            </w:r>
            <w:r w:rsidR="003939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0E2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(+) 7743,0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0E2F73" w:rsidP="000E2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(-) 7743,0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B7812" w:rsidP="002B7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(-) 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0E2F73" w:rsidP="000E2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(-) 1150,0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2B" w:rsidRDefault="002B7812" w:rsidP="002B7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7,7 раза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B7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2B" w:rsidRDefault="002B7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02B" w:rsidRDefault="002B7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02B" w:rsidRDefault="002B7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EA602B" w:rsidRDefault="00EA602B" w:rsidP="00EA602B">
      <w:pPr>
        <w:jc w:val="both"/>
      </w:pPr>
      <w:r>
        <w:t>*в процентах к предшествующему году</w:t>
      </w:r>
    </w:p>
    <w:p w:rsidR="00EA602B" w:rsidRDefault="00EA602B" w:rsidP="00EA6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консолидированного бюджета Дубровского района характеризуются понижением темпов роста к предшествующему году в 201</w:t>
      </w:r>
      <w:r w:rsidR="00743C53">
        <w:rPr>
          <w:sz w:val="28"/>
          <w:szCs w:val="28"/>
        </w:rPr>
        <w:t>4</w:t>
      </w:r>
      <w:r>
        <w:rPr>
          <w:sz w:val="28"/>
          <w:szCs w:val="28"/>
        </w:rPr>
        <w:t xml:space="preserve"> году (</w:t>
      </w:r>
      <w:r w:rsidR="00743C53">
        <w:rPr>
          <w:sz w:val="28"/>
          <w:szCs w:val="28"/>
        </w:rPr>
        <w:t>92,9</w:t>
      </w:r>
      <w:r>
        <w:rPr>
          <w:sz w:val="28"/>
          <w:szCs w:val="28"/>
        </w:rPr>
        <w:t xml:space="preserve"> %), в 2014  и 2015 годах темпы роста имеют положительную динамику и составят </w:t>
      </w:r>
      <w:r w:rsidR="00743C53">
        <w:rPr>
          <w:sz w:val="28"/>
          <w:szCs w:val="28"/>
        </w:rPr>
        <w:t>101,8</w:t>
      </w:r>
      <w:r>
        <w:rPr>
          <w:sz w:val="28"/>
          <w:szCs w:val="28"/>
        </w:rPr>
        <w:t xml:space="preserve">% и </w:t>
      </w:r>
      <w:r w:rsidR="00743C53">
        <w:rPr>
          <w:sz w:val="28"/>
          <w:szCs w:val="28"/>
        </w:rPr>
        <w:t>100,6</w:t>
      </w:r>
      <w:r>
        <w:rPr>
          <w:sz w:val="28"/>
          <w:szCs w:val="28"/>
        </w:rPr>
        <w:t xml:space="preserve"> % соответственно.</w:t>
      </w:r>
    </w:p>
    <w:p w:rsidR="00EA602B" w:rsidRDefault="00EA602B" w:rsidP="00EA6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Снижение в 201</w:t>
      </w:r>
      <w:r w:rsidR="00743C53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доходов консолидированного бюджета Дубровского района по сравнению с оценкой 201</w:t>
      </w:r>
      <w:r w:rsidR="00D923F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связано с прогнозируемым сокращением </w:t>
      </w:r>
      <w:r w:rsidR="00D923F5">
        <w:rPr>
          <w:sz w:val="28"/>
          <w:szCs w:val="28"/>
        </w:rPr>
        <w:t>налоговых и неналоговых доходов</w:t>
      </w:r>
      <w:r>
        <w:rPr>
          <w:sz w:val="28"/>
          <w:szCs w:val="28"/>
        </w:rPr>
        <w:t xml:space="preserve">. </w:t>
      </w:r>
    </w:p>
    <w:p w:rsidR="00EA602B" w:rsidRDefault="00EA602B" w:rsidP="00EA6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налоговых и неналоговых доходов в 201</w:t>
      </w:r>
      <w:r w:rsidR="00D923F5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по сравнению отчетом 201</w:t>
      </w:r>
      <w:r w:rsidR="00D923F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у</w:t>
      </w:r>
      <w:r w:rsidR="00D923F5">
        <w:rPr>
          <w:sz w:val="28"/>
          <w:szCs w:val="28"/>
        </w:rPr>
        <w:t>меньшился на 19043,0</w:t>
      </w:r>
      <w:r>
        <w:rPr>
          <w:sz w:val="28"/>
          <w:szCs w:val="28"/>
        </w:rPr>
        <w:t xml:space="preserve"> тыс. рублей, или на </w:t>
      </w:r>
      <w:r w:rsidR="00D923F5">
        <w:rPr>
          <w:sz w:val="28"/>
          <w:szCs w:val="28"/>
        </w:rPr>
        <w:t>17,3</w:t>
      </w:r>
      <w:r>
        <w:rPr>
          <w:sz w:val="28"/>
          <w:szCs w:val="28"/>
        </w:rPr>
        <w:t xml:space="preserve"> %, к оценке 201</w:t>
      </w:r>
      <w:r w:rsidR="00D923F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у</w:t>
      </w:r>
      <w:r w:rsidR="00D923F5">
        <w:rPr>
          <w:sz w:val="28"/>
          <w:szCs w:val="28"/>
        </w:rPr>
        <w:t>меньшение</w:t>
      </w:r>
      <w:r>
        <w:rPr>
          <w:sz w:val="28"/>
          <w:szCs w:val="28"/>
        </w:rPr>
        <w:t xml:space="preserve"> составит </w:t>
      </w:r>
      <w:r w:rsidR="00D923F5">
        <w:rPr>
          <w:sz w:val="28"/>
          <w:szCs w:val="28"/>
        </w:rPr>
        <w:t>20690,0</w:t>
      </w:r>
      <w:r>
        <w:rPr>
          <w:sz w:val="28"/>
          <w:szCs w:val="28"/>
        </w:rPr>
        <w:t xml:space="preserve"> тыс. рублей, или  </w:t>
      </w:r>
      <w:r w:rsidR="00D923F5">
        <w:rPr>
          <w:sz w:val="28"/>
          <w:szCs w:val="28"/>
        </w:rPr>
        <w:t>18,5</w:t>
      </w:r>
      <w:r>
        <w:rPr>
          <w:sz w:val="28"/>
          <w:szCs w:val="28"/>
        </w:rPr>
        <w:t xml:space="preserve"> процента. </w:t>
      </w:r>
    </w:p>
    <w:p w:rsidR="00EA602B" w:rsidRDefault="00EA602B" w:rsidP="00EA6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Темпы роста в 201</w:t>
      </w:r>
      <w:r w:rsidR="00D923F5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D923F5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 к предшествующему году прогнозируются в размере </w:t>
      </w:r>
      <w:r w:rsidR="00D923F5">
        <w:rPr>
          <w:sz w:val="28"/>
          <w:szCs w:val="28"/>
        </w:rPr>
        <w:t>107,6</w:t>
      </w:r>
      <w:r>
        <w:rPr>
          <w:sz w:val="28"/>
          <w:szCs w:val="28"/>
        </w:rPr>
        <w:t xml:space="preserve"> и 10</w:t>
      </w:r>
      <w:r w:rsidR="00D923F5">
        <w:rPr>
          <w:sz w:val="28"/>
          <w:szCs w:val="28"/>
        </w:rPr>
        <w:t>8,3</w:t>
      </w:r>
      <w:r>
        <w:rPr>
          <w:sz w:val="28"/>
          <w:szCs w:val="28"/>
        </w:rPr>
        <w:t xml:space="preserve"> процента.</w:t>
      </w:r>
    </w:p>
    <w:p w:rsidR="00EA602B" w:rsidRDefault="00EA602B" w:rsidP="00EA6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Расходы консолидированного бюджета Дубровского района в 201</w:t>
      </w:r>
      <w:r w:rsidR="00D923F5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по сравнению с предшествующим годом прогнозируются с сокращением на </w:t>
      </w:r>
      <w:r w:rsidR="00D923F5">
        <w:rPr>
          <w:sz w:val="28"/>
          <w:szCs w:val="28"/>
        </w:rPr>
        <w:t>25100,0</w:t>
      </w:r>
      <w:r>
        <w:rPr>
          <w:sz w:val="28"/>
          <w:szCs w:val="28"/>
        </w:rPr>
        <w:t xml:space="preserve"> тыс. рублей, или на </w:t>
      </w:r>
      <w:r w:rsidR="00D923F5">
        <w:rPr>
          <w:sz w:val="28"/>
          <w:szCs w:val="28"/>
        </w:rPr>
        <w:t>9,4</w:t>
      </w:r>
      <w:r>
        <w:rPr>
          <w:sz w:val="28"/>
          <w:szCs w:val="28"/>
        </w:rPr>
        <w:t xml:space="preserve"> процента. Значительное сокращение расходов прогнозируется по причине снижения </w:t>
      </w:r>
      <w:r w:rsidR="00AB3E75">
        <w:rPr>
          <w:sz w:val="28"/>
          <w:szCs w:val="28"/>
        </w:rPr>
        <w:t>налоговых и неналоговых доходов</w:t>
      </w:r>
      <w:r>
        <w:rPr>
          <w:sz w:val="28"/>
          <w:szCs w:val="28"/>
        </w:rPr>
        <w:t>.</w:t>
      </w:r>
    </w:p>
    <w:p w:rsidR="00EA602B" w:rsidRDefault="00EA602B" w:rsidP="00EA6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консолидированного бюджета Дубровского района </w:t>
      </w:r>
      <w:r>
        <w:rPr>
          <w:sz w:val="28"/>
          <w:szCs w:val="28"/>
        </w:rPr>
        <w:br/>
      </w:r>
      <w:r>
        <w:rPr>
          <w:spacing w:val="-10"/>
          <w:sz w:val="28"/>
          <w:szCs w:val="28"/>
        </w:rPr>
        <w:t xml:space="preserve">в </w:t>
      </w:r>
      <w:r w:rsidR="00AB3E75">
        <w:rPr>
          <w:spacing w:val="-10"/>
          <w:sz w:val="28"/>
          <w:szCs w:val="28"/>
        </w:rPr>
        <w:t xml:space="preserve"> 2014 году прогнозируется </w:t>
      </w:r>
      <w:proofErr w:type="gramStart"/>
      <w:r w:rsidR="00AB3E75">
        <w:rPr>
          <w:spacing w:val="-10"/>
          <w:sz w:val="28"/>
          <w:szCs w:val="28"/>
        </w:rPr>
        <w:t>дефицитным</w:t>
      </w:r>
      <w:proofErr w:type="gramEnd"/>
      <w:r w:rsidR="00AB3E75">
        <w:rPr>
          <w:spacing w:val="-10"/>
          <w:sz w:val="28"/>
          <w:szCs w:val="28"/>
        </w:rPr>
        <w:t xml:space="preserve"> в сумме 1150,0 тыс. рублей, в </w:t>
      </w:r>
      <w:r>
        <w:rPr>
          <w:spacing w:val="-10"/>
          <w:sz w:val="28"/>
          <w:szCs w:val="28"/>
        </w:rPr>
        <w:t>201</w:t>
      </w:r>
      <w:r w:rsidR="00AB3E75">
        <w:rPr>
          <w:spacing w:val="-10"/>
          <w:sz w:val="28"/>
          <w:szCs w:val="28"/>
        </w:rPr>
        <w:t>5</w:t>
      </w:r>
      <w:r>
        <w:rPr>
          <w:spacing w:val="-10"/>
          <w:sz w:val="28"/>
          <w:szCs w:val="28"/>
        </w:rPr>
        <w:t xml:space="preserve"> -201</w:t>
      </w:r>
      <w:r w:rsidR="00AB3E75">
        <w:rPr>
          <w:spacing w:val="-10"/>
          <w:sz w:val="28"/>
          <w:szCs w:val="28"/>
        </w:rPr>
        <w:t>6</w:t>
      </w:r>
      <w:r>
        <w:rPr>
          <w:spacing w:val="-10"/>
          <w:sz w:val="28"/>
          <w:szCs w:val="28"/>
        </w:rPr>
        <w:t xml:space="preserve"> годах прогнозируется сбалансированным.</w:t>
      </w:r>
      <w:r>
        <w:rPr>
          <w:sz w:val="28"/>
          <w:szCs w:val="28"/>
        </w:rPr>
        <w:t xml:space="preserve"> </w:t>
      </w:r>
    </w:p>
    <w:p w:rsidR="000E243C" w:rsidRDefault="000E243C" w:rsidP="00EA602B">
      <w:pPr>
        <w:ind w:firstLine="708"/>
        <w:jc w:val="both"/>
        <w:rPr>
          <w:b/>
          <w:sz w:val="28"/>
          <w:szCs w:val="28"/>
        </w:rPr>
      </w:pPr>
    </w:p>
    <w:p w:rsidR="00EA602B" w:rsidRDefault="005C11C3" w:rsidP="00EA602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A602B">
        <w:rPr>
          <w:b/>
          <w:sz w:val="28"/>
          <w:szCs w:val="28"/>
        </w:rPr>
        <w:t>. Анализ реализации основных задач, поставленных в Бюджетном послании</w:t>
      </w:r>
      <w:r w:rsidR="00EA602B">
        <w:rPr>
          <w:sz w:val="28"/>
          <w:szCs w:val="28"/>
        </w:rPr>
        <w:t xml:space="preserve"> </w:t>
      </w:r>
    </w:p>
    <w:p w:rsidR="000E243C" w:rsidRDefault="000E243C" w:rsidP="00EA60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602B" w:rsidRDefault="00EA602B" w:rsidP="00EA60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184.2 Бюджетного Кодекса Российской Федерации</w:t>
      </w:r>
      <w:r w:rsidR="006509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50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hyperlink r:id="rId10" w:history="1">
        <w:proofErr w:type="gramStart"/>
        <w:r>
          <w:rPr>
            <w:rStyle w:val="ae"/>
            <w:iCs/>
            <w:color w:val="auto"/>
            <w:sz w:val="28"/>
            <w:szCs w:val="28"/>
            <w:u w:val="none"/>
          </w:rPr>
          <w:t>Постановлени</w:t>
        </w:r>
      </w:hyperlink>
      <w:r w:rsidR="006509F4" w:rsidRPr="006509F4">
        <w:rPr>
          <w:sz w:val="28"/>
          <w:szCs w:val="28"/>
        </w:rPr>
        <w:t>ем</w:t>
      </w:r>
      <w:proofErr w:type="gramEnd"/>
      <w:r w:rsidR="006509F4" w:rsidRPr="006509F4">
        <w:rPr>
          <w:sz w:val="28"/>
          <w:szCs w:val="28"/>
        </w:rPr>
        <w:t xml:space="preserve"> </w:t>
      </w:r>
      <w:r w:rsidRPr="006509F4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администрации Дубровского района №</w:t>
      </w:r>
      <w:r w:rsidR="006509F4">
        <w:rPr>
          <w:iCs/>
          <w:sz w:val="28"/>
          <w:szCs w:val="28"/>
        </w:rPr>
        <w:t xml:space="preserve"> 479</w:t>
      </w:r>
      <w:r w:rsidRPr="006509F4">
        <w:rPr>
          <w:iCs/>
          <w:sz w:val="28"/>
          <w:szCs w:val="28"/>
        </w:rPr>
        <w:t xml:space="preserve"> от 2</w:t>
      </w:r>
      <w:r w:rsidR="006509F4">
        <w:rPr>
          <w:iCs/>
          <w:sz w:val="28"/>
          <w:szCs w:val="28"/>
        </w:rPr>
        <w:t>3</w:t>
      </w:r>
      <w:r w:rsidRPr="006509F4">
        <w:rPr>
          <w:iCs/>
          <w:sz w:val="28"/>
          <w:szCs w:val="28"/>
        </w:rPr>
        <w:t>.0</w:t>
      </w:r>
      <w:r w:rsidR="006509F4">
        <w:rPr>
          <w:iCs/>
          <w:sz w:val="28"/>
          <w:szCs w:val="28"/>
        </w:rPr>
        <w:t>9</w:t>
      </w:r>
      <w:r w:rsidRPr="006509F4">
        <w:rPr>
          <w:iCs/>
          <w:sz w:val="28"/>
          <w:szCs w:val="28"/>
        </w:rPr>
        <w:t>.201</w:t>
      </w:r>
      <w:r w:rsidR="006509F4">
        <w:rPr>
          <w:iCs/>
          <w:sz w:val="28"/>
          <w:szCs w:val="28"/>
        </w:rPr>
        <w:t>3</w:t>
      </w:r>
      <w:r w:rsidRPr="006509F4">
        <w:rPr>
          <w:iCs/>
          <w:sz w:val="28"/>
          <w:szCs w:val="28"/>
        </w:rPr>
        <w:t xml:space="preserve"> года</w:t>
      </w:r>
      <w:r>
        <w:rPr>
          <w:iCs/>
          <w:sz w:val="28"/>
          <w:szCs w:val="28"/>
        </w:rPr>
        <w:t xml:space="preserve">  утвержден</w:t>
      </w:r>
      <w:r w:rsidR="006509F4">
        <w:rPr>
          <w:iCs/>
          <w:sz w:val="28"/>
          <w:szCs w:val="28"/>
        </w:rPr>
        <w:t>ы</w:t>
      </w:r>
      <w:r>
        <w:rPr>
          <w:iCs/>
          <w:sz w:val="28"/>
          <w:szCs w:val="28"/>
        </w:rPr>
        <w:t xml:space="preserve"> </w:t>
      </w:r>
      <w:r w:rsidR="006509F4">
        <w:rPr>
          <w:iCs/>
          <w:sz w:val="28"/>
          <w:szCs w:val="28"/>
        </w:rPr>
        <w:t xml:space="preserve">основные направления бюджетной и налоговой политики </w:t>
      </w:r>
      <w:r>
        <w:rPr>
          <w:iCs/>
          <w:sz w:val="28"/>
          <w:szCs w:val="28"/>
        </w:rPr>
        <w:t xml:space="preserve">муниципального образования «Дубровский район» </w:t>
      </w:r>
      <w:r>
        <w:rPr>
          <w:sz w:val="28"/>
          <w:szCs w:val="28"/>
        </w:rPr>
        <w:t>на 201</w:t>
      </w:r>
      <w:r w:rsidR="009D748C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201</w:t>
      </w:r>
      <w:r w:rsidR="009D748C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9D748C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="006509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A602B" w:rsidRDefault="00EA602B" w:rsidP="00EA602B">
      <w:pPr>
        <w:ind w:firstLine="709"/>
        <w:jc w:val="both"/>
        <w:rPr>
          <w:sz w:val="28"/>
          <w:szCs w:val="28"/>
        </w:rPr>
      </w:pPr>
      <w:proofErr w:type="gramStart"/>
      <w:r w:rsidRPr="0042493A">
        <w:rPr>
          <w:sz w:val="28"/>
          <w:szCs w:val="28"/>
        </w:rPr>
        <w:t>В представленном документе</w:t>
      </w:r>
      <w:r>
        <w:rPr>
          <w:sz w:val="28"/>
          <w:szCs w:val="28"/>
        </w:rPr>
        <w:t xml:space="preserve"> констатировано, что бюджетная и налоговая политика муниципального образования «Дубровский район» сформирована на основе приоритетов, определенных Президентом России в Бюджетном послании о бюджетной политике в 201</w:t>
      </w:r>
      <w:r w:rsidR="007535CA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7535CA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годах, указах от 7 мая 2012 года, а также основных направлений бюджетной и налоговой политики на 201</w:t>
      </w:r>
      <w:r w:rsidR="007535C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201</w:t>
      </w:r>
      <w:r w:rsidR="007535CA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7535C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 </w:t>
      </w:r>
      <w:proofErr w:type="gramEnd"/>
    </w:p>
    <w:p w:rsidR="00EA602B" w:rsidRPr="0042493A" w:rsidRDefault="00EA602B" w:rsidP="00EA602B">
      <w:pPr>
        <w:ind w:firstLine="709"/>
        <w:jc w:val="both"/>
        <w:rPr>
          <w:sz w:val="28"/>
          <w:szCs w:val="28"/>
        </w:rPr>
      </w:pPr>
      <w:r w:rsidRPr="0042493A">
        <w:rPr>
          <w:sz w:val="28"/>
          <w:szCs w:val="28"/>
        </w:rPr>
        <w:t>Планирование бюджета муниципального образования «Дубровский район» на 201</w:t>
      </w:r>
      <w:r w:rsidR="0042493A">
        <w:rPr>
          <w:sz w:val="28"/>
          <w:szCs w:val="28"/>
        </w:rPr>
        <w:t>4</w:t>
      </w:r>
      <w:r w:rsidRPr="0042493A">
        <w:rPr>
          <w:sz w:val="28"/>
          <w:szCs w:val="28"/>
        </w:rPr>
        <w:t xml:space="preserve"> год и на плановый период 201</w:t>
      </w:r>
      <w:r w:rsidR="0042493A">
        <w:rPr>
          <w:sz w:val="28"/>
          <w:szCs w:val="28"/>
        </w:rPr>
        <w:t>5</w:t>
      </w:r>
      <w:r w:rsidRPr="0042493A">
        <w:rPr>
          <w:sz w:val="28"/>
          <w:szCs w:val="28"/>
        </w:rPr>
        <w:t xml:space="preserve"> и 201</w:t>
      </w:r>
      <w:r w:rsidR="0042493A">
        <w:rPr>
          <w:sz w:val="28"/>
          <w:szCs w:val="28"/>
        </w:rPr>
        <w:t>6</w:t>
      </w:r>
      <w:r w:rsidRPr="0042493A">
        <w:rPr>
          <w:sz w:val="28"/>
          <w:szCs w:val="28"/>
        </w:rPr>
        <w:t xml:space="preserve"> годов осуществлено с учетом ряда решений по индексации отдельных статей расходов, к которым отнесены:</w:t>
      </w:r>
    </w:p>
    <w:p w:rsidR="00EA602B" w:rsidRDefault="00EA602B" w:rsidP="00EA602B">
      <w:pPr>
        <w:ind w:firstLine="709"/>
        <w:jc w:val="both"/>
        <w:rPr>
          <w:sz w:val="28"/>
          <w:szCs w:val="28"/>
        </w:rPr>
      </w:pPr>
      <w:r w:rsidRPr="0042493A">
        <w:rPr>
          <w:sz w:val="28"/>
          <w:szCs w:val="28"/>
        </w:rPr>
        <w:t xml:space="preserve">- увеличение </w:t>
      </w:r>
      <w:proofErr w:type="gramStart"/>
      <w:r w:rsidRPr="0042493A">
        <w:rPr>
          <w:sz w:val="28"/>
          <w:szCs w:val="28"/>
        </w:rPr>
        <w:t>фонда оплаты труда работников муниципальных учреждений Дубровского района</w:t>
      </w:r>
      <w:proofErr w:type="gramEnd"/>
      <w:r w:rsidRPr="0042493A">
        <w:rPr>
          <w:sz w:val="28"/>
          <w:szCs w:val="28"/>
        </w:rPr>
        <w:t xml:space="preserve"> с 1 октября 201</w:t>
      </w:r>
      <w:r w:rsidR="0042493A">
        <w:rPr>
          <w:sz w:val="28"/>
          <w:szCs w:val="28"/>
        </w:rPr>
        <w:t>4</w:t>
      </w:r>
      <w:r w:rsidRPr="0042493A">
        <w:rPr>
          <w:sz w:val="28"/>
          <w:szCs w:val="28"/>
        </w:rPr>
        <w:t xml:space="preserve"> года на 1,05 </w:t>
      </w:r>
      <w:r w:rsidR="0042493A">
        <w:rPr>
          <w:sz w:val="28"/>
          <w:szCs w:val="28"/>
        </w:rPr>
        <w:t>процента</w:t>
      </w:r>
      <w:r w:rsidRPr="0042493A">
        <w:rPr>
          <w:sz w:val="28"/>
          <w:szCs w:val="28"/>
        </w:rPr>
        <w:t>;</w:t>
      </w:r>
    </w:p>
    <w:p w:rsidR="0042493A" w:rsidRDefault="0042493A" w:rsidP="00424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публичные нормативные обязательства и отдельные социальные выплаты с 1января 2014 года на 1,05 процента,</w:t>
      </w:r>
      <w:r w:rsidRPr="0042493A">
        <w:rPr>
          <w:sz w:val="28"/>
          <w:szCs w:val="28"/>
        </w:rPr>
        <w:t xml:space="preserve"> с 1 января 201</w:t>
      </w:r>
      <w:r>
        <w:rPr>
          <w:sz w:val="28"/>
          <w:szCs w:val="28"/>
        </w:rPr>
        <w:t>5</w:t>
      </w:r>
      <w:r w:rsidRPr="0042493A">
        <w:rPr>
          <w:sz w:val="28"/>
          <w:szCs w:val="28"/>
        </w:rPr>
        <w:t xml:space="preserve"> года на </w:t>
      </w:r>
      <w:r w:rsidRPr="0042493A">
        <w:rPr>
          <w:sz w:val="28"/>
          <w:szCs w:val="28"/>
        </w:rPr>
        <w:br/>
        <w:t>1,05 %; с 1 января 201</w:t>
      </w:r>
      <w:r>
        <w:rPr>
          <w:sz w:val="28"/>
          <w:szCs w:val="28"/>
        </w:rPr>
        <w:t>6</w:t>
      </w:r>
      <w:r w:rsidRPr="0042493A">
        <w:rPr>
          <w:sz w:val="28"/>
          <w:szCs w:val="28"/>
        </w:rPr>
        <w:t xml:space="preserve"> года </w:t>
      </w:r>
      <w:proofErr w:type="gramStart"/>
      <w:r w:rsidRPr="0042493A">
        <w:rPr>
          <w:sz w:val="28"/>
          <w:szCs w:val="28"/>
        </w:rPr>
        <w:t>на</w:t>
      </w:r>
      <w:proofErr w:type="gramEnd"/>
      <w:r w:rsidRPr="0042493A">
        <w:rPr>
          <w:sz w:val="28"/>
          <w:szCs w:val="28"/>
        </w:rPr>
        <w:t xml:space="preserve"> 1,05 процентов.</w:t>
      </w:r>
    </w:p>
    <w:p w:rsidR="00EA602B" w:rsidRDefault="00EA602B" w:rsidP="00EA602B">
      <w:pPr>
        <w:ind w:firstLine="709"/>
        <w:jc w:val="both"/>
        <w:rPr>
          <w:sz w:val="28"/>
          <w:szCs w:val="28"/>
        </w:rPr>
      </w:pPr>
      <w:r w:rsidRPr="0042493A">
        <w:rPr>
          <w:sz w:val="28"/>
          <w:szCs w:val="28"/>
        </w:rPr>
        <w:t>- рост расходных обязательств по оплате коммунальных услуг и средств связи с 1 января 201</w:t>
      </w:r>
      <w:r w:rsidR="0042493A">
        <w:rPr>
          <w:sz w:val="28"/>
          <w:szCs w:val="28"/>
        </w:rPr>
        <w:t>4</w:t>
      </w:r>
      <w:r w:rsidRPr="0042493A">
        <w:rPr>
          <w:sz w:val="28"/>
          <w:szCs w:val="28"/>
        </w:rPr>
        <w:t xml:space="preserve"> года на 1,05 %, с 1 января 201</w:t>
      </w:r>
      <w:r w:rsidR="0042493A">
        <w:rPr>
          <w:sz w:val="28"/>
          <w:szCs w:val="28"/>
        </w:rPr>
        <w:t>5</w:t>
      </w:r>
      <w:r w:rsidRPr="0042493A">
        <w:rPr>
          <w:sz w:val="28"/>
          <w:szCs w:val="28"/>
        </w:rPr>
        <w:t xml:space="preserve"> года на </w:t>
      </w:r>
      <w:r w:rsidRPr="0042493A">
        <w:rPr>
          <w:sz w:val="28"/>
          <w:szCs w:val="28"/>
        </w:rPr>
        <w:br/>
        <w:t>1,05 %; с 1 января 201</w:t>
      </w:r>
      <w:r w:rsidR="0042493A">
        <w:rPr>
          <w:sz w:val="28"/>
          <w:szCs w:val="28"/>
        </w:rPr>
        <w:t>6</w:t>
      </w:r>
      <w:r w:rsidRPr="0042493A">
        <w:rPr>
          <w:sz w:val="28"/>
          <w:szCs w:val="28"/>
        </w:rPr>
        <w:t xml:space="preserve"> года </w:t>
      </w:r>
      <w:proofErr w:type="gramStart"/>
      <w:r w:rsidRPr="0042493A">
        <w:rPr>
          <w:sz w:val="28"/>
          <w:szCs w:val="28"/>
        </w:rPr>
        <w:t>на</w:t>
      </w:r>
      <w:proofErr w:type="gramEnd"/>
      <w:r w:rsidRPr="0042493A">
        <w:rPr>
          <w:sz w:val="28"/>
          <w:szCs w:val="28"/>
        </w:rPr>
        <w:t xml:space="preserve"> 1,05 процентов.</w:t>
      </w:r>
    </w:p>
    <w:p w:rsidR="00C71013" w:rsidRDefault="00C71013" w:rsidP="00EA6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основу приоритетов бюджетной политики на 2014-2016 годы положен консервативный вариант прогноза социально-экономического развития Дубровского района.</w:t>
      </w:r>
    </w:p>
    <w:p w:rsidR="0042493A" w:rsidRDefault="00EA602B" w:rsidP="00EA602B">
      <w:pPr>
        <w:ind w:firstLine="709"/>
        <w:jc w:val="both"/>
        <w:rPr>
          <w:w w:val="106"/>
          <w:sz w:val="28"/>
          <w:szCs w:val="28"/>
        </w:rPr>
      </w:pPr>
      <w:r>
        <w:rPr>
          <w:sz w:val="28"/>
          <w:szCs w:val="28"/>
        </w:rPr>
        <w:t>В разделе 1</w:t>
      </w:r>
      <w:r>
        <w:rPr>
          <w:w w:val="106"/>
          <w:sz w:val="28"/>
          <w:szCs w:val="28"/>
        </w:rPr>
        <w:t xml:space="preserve"> определены </w:t>
      </w:r>
      <w:r w:rsidR="0042493A">
        <w:rPr>
          <w:w w:val="106"/>
          <w:sz w:val="28"/>
          <w:szCs w:val="28"/>
        </w:rPr>
        <w:t xml:space="preserve">основные </w:t>
      </w:r>
      <w:r>
        <w:rPr>
          <w:w w:val="106"/>
          <w:sz w:val="28"/>
          <w:szCs w:val="28"/>
        </w:rPr>
        <w:t xml:space="preserve">приоритеты бюджетной политики </w:t>
      </w:r>
      <w:r w:rsidR="0042493A">
        <w:rPr>
          <w:w w:val="106"/>
          <w:sz w:val="28"/>
          <w:szCs w:val="28"/>
        </w:rPr>
        <w:t xml:space="preserve">муниципального образования «Дубровский район» в сфере налоговых и не налоговых доходов на </w:t>
      </w:r>
      <w:r w:rsidR="0042493A" w:rsidRPr="0042493A">
        <w:rPr>
          <w:sz w:val="28"/>
          <w:szCs w:val="28"/>
        </w:rPr>
        <w:t xml:space="preserve"> 201</w:t>
      </w:r>
      <w:r w:rsidR="0042493A">
        <w:rPr>
          <w:sz w:val="28"/>
          <w:szCs w:val="28"/>
        </w:rPr>
        <w:t>4</w:t>
      </w:r>
      <w:r w:rsidR="0042493A" w:rsidRPr="0042493A">
        <w:rPr>
          <w:sz w:val="28"/>
          <w:szCs w:val="28"/>
        </w:rPr>
        <w:t xml:space="preserve"> год и на плановый период 201</w:t>
      </w:r>
      <w:r w:rsidR="0042493A">
        <w:rPr>
          <w:sz w:val="28"/>
          <w:szCs w:val="28"/>
        </w:rPr>
        <w:t>5</w:t>
      </w:r>
      <w:r w:rsidR="0042493A" w:rsidRPr="0042493A">
        <w:rPr>
          <w:sz w:val="28"/>
          <w:szCs w:val="28"/>
        </w:rPr>
        <w:t xml:space="preserve"> и 201</w:t>
      </w:r>
      <w:r w:rsidR="0042493A">
        <w:rPr>
          <w:sz w:val="28"/>
          <w:szCs w:val="28"/>
        </w:rPr>
        <w:t>6</w:t>
      </w:r>
      <w:r w:rsidR="0042493A" w:rsidRPr="0042493A">
        <w:rPr>
          <w:sz w:val="28"/>
          <w:szCs w:val="28"/>
        </w:rPr>
        <w:t xml:space="preserve"> годов</w:t>
      </w:r>
      <w:r w:rsidR="00C62BDF">
        <w:rPr>
          <w:sz w:val="28"/>
          <w:szCs w:val="28"/>
        </w:rPr>
        <w:t xml:space="preserve"> сформированы на основе положений, определенных на федеральном уровне, в условиях сокращения ранее прогнозируемых доходов. При этом сохраняется преемственность направленной бюджетной и налоговой политики – в трехлетней перспективе 2014-2016 годов </w:t>
      </w:r>
      <w:r w:rsidR="00C71013">
        <w:rPr>
          <w:sz w:val="28"/>
          <w:szCs w:val="28"/>
        </w:rPr>
        <w:t>ц</w:t>
      </w:r>
      <w:r w:rsidR="00C62BDF">
        <w:rPr>
          <w:sz w:val="28"/>
          <w:szCs w:val="28"/>
        </w:rPr>
        <w:t xml:space="preserve">ели </w:t>
      </w:r>
      <w:r w:rsidR="00C71013">
        <w:rPr>
          <w:sz w:val="28"/>
          <w:szCs w:val="28"/>
        </w:rPr>
        <w:t xml:space="preserve">политики в сфере </w:t>
      </w:r>
      <w:r w:rsidR="00C71013">
        <w:rPr>
          <w:sz w:val="28"/>
          <w:szCs w:val="28"/>
        </w:rPr>
        <w:lastRenderedPageBreak/>
        <w:t xml:space="preserve">налоговых и неналоговых доходов остаются следующими: повышение объемов поступлений в бюджет, создание </w:t>
      </w:r>
      <w:proofErr w:type="gramStart"/>
      <w:r w:rsidR="00C71013">
        <w:rPr>
          <w:sz w:val="28"/>
          <w:szCs w:val="28"/>
        </w:rPr>
        <w:t>условий роста объема фонда оплаты</w:t>
      </w:r>
      <w:proofErr w:type="gramEnd"/>
      <w:r w:rsidR="00C71013">
        <w:rPr>
          <w:sz w:val="28"/>
          <w:szCs w:val="28"/>
        </w:rPr>
        <w:t xml:space="preserve"> труда, легализация заработной платы, мероприятия по сокращению задолженности по налогам.</w:t>
      </w:r>
    </w:p>
    <w:p w:rsidR="00EA602B" w:rsidRDefault="00C71013" w:rsidP="00EA602B">
      <w:pPr>
        <w:ind w:firstLine="709"/>
        <w:jc w:val="both"/>
        <w:rPr>
          <w:sz w:val="28"/>
          <w:szCs w:val="28"/>
        </w:rPr>
      </w:pPr>
      <w:r>
        <w:rPr>
          <w:w w:val="106"/>
          <w:sz w:val="28"/>
          <w:szCs w:val="28"/>
        </w:rPr>
        <w:t xml:space="preserve">Разделом 2 основных направлений определены приоритеты налоговой политики </w:t>
      </w:r>
      <w:proofErr w:type="gramStart"/>
      <w:r w:rsidR="00EA602B">
        <w:rPr>
          <w:w w:val="106"/>
          <w:sz w:val="28"/>
          <w:szCs w:val="28"/>
        </w:rPr>
        <w:t>основой</w:t>
      </w:r>
      <w:proofErr w:type="gramEnd"/>
      <w:r w:rsidR="00EA602B">
        <w:rPr>
          <w:w w:val="106"/>
          <w:sz w:val="28"/>
          <w:szCs w:val="28"/>
        </w:rPr>
        <w:t xml:space="preserve"> которых является </w:t>
      </w:r>
      <w:r w:rsidR="00EA602B">
        <w:rPr>
          <w:sz w:val="28"/>
          <w:szCs w:val="28"/>
        </w:rPr>
        <w:t xml:space="preserve">сбалансированность и устойчивость бюджетной системы, которая предусматривает сбалансированный бюджет, внедрение программно-целевых принципов, модернизацию сети учреждений, повышение прозрачности и открытости бюджетной системы.  </w:t>
      </w:r>
    </w:p>
    <w:p w:rsidR="00EA602B" w:rsidRDefault="00EA602B" w:rsidP="00EA602B">
      <w:pPr>
        <w:tabs>
          <w:tab w:val="left" w:pos="0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C71013">
        <w:rPr>
          <w:sz w:val="28"/>
          <w:szCs w:val="28"/>
        </w:rPr>
        <w:t>Основными целями бюдже</w:t>
      </w:r>
      <w:r w:rsidR="006177D6">
        <w:rPr>
          <w:sz w:val="28"/>
          <w:szCs w:val="28"/>
        </w:rPr>
        <w:t>т</w:t>
      </w:r>
      <w:r w:rsidR="00C71013">
        <w:rPr>
          <w:sz w:val="28"/>
          <w:szCs w:val="28"/>
        </w:rPr>
        <w:t xml:space="preserve">ной политики </w:t>
      </w:r>
      <w:r w:rsidR="006177D6">
        <w:rPr>
          <w:w w:val="106"/>
          <w:sz w:val="28"/>
          <w:szCs w:val="28"/>
        </w:rPr>
        <w:t xml:space="preserve">на </w:t>
      </w:r>
      <w:r w:rsidR="006177D6" w:rsidRPr="0042493A">
        <w:rPr>
          <w:sz w:val="28"/>
          <w:szCs w:val="28"/>
        </w:rPr>
        <w:t xml:space="preserve"> 201</w:t>
      </w:r>
      <w:r w:rsidR="006177D6">
        <w:rPr>
          <w:sz w:val="28"/>
          <w:szCs w:val="28"/>
        </w:rPr>
        <w:t>4</w:t>
      </w:r>
      <w:r w:rsidR="006177D6" w:rsidRPr="0042493A">
        <w:rPr>
          <w:sz w:val="28"/>
          <w:szCs w:val="28"/>
        </w:rPr>
        <w:t xml:space="preserve"> год и на плановый период 201</w:t>
      </w:r>
      <w:r w:rsidR="006177D6">
        <w:rPr>
          <w:sz w:val="28"/>
          <w:szCs w:val="28"/>
        </w:rPr>
        <w:t>5</w:t>
      </w:r>
      <w:r w:rsidR="006177D6" w:rsidRPr="0042493A">
        <w:rPr>
          <w:sz w:val="28"/>
          <w:szCs w:val="28"/>
        </w:rPr>
        <w:t xml:space="preserve"> и 201</w:t>
      </w:r>
      <w:r w:rsidR="006177D6">
        <w:rPr>
          <w:sz w:val="28"/>
          <w:szCs w:val="28"/>
        </w:rPr>
        <w:t>6</w:t>
      </w:r>
      <w:r w:rsidR="006177D6" w:rsidRPr="0042493A">
        <w:rPr>
          <w:sz w:val="28"/>
          <w:szCs w:val="28"/>
        </w:rPr>
        <w:t xml:space="preserve"> годов</w:t>
      </w:r>
      <w:r w:rsidR="006177D6">
        <w:rPr>
          <w:sz w:val="28"/>
          <w:szCs w:val="28"/>
        </w:rPr>
        <w:t xml:space="preserve"> являются:</w:t>
      </w:r>
    </w:p>
    <w:p w:rsidR="00EA602B" w:rsidRDefault="00EA602B" w:rsidP="006177D6">
      <w:pPr>
        <w:shd w:val="clear" w:color="auto" w:fill="FFFFFF"/>
        <w:tabs>
          <w:tab w:val="left" w:pos="684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- </w:t>
      </w:r>
      <w:r w:rsidR="006177D6">
        <w:rPr>
          <w:sz w:val="28"/>
          <w:szCs w:val="28"/>
        </w:rPr>
        <w:t>передача на уровень субъектов Российской Федерации полномочий по финансовому обеспечению государственных гарантий прав граждан на получение общедоступного и бесплатного дошкольного образования;</w:t>
      </w:r>
    </w:p>
    <w:p w:rsidR="006177D6" w:rsidRDefault="006177D6" w:rsidP="006177D6">
      <w:pPr>
        <w:shd w:val="clear" w:color="auto" w:fill="FFFFFF"/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64F76">
        <w:rPr>
          <w:sz w:val="28"/>
          <w:szCs w:val="28"/>
        </w:rPr>
        <w:t>исполнение принятых социальных обязательств, реализации положений, предусмотренных указами Президента Российской Федерации.</w:t>
      </w:r>
    </w:p>
    <w:p w:rsidR="00EA602B" w:rsidRDefault="00EA602B" w:rsidP="00EA602B">
      <w:pPr>
        <w:shd w:val="clear" w:color="auto" w:fill="FFFFFF"/>
        <w:tabs>
          <w:tab w:val="left" w:pos="684"/>
        </w:tabs>
        <w:jc w:val="both"/>
        <w:rPr>
          <w:w w:val="106"/>
          <w:sz w:val="28"/>
          <w:szCs w:val="28"/>
        </w:rPr>
      </w:pPr>
      <w:r>
        <w:tab/>
      </w:r>
      <w:r>
        <w:rPr>
          <w:sz w:val="28"/>
          <w:szCs w:val="28"/>
        </w:rPr>
        <w:tab/>
        <w:t>В соответствующих разделах основных направлений определены  приоритеты б</w:t>
      </w:r>
      <w:r>
        <w:rPr>
          <w:w w:val="106"/>
          <w:sz w:val="28"/>
          <w:szCs w:val="28"/>
        </w:rPr>
        <w:t xml:space="preserve">юджетной политики в области расходов, в сфере межбюджетных отношений с муниципальными образованиями (поселениями), в сфере муниципального долга. </w:t>
      </w:r>
    </w:p>
    <w:p w:rsidR="000E243C" w:rsidRDefault="000E243C" w:rsidP="00EA602B">
      <w:pPr>
        <w:ind w:firstLine="708"/>
        <w:jc w:val="both"/>
        <w:rPr>
          <w:b/>
          <w:sz w:val="28"/>
          <w:szCs w:val="28"/>
        </w:rPr>
      </w:pPr>
    </w:p>
    <w:p w:rsidR="00EA602B" w:rsidRDefault="005C11C3" w:rsidP="00EA602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A602B">
        <w:rPr>
          <w:b/>
          <w:sz w:val="28"/>
          <w:szCs w:val="28"/>
        </w:rPr>
        <w:t>. Доходы проекта  бюджета</w:t>
      </w:r>
      <w:r>
        <w:rPr>
          <w:b/>
          <w:sz w:val="28"/>
          <w:szCs w:val="28"/>
        </w:rPr>
        <w:t xml:space="preserve"> муниципального образования «Дубровский район»</w:t>
      </w:r>
    </w:p>
    <w:p w:rsidR="000E243C" w:rsidRDefault="000E243C" w:rsidP="00EA602B">
      <w:pPr>
        <w:pStyle w:val="ab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</w:p>
    <w:p w:rsidR="00EA602B" w:rsidRPr="007535CA" w:rsidRDefault="00EA602B" w:rsidP="00EA602B">
      <w:pPr>
        <w:pStyle w:val="ab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7535CA">
        <w:rPr>
          <w:rFonts w:ascii="Times New Roman" w:hAnsi="Times New Roman" w:cs="Times New Roman"/>
          <w:szCs w:val="28"/>
        </w:rPr>
        <w:t>Формирование доходной части  бюджета</w:t>
      </w:r>
      <w:r w:rsidR="00364F76" w:rsidRPr="00364F76">
        <w:rPr>
          <w:w w:val="106"/>
          <w:szCs w:val="28"/>
        </w:rPr>
        <w:t xml:space="preserve"> </w:t>
      </w:r>
      <w:r w:rsidR="00364F76" w:rsidRPr="00364F76">
        <w:rPr>
          <w:rFonts w:ascii="Times New Roman" w:hAnsi="Times New Roman" w:cs="Times New Roman"/>
          <w:w w:val="106"/>
          <w:szCs w:val="28"/>
        </w:rPr>
        <w:t>муниципальн</w:t>
      </w:r>
      <w:r w:rsidR="00364F76">
        <w:rPr>
          <w:rFonts w:ascii="Times New Roman" w:hAnsi="Times New Roman" w:cs="Times New Roman"/>
          <w:w w:val="106"/>
          <w:szCs w:val="28"/>
        </w:rPr>
        <w:t>ого</w:t>
      </w:r>
      <w:r w:rsidR="00364F76" w:rsidRPr="00364F76">
        <w:rPr>
          <w:rFonts w:ascii="Times New Roman" w:hAnsi="Times New Roman" w:cs="Times New Roman"/>
          <w:w w:val="106"/>
          <w:szCs w:val="28"/>
        </w:rPr>
        <w:t xml:space="preserve"> образования</w:t>
      </w:r>
      <w:r w:rsidR="00364F76">
        <w:rPr>
          <w:rFonts w:ascii="Times New Roman" w:hAnsi="Times New Roman" w:cs="Times New Roman"/>
          <w:w w:val="106"/>
          <w:szCs w:val="28"/>
        </w:rPr>
        <w:t xml:space="preserve"> «Дубровский район»</w:t>
      </w:r>
      <w:r w:rsidRPr="007535CA">
        <w:rPr>
          <w:rFonts w:ascii="Times New Roman" w:hAnsi="Times New Roman" w:cs="Times New Roman"/>
          <w:szCs w:val="28"/>
        </w:rPr>
        <w:t xml:space="preserve"> на 201</w:t>
      </w:r>
      <w:r w:rsidR="00364F76">
        <w:rPr>
          <w:rFonts w:ascii="Times New Roman" w:hAnsi="Times New Roman" w:cs="Times New Roman"/>
          <w:szCs w:val="28"/>
        </w:rPr>
        <w:t>4</w:t>
      </w:r>
      <w:r w:rsidRPr="007535CA">
        <w:rPr>
          <w:rFonts w:ascii="Times New Roman" w:hAnsi="Times New Roman" w:cs="Times New Roman"/>
          <w:szCs w:val="28"/>
        </w:rPr>
        <w:t>-201</w:t>
      </w:r>
      <w:r w:rsidR="00364F76">
        <w:rPr>
          <w:rFonts w:ascii="Times New Roman" w:hAnsi="Times New Roman" w:cs="Times New Roman"/>
          <w:szCs w:val="28"/>
        </w:rPr>
        <w:t>6</w:t>
      </w:r>
      <w:r w:rsidRPr="007535CA">
        <w:rPr>
          <w:rFonts w:ascii="Times New Roman" w:hAnsi="Times New Roman" w:cs="Times New Roman"/>
          <w:szCs w:val="28"/>
        </w:rPr>
        <w:t xml:space="preserve"> годы 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 развития района на трехлетний период, а также оценки поступлений доходов в местный бюджет в 201</w:t>
      </w:r>
      <w:r w:rsidR="00364F76">
        <w:rPr>
          <w:rFonts w:ascii="Times New Roman" w:hAnsi="Times New Roman" w:cs="Times New Roman"/>
          <w:szCs w:val="28"/>
        </w:rPr>
        <w:t>3</w:t>
      </w:r>
      <w:r w:rsidRPr="007535CA">
        <w:rPr>
          <w:rFonts w:ascii="Times New Roman" w:hAnsi="Times New Roman" w:cs="Times New Roman"/>
          <w:szCs w:val="28"/>
        </w:rPr>
        <w:t xml:space="preserve"> году.</w:t>
      </w:r>
    </w:p>
    <w:p w:rsidR="00EA602B" w:rsidRDefault="00EA602B" w:rsidP="00EA602B">
      <w:pPr>
        <w:autoSpaceDE w:val="0"/>
        <w:autoSpaceDN w:val="0"/>
        <w:adjustRightInd w:val="0"/>
        <w:ind w:right="-5" w:firstLine="72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Прогнозирование собственных доходов местного бюджета осуществлено в соответствии с нормами, установленными статьей </w:t>
      </w:r>
      <w:r>
        <w:rPr>
          <w:sz w:val="28"/>
          <w:szCs w:val="28"/>
        </w:rPr>
        <w:br/>
        <w:t xml:space="preserve">174.1 Бюджетного кодекса Российской Федерации - в условиях действующего законодательства. </w:t>
      </w:r>
      <w:r>
        <w:rPr>
          <w:sz w:val="28"/>
          <w:szCs w:val="20"/>
        </w:rPr>
        <w:t xml:space="preserve">В расчетах </w:t>
      </w:r>
      <w:r>
        <w:rPr>
          <w:sz w:val="28"/>
          <w:szCs w:val="28"/>
        </w:rPr>
        <w:t>учтены</w:t>
      </w:r>
      <w:r>
        <w:rPr>
          <w:sz w:val="28"/>
          <w:szCs w:val="20"/>
        </w:rPr>
        <w:t xml:space="preserve"> изменения законодательства о налогах и сборах</w:t>
      </w:r>
      <w:r w:rsidR="00364F76">
        <w:rPr>
          <w:sz w:val="28"/>
          <w:szCs w:val="20"/>
        </w:rPr>
        <w:t xml:space="preserve"> и</w:t>
      </w:r>
      <w:r>
        <w:rPr>
          <w:sz w:val="28"/>
          <w:szCs w:val="20"/>
        </w:rPr>
        <w:t xml:space="preserve"> бюджетное законодательство</w:t>
      </w:r>
      <w:r w:rsidR="00364F76">
        <w:rPr>
          <w:sz w:val="28"/>
          <w:szCs w:val="20"/>
        </w:rPr>
        <w:t>.</w:t>
      </w:r>
      <w:r>
        <w:rPr>
          <w:sz w:val="28"/>
          <w:szCs w:val="20"/>
        </w:rPr>
        <w:t xml:space="preserve"> </w:t>
      </w:r>
    </w:p>
    <w:p w:rsidR="00EA602B" w:rsidRDefault="00EA602B" w:rsidP="00EA602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местного </w:t>
      </w:r>
      <w:r>
        <w:rPr>
          <w:bCs/>
          <w:sz w:val="28"/>
          <w:szCs w:val="28"/>
        </w:rPr>
        <w:t>бюджета</w:t>
      </w:r>
      <w:r>
        <w:rPr>
          <w:sz w:val="28"/>
          <w:szCs w:val="28"/>
        </w:rPr>
        <w:t xml:space="preserve"> на 201</w:t>
      </w:r>
      <w:r w:rsidR="00364F76">
        <w:rPr>
          <w:sz w:val="28"/>
          <w:szCs w:val="28"/>
        </w:rPr>
        <w:t>4</w:t>
      </w:r>
      <w:r>
        <w:rPr>
          <w:sz w:val="28"/>
          <w:szCs w:val="28"/>
        </w:rPr>
        <w:t xml:space="preserve"> год сформирован по доходам в объеме </w:t>
      </w:r>
      <w:r w:rsidR="00364F76">
        <w:rPr>
          <w:sz w:val="28"/>
          <w:szCs w:val="28"/>
        </w:rPr>
        <w:t>217 886,6</w:t>
      </w:r>
      <w:r>
        <w:rPr>
          <w:sz w:val="28"/>
          <w:szCs w:val="28"/>
        </w:rPr>
        <w:t xml:space="preserve"> тыс. рублей, по расходам в объеме </w:t>
      </w:r>
      <w:r>
        <w:rPr>
          <w:sz w:val="28"/>
          <w:szCs w:val="28"/>
        </w:rPr>
        <w:br/>
      </w:r>
      <w:r w:rsidR="001A7275">
        <w:rPr>
          <w:sz w:val="28"/>
          <w:szCs w:val="28"/>
        </w:rPr>
        <w:t xml:space="preserve">218 886,6 </w:t>
      </w:r>
      <w:r>
        <w:rPr>
          <w:sz w:val="28"/>
          <w:szCs w:val="28"/>
        </w:rPr>
        <w:t xml:space="preserve"> тыс. рублей, дефицит</w:t>
      </w:r>
      <w:r w:rsidR="001A7275">
        <w:rPr>
          <w:sz w:val="28"/>
          <w:szCs w:val="28"/>
        </w:rPr>
        <w:t xml:space="preserve"> – 1 000,0 тыс. рублей</w:t>
      </w:r>
      <w:r>
        <w:rPr>
          <w:sz w:val="28"/>
          <w:szCs w:val="28"/>
        </w:rPr>
        <w:t xml:space="preserve">. В плановом периоде </w:t>
      </w:r>
      <w:r w:rsidR="001A7275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прогнозируется  бездефицитный  с объемом доходов и расходов в 201</w:t>
      </w:r>
      <w:r w:rsidR="001A7275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в сумме </w:t>
      </w:r>
      <w:r w:rsidR="001A7275">
        <w:rPr>
          <w:sz w:val="28"/>
          <w:szCs w:val="28"/>
        </w:rPr>
        <w:t>215 050,5</w:t>
      </w:r>
      <w:r>
        <w:rPr>
          <w:sz w:val="28"/>
          <w:szCs w:val="28"/>
        </w:rPr>
        <w:t xml:space="preserve"> тыс. рублей, в 201</w:t>
      </w:r>
      <w:r w:rsidR="001A7275">
        <w:rPr>
          <w:sz w:val="28"/>
          <w:szCs w:val="28"/>
        </w:rPr>
        <w:t>6</w:t>
      </w:r>
      <w:r>
        <w:rPr>
          <w:sz w:val="28"/>
          <w:szCs w:val="28"/>
        </w:rPr>
        <w:t xml:space="preserve"> году – </w:t>
      </w:r>
      <w:r w:rsidR="001A7275">
        <w:rPr>
          <w:sz w:val="28"/>
          <w:szCs w:val="28"/>
        </w:rPr>
        <w:t>214 443,8</w:t>
      </w:r>
      <w:r>
        <w:rPr>
          <w:sz w:val="28"/>
          <w:szCs w:val="28"/>
        </w:rPr>
        <w:t xml:space="preserve">  тыс. рублей.</w:t>
      </w:r>
    </w:p>
    <w:p w:rsidR="001D5EC3" w:rsidRDefault="001D5EC3" w:rsidP="00EA602B">
      <w:pPr>
        <w:widowControl w:val="0"/>
        <w:spacing w:after="120"/>
        <w:ind w:firstLine="709"/>
        <w:jc w:val="both"/>
        <w:rPr>
          <w:sz w:val="28"/>
          <w:szCs w:val="28"/>
        </w:rPr>
      </w:pPr>
    </w:p>
    <w:p w:rsidR="001D5EC3" w:rsidRDefault="001D5EC3" w:rsidP="00EA602B">
      <w:pPr>
        <w:widowControl w:val="0"/>
        <w:spacing w:after="120"/>
        <w:ind w:firstLine="709"/>
        <w:jc w:val="both"/>
        <w:rPr>
          <w:sz w:val="28"/>
          <w:szCs w:val="28"/>
        </w:rPr>
      </w:pPr>
    </w:p>
    <w:p w:rsidR="00EA602B" w:rsidRDefault="00EA602B" w:rsidP="00EA602B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Параметры доходов местного бюджета в динамике за </w:t>
      </w:r>
      <w:r>
        <w:rPr>
          <w:sz w:val="28"/>
          <w:szCs w:val="28"/>
        </w:rPr>
        <w:br/>
        <w:t>201</w:t>
      </w:r>
      <w:r w:rsidR="001A7275">
        <w:rPr>
          <w:sz w:val="28"/>
          <w:szCs w:val="28"/>
        </w:rPr>
        <w:t>2</w:t>
      </w:r>
      <w:r>
        <w:rPr>
          <w:sz w:val="28"/>
          <w:szCs w:val="28"/>
        </w:rPr>
        <w:t xml:space="preserve"> – 201</w:t>
      </w:r>
      <w:r w:rsidR="001A7275">
        <w:rPr>
          <w:sz w:val="28"/>
          <w:szCs w:val="28"/>
        </w:rPr>
        <w:t>3</w:t>
      </w:r>
      <w:r>
        <w:rPr>
          <w:sz w:val="28"/>
          <w:szCs w:val="28"/>
        </w:rPr>
        <w:t xml:space="preserve"> годы и  проекта бюджета на 201</w:t>
      </w:r>
      <w:r w:rsidR="001A7275">
        <w:rPr>
          <w:sz w:val="28"/>
          <w:szCs w:val="28"/>
        </w:rPr>
        <w:t>4</w:t>
      </w:r>
      <w:r>
        <w:rPr>
          <w:sz w:val="28"/>
          <w:szCs w:val="28"/>
        </w:rPr>
        <w:t xml:space="preserve"> – 201</w:t>
      </w:r>
      <w:r w:rsidR="001A7275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представлены в таблице.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292"/>
        <w:gridCol w:w="1134"/>
        <w:gridCol w:w="1134"/>
        <w:gridCol w:w="992"/>
        <w:gridCol w:w="1134"/>
        <w:gridCol w:w="851"/>
        <w:gridCol w:w="1134"/>
        <w:gridCol w:w="789"/>
      </w:tblGrid>
      <w:tr w:rsidR="00EA602B" w:rsidTr="003D2215">
        <w:trPr>
          <w:trHeight w:val="42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Основные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характерис-тики</w:t>
            </w:r>
            <w:proofErr w:type="spellEnd"/>
            <w:r>
              <w:rPr>
                <w:b/>
                <w:sz w:val="20"/>
                <w:szCs w:val="20"/>
              </w:rPr>
              <w:t xml:space="preserve"> местного бюджета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Default="00EA602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1A727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A602B" w:rsidRDefault="004E0A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EA602B">
              <w:rPr>
                <w:b/>
                <w:sz w:val="20"/>
                <w:szCs w:val="20"/>
              </w:rPr>
              <w:t>од</w:t>
            </w:r>
            <w:r w:rsidR="001A7275">
              <w:rPr>
                <w:b/>
                <w:sz w:val="20"/>
                <w:szCs w:val="20"/>
              </w:rPr>
              <w:t xml:space="preserve"> 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 w:rsidP="001A727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1A727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</w:t>
            </w:r>
            <w:r w:rsidR="001A7275">
              <w:rPr>
                <w:b/>
                <w:sz w:val="20"/>
                <w:szCs w:val="20"/>
              </w:rPr>
              <w:t xml:space="preserve"> оценка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 w:rsidP="001A727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1A727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 w:rsidP="001A727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1A727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 w:rsidP="001A727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1A727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A7275" w:rsidTr="003D221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75" w:rsidRDefault="001A7275">
            <w:pPr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75" w:rsidRDefault="001A72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75" w:rsidRDefault="001A72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75" w:rsidRDefault="001A72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75" w:rsidRDefault="001A72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75" w:rsidRDefault="001A72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75" w:rsidRDefault="001A72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пред.</w:t>
            </w:r>
          </w:p>
          <w:p w:rsidR="001A7275" w:rsidRDefault="001A72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75" w:rsidRDefault="001A72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75" w:rsidRDefault="001A727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оду</w:t>
            </w:r>
          </w:p>
        </w:tc>
      </w:tr>
      <w:tr w:rsidR="001A7275" w:rsidTr="003D221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75" w:rsidRPr="00907B17" w:rsidRDefault="001A7275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907B17">
              <w:rPr>
                <w:b/>
                <w:sz w:val="18"/>
                <w:szCs w:val="18"/>
              </w:rPr>
              <w:t>Доходы бюджета всего</w:t>
            </w:r>
            <w:r w:rsidR="00907B17" w:rsidRPr="00907B17">
              <w:rPr>
                <w:b/>
                <w:sz w:val="18"/>
                <w:szCs w:val="18"/>
              </w:rPr>
              <w:t xml:space="preserve"> в т</w:t>
            </w:r>
            <w:proofErr w:type="gramStart"/>
            <w:r w:rsidR="00907B17" w:rsidRPr="00907B17">
              <w:rPr>
                <w:b/>
                <w:sz w:val="18"/>
                <w:szCs w:val="18"/>
              </w:rPr>
              <w:t>.ч</w:t>
            </w:r>
            <w:proofErr w:type="gramEnd"/>
            <w:r w:rsidR="00907B17" w:rsidRPr="00907B1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75" w:rsidRPr="00907B17" w:rsidRDefault="003D221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07B17">
              <w:rPr>
                <w:b/>
                <w:sz w:val="20"/>
                <w:szCs w:val="20"/>
              </w:rPr>
              <w:t>261 840,8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75" w:rsidRPr="00907B17" w:rsidRDefault="001A7275" w:rsidP="001A7275">
            <w:pPr>
              <w:widowControl w:val="0"/>
              <w:jc w:val="both"/>
              <w:rPr>
                <w:b/>
                <w:spacing w:val="-8"/>
                <w:sz w:val="20"/>
                <w:szCs w:val="20"/>
              </w:rPr>
            </w:pPr>
            <w:r w:rsidRPr="00907B17">
              <w:rPr>
                <w:b/>
                <w:spacing w:val="-8"/>
                <w:sz w:val="20"/>
                <w:szCs w:val="20"/>
              </w:rPr>
              <w:t xml:space="preserve">252 </w:t>
            </w:r>
            <w:r w:rsidR="003D2215" w:rsidRPr="00907B17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907B17">
              <w:rPr>
                <w:b/>
                <w:spacing w:val="-8"/>
                <w:sz w:val="20"/>
                <w:szCs w:val="20"/>
              </w:rPr>
              <w:t>316,0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75" w:rsidRPr="00907B17" w:rsidRDefault="001A7275" w:rsidP="003D221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07B17">
              <w:rPr>
                <w:b/>
                <w:sz w:val="20"/>
                <w:szCs w:val="20"/>
              </w:rPr>
              <w:t>217 886,6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75" w:rsidRPr="00907B17" w:rsidRDefault="003D2215" w:rsidP="003D2215">
            <w:pPr>
              <w:widowControl w:val="0"/>
              <w:jc w:val="center"/>
              <w:rPr>
                <w:b/>
                <w:spacing w:val="-8"/>
                <w:sz w:val="20"/>
                <w:szCs w:val="20"/>
              </w:rPr>
            </w:pPr>
            <w:r w:rsidRPr="00907B17">
              <w:rPr>
                <w:b/>
                <w:spacing w:val="-8"/>
                <w:sz w:val="20"/>
                <w:szCs w:val="20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75" w:rsidRPr="00907B17" w:rsidRDefault="001A7275">
            <w:pPr>
              <w:widowControl w:val="0"/>
              <w:jc w:val="center"/>
              <w:rPr>
                <w:b/>
                <w:spacing w:val="-12"/>
                <w:sz w:val="20"/>
                <w:szCs w:val="20"/>
              </w:rPr>
            </w:pPr>
            <w:r w:rsidRPr="00907B17">
              <w:rPr>
                <w:b/>
                <w:spacing w:val="-12"/>
                <w:sz w:val="20"/>
                <w:szCs w:val="20"/>
              </w:rPr>
              <w:t>215 050,5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75" w:rsidRPr="00907B17" w:rsidRDefault="003D2215" w:rsidP="003D221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07B17">
              <w:rPr>
                <w:b/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75" w:rsidRPr="00907B17" w:rsidRDefault="001A727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07B17">
              <w:rPr>
                <w:b/>
                <w:sz w:val="20"/>
                <w:szCs w:val="20"/>
              </w:rPr>
              <w:t>214 443,8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75" w:rsidRPr="00907B17" w:rsidRDefault="003D221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07B17">
              <w:rPr>
                <w:b/>
                <w:sz w:val="20"/>
                <w:szCs w:val="20"/>
              </w:rPr>
              <w:t>99,7</w:t>
            </w:r>
          </w:p>
        </w:tc>
      </w:tr>
      <w:tr w:rsidR="001A7275" w:rsidTr="003D221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75" w:rsidRDefault="001A7275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1A7275" w:rsidRDefault="00497B2A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75" w:rsidRDefault="006C58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91  498,6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75" w:rsidRDefault="006C5899">
            <w:pPr>
              <w:widowControl w:val="0"/>
              <w:jc w:val="both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91  564,0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75" w:rsidRDefault="00497B2A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62  367,4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75" w:rsidRDefault="00907B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75" w:rsidRDefault="00497B2A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66  778,4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75" w:rsidRDefault="007E5B7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75" w:rsidRDefault="00497B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72  668,4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75" w:rsidRDefault="007E5B7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108,8</w:t>
            </w:r>
          </w:p>
        </w:tc>
      </w:tr>
      <w:tr w:rsidR="00497B2A" w:rsidTr="003D221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2A" w:rsidRDefault="00497B2A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497B2A" w:rsidRDefault="00497B2A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  <w:p w:rsidR="00497B2A" w:rsidRDefault="00497B2A" w:rsidP="00497B2A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2A" w:rsidRDefault="006C58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170  342,2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2A" w:rsidRDefault="006C5899">
            <w:pPr>
              <w:widowControl w:val="0"/>
              <w:jc w:val="both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160  752,0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2A" w:rsidRDefault="006C589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155  519,2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2A" w:rsidRDefault="007E5B7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2A" w:rsidRDefault="006C5899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148 272,1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2A" w:rsidRDefault="007E5B7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2A" w:rsidRDefault="006C58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141  775,4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2A" w:rsidRDefault="007E5B7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497B2A" w:rsidTr="003D221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2A" w:rsidRPr="00907B17" w:rsidRDefault="00497B2A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  <w:p w:rsidR="00497B2A" w:rsidRPr="00907B17" w:rsidRDefault="00497B2A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907B17">
              <w:rPr>
                <w:b/>
                <w:sz w:val="18"/>
                <w:szCs w:val="18"/>
              </w:rPr>
              <w:t>Расходы бюджета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2A" w:rsidRPr="00907B17" w:rsidRDefault="00907B1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7B17">
              <w:rPr>
                <w:b/>
                <w:sz w:val="18"/>
                <w:szCs w:val="18"/>
              </w:rPr>
              <w:t>254  400,9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2A" w:rsidRPr="00907B17" w:rsidRDefault="006C5899">
            <w:pPr>
              <w:widowControl w:val="0"/>
              <w:jc w:val="both"/>
              <w:rPr>
                <w:b/>
                <w:spacing w:val="-8"/>
                <w:sz w:val="18"/>
                <w:szCs w:val="18"/>
              </w:rPr>
            </w:pPr>
            <w:r w:rsidRPr="00907B17">
              <w:rPr>
                <w:b/>
                <w:spacing w:val="-8"/>
                <w:sz w:val="18"/>
                <w:szCs w:val="18"/>
              </w:rPr>
              <w:t>256  381,0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2A" w:rsidRPr="00907B17" w:rsidRDefault="00907B17">
            <w:pPr>
              <w:widowControl w:val="0"/>
              <w:jc w:val="center"/>
              <w:rPr>
                <w:b/>
                <w:spacing w:val="-12"/>
                <w:sz w:val="18"/>
                <w:szCs w:val="18"/>
              </w:rPr>
            </w:pPr>
            <w:r w:rsidRPr="00907B17">
              <w:rPr>
                <w:b/>
                <w:spacing w:val="-12"/>
                <w:sz w:val="18"/>
                <w:szCs w:val="18"/>
              </w:rPr>
              <w:t>218  886,6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2A" w:rsidRPr="00907B17" w:rsidRDefault="007E5B7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2A" w:rsidRPr="00907B17" w:rsidRDefault="00907B17">
            <w:pPr>
              <w:widowControl w:val="0"/>
              <w:jc w:val="center"/>
              <w:rPr>
                <w:b/>
                <w:spacing w:val="-12"/>
                <w:sz w:val="18"/>
                <w:szCs w:val="18"/>
              </w:rPr>
            </w:pPr>
            <w:r w:rsidRPr="00907B17">
              <w:rPr>
                <w:b/>
                <w:spacing w:val="-12"/>
                <w:sz w:val="18"/>
                <w:szCs w:val="18"/>
              </w:rPr>
              <w:t>215  050,5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2A" w:rsidRPr="00907B17" w:rsidRDefault="007E5B7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2A" w:rsidRPr="00907B17" w:rsidRDefault="00907B1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7B17">
              <w:rPr>
                <w:b/>
                <w:sz w:val="18"/>
                <w:szCs w:val="18"/>
              </w:rPr>
              <w:t>214  443,8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2A" w:rsidRPr="00907B17" w:rsidRDefault="007E5B7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99,7</w:t>
            </w:r>
          </w:p>
        </w:tc>
      </w:tr>
      <w:tr w:rsidR="00497B2A" w:rsidTr="003D221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2A" w:rsidRPr="00907B17" w:rsidRDefault="00497B2A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  <w:p w:rsidR="00497B2A" w:rsidRPr="00907B17" w:rsidRDefault="00497B2A" w:rsidP="00497B2A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907B17">
              <w:rPr>
                <w:b/>
                <w:sz w:val="18"/>
                <w:szCs w:val="18"/>
              </w:rPr>
              <w:t>Дефицит</w:t>
            </w:r>
            <w:proofErr w:type="gramStart"/>
            <w:r w:rsidRPr="00907B17">
              <w:rPr>
                <w:b/>
                <w:sz w:val="18"/>
                <w:szCs w:val="18"/>
              </w:rPr>
              <w:t xml:space="preserve"> (-) </w:t>
            </w:r>
            <w:proofErr w:type="spellStart"/>
            <w:proofErr w:type="gramEnd"/>
            <w:r w:rsidRPr="00907B17">
              <w:rPr>
                <w:b/>
                <w:sz w:val="18"/>
                <w:szCs w:val="18"/>
              </w:rPr>
              <w:t>Профицит</w:t>
            </w:r>
            <w:proofErr w:type="spellEnd"/>
            <w:r w:rsidRPr="00907B17">
              <w:rPr>
                <w:b/>
                <w:sz w:val="18"/>
                <w:szCs w:val="18"/>
              </w:rPr>
              <w:t xml:space="preserve"> (+)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2A" w:rsidRPr="00907B17" w:rsidRDefault="00907B1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7B17">
              <w:rPr>
                <w:b/>
                <w:sz w:val="18"/>
                <w:szCs w:val="18"/>
              </w:rPr>
              <w:t>(+)  7  439,9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2A" w:rsidRPr="00907B17" w:rsidRDefault="00907B17">
            <w:pPr>
              <w:widowControl w:val="0"/>
              <w:jc w:val="both"/>
              <w:rPr>
                <w:b/>
                <w:spacing w:val="-8"/>
                <w:sz w:val="18"/>
                <w:szCs w:val="18"/>
              </w:rPr>
            </w:pPr>
            <w:r w:rsidRPr="00907B17">
              <w:rPr>
                <w:b/>
                <w:spacing w:val="-8"/>
                <w:sz w:val="18"/>
                <w:szCs w:val="18"/>
              </w:rPr>
              <w:t>(-)  4  065,0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2A" w:rsidRPr="00907B17" w:rsidRDefault="00907B17">
            <w:pPr>
              <w:widowControl w:val="0"/>
              <w:jc w:val="center"/>
              <w:rPr>
                <w:b/>
                <w:spacing w:val="-12"/>
                <w:sz w:val="18"/>
                <w:szCs w:val="18"/>
              </w:rPr>
            </w:pPr>
            <w:r w:rsidRPr="00907B17">
              <w:rPr>
                <w:b/>
                <w:spacing w:val="-12"/>
                <w:sz w:val="18"/>
                <w:szCs w:val="18"/>
              </w:rPr>
              <w:t>(-)   1 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2A" w:rsidRPr="00907B17" w:rsidRDefault="007E5B7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2A" w:rsidRPr="00907B17" w:rsidRDefault="00907B17">
            <w:pPr>
              <w:widowControl w:val="0"/>
              <w:jc w:val="center"/>
              <w:rPr>
                <w:b/>
                <w:spacing w:val="-12"/>
                <w:sz w:val="18"/>
                <w:szCs w:val="18"/>
              </w:rPr>
            </w:pPr>
            <w:r w:rsidRPr="00907B17">
              <w:rPr>
                <w:b/>
                <w:spacing w:val="-12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2A" w:rsidRPr="00907B17" w:rsidRDefault="00497B2A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2A" w:rsidRPr="00907B17" w:rsidRDefault="00907B1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07B1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2A" w:rsidRPr="00907B17" w:rsidRDefault="00497B2A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A602B" w:rsidRDefault="00EA602B" w:rsidP="00EA602B">
      <w:pPr>
        <w:widowControl w:val="0"/>
        <w:ind w:firstLine="709"/>
        <w:jc w:val="both"/>
        <w:rPr>
          <w:bCs/>
          <w:color w:val="008000"/>
          <w:spacing w:val="-6"/>
          <w:sz w:val="16"/>
          <w:szCs w:val="16"/>
        </w:rPr>
      </w:pPr>
    </w:p>
    <w:p w:rsidR="00EA602B" w:rsidRDefault="00EA602B" w:rsidP="00EA602B">
      <w:pPr>
        <w:widowControl w:val="0"/>
        <w:ind w:firstLine="708"/>
        <w:jc w:val="both"/>
        <w:rPr>
          <w:sz w:val="28"/>
          <w:szCs w:val="20"/>
        </w:rPr>
      </w:pPr>
      <w:r w:rsidRPr="00EC67C2">
        <w:rPr>
          <w:bCs/>
          <w:sz w:val="28"/>
          <w:szCs w:val="28"/>
        </w:rPr>
        <w:t>Доходы п</w:t>
      </w:r>
      <w:r>
        <w:rPr>
          <w:bCs/>
          <w:sz w:val="28"/>
          <w:szCs w:val="28"/>
        </w:rPr>
        <w:t>роекта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бюджета</w:t>
      </w:r>
      <w:r>
        <w:rPr>
          <w:sz w:val="28"/>
          <w:szCs w:val="28"/>
        </w:rPr>
        <w:t xml:space="preserve"> на 201</w:t>
      </w:r>
      <w:r w:rsidR="004925BE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предусмотрены в объеме </w:t>
      </w:r>
      <w:r w:rsidR="004925BE">
        <w:rPr>
          <w:sz w:val="28"/>
          <w:szCs w:val="28"/>
        </w:rPr>
        <w:t>217 886,6</w:t>
      </w:r>
      <w:r>
        <w:rPr>
          <w:sz w:val="28"/>
          <w:szCs w:val="28"/>
        </w:rPr>
        <w:t xml:space="preserve"> тыс. рублей, что </w:t>
      </w:r>
      <w:r w:rsidR="004925BE">
        <w:rPr>
          <w:sz w:val="28"/>
          <w:szCs w:val="28"/>
        </w:rPr>
        <w:t>ниже</w:t>
      </w:r>
      <w:r>
        <w:rPr>
          <w:sz w:val="28"/>
          <w:szCs w:val="28"/>
        </w:rPr>
        <w:t xml:space="preserve"> ожидаемой оценки объема на 201</w:t>
      </w:r>
      <w:r w:rsidR="004925BE">
        <w:rPr>
          <w:sz w:val="28"/>
          <w:szCs w:val="28"/>
        </w:rPr>
        <w:t>3</w:t>
      </w:r>
      <w:r>
        <w:rPr>
          <w:sz w:val="28"/>
          <w:szCs w:val="28"/>
        </w:rPr>
        <w:t xml:space="preserve"> год на </w:t>
      </w:r>
      <w:r w:rsidR="004925BE">
        <w:rPr>
          <w:sz w:val="28"/>
          <w:szCs w:val="28"/>
        </w:rPr>
        <w:t>34 429,4</w:t>
      </w:r>
      <w:r>
        <w:rPr>
          <w:sz w:val="28"/>
          <w:szCs w:val="28"/>
        </w:rPr>
        <w:t xml:space="preserve"> тыс. рублей, или на </w:t>
      </w:r>
      <w:r w:rsidR="004925BE">
        <w:rPr>
          <w:sz w:val="28"/>
          <w:szCs w:val="28"/>
        </w:rPr>
        <w:t>13,6</w:t>
      </w:r>
      <w:r>
        <w:rPr>
          <w:sz w:val="28"/>
          <w:szCs w:val="28"/>
        </w:rPr>
        <w:t xml:space="preserve"> процента.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>К уровню исполнения бюджета 201</w:t>
      </w:r>
      <w:r w:rsidR="004925B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доходы у</w:t>
      </w:r>
      <w:r w:rsidR="004925BE">
        <w:rPr>
          <w:sz w:val="28"/>
          <w:szCs w:val="28"/>
        </w:rPr>
        <w:t>меньшены</w:t>
      </w:r>
      <w:r>
        <w:rPr>
          <w:sz w:val="28"/>
          <w:szCs w:val="28"/>
        </w:rPr>
        <w:t xml:space="preserve"> на </w:t>
      </w:r>
      <w:r w:rsidR="004925BE">
        <w:rPr>
          <w:sz w:val="28"/>
          <w:szCs w:val="28"/>
        </w:rPr>
        <w:t>43 954,2</w:t>
      </w:r>
      <w:r>
        <w:rPr>
          <w:sz w:val="28"/>
          <w:szCs w:val="28"/>
        </w:rPr>
        <w:t xml:space="preserve"> тыс. рублей, или на</w:t>
      </w:r>
      <w:r w:rsidR="004925BE">
        <w:rPr>
          <w:sz w:val="28"/>
          <w:szCs w:val="28"/>
        </w:rPr>
        <w:t>16</w:t>
      </w:r>
      <w:r>
        <w:rPr>
          <w:sz w:val="28"/>
          <w:szCs w:val="28"/>
        </w:rPr>
        <w:t>,8 процента.</w:t>
      </w:r>
      <w:r>
        <w:rPr>
          <w:sz w:val="28"/>
          <w:szCs w:val="20"/>
        </w:rPr>
        <w:t xml:space="preserve"> </w:t>
      </w:r>
    </w:p>
    <w:p w:rsidR="00EA602B" w:rsidRDefault="00EA602B" w:rsidP="00EA602B">
      <w:pPr>
        <w:widowControl w:val="0"/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>По сравнению с предыдущим годом в 201</w:t>
      </w:r>
      <w:r w:rsidR="004925BE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доходы уменьшатся </w:t>
      </w:r>
      <w:r>
        <w:rPr>
          <w:sz w:val="28"/>
          <w:szCs w:val="28"/>
        </w:rPr>
        <w:br/>
        <w:t xml:space="preserve">на </w:t>
      </w:r>
      <w:r w:rsidR="004925BE">
        <w:rPr>
          <w:sz w:val="28"/>
          <w:szCs w:val="28"/>
        </w:rPr>
        <w:t>2 836,1</w:t>
      </w:r>
      <w:r>
        <w:rPr>
          <w:sz w:val="28"/>
          <w:szCs w:val="28"/>
        </w:rPr>
        <w:t xml:space="preserve"> тыс. рублей, или на </w:t>
      </w:r>
      <w:r w:rsidR="004925BE">
        <w:rPr>
          <w:sz w:val="28"/>
          <w:szCs w:val="28"/>
        </w:rPr>
        <w:t>1,3</w:t>
      </w:r>
      <w:r>
        <w:rPr>
          <w:sz w:val="28"/>
          <w:szCs w:val="28"/>
        </w:rPr>
        <w:t xml:space="preserve"> %, в 201</w:t>
      </w:r>
      <w:r w:rsidR="004925BE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>
        <w:rPr>
          <w:sz w:val="28"/>
          <w:szCs w:val="28"/>
        </w:rPr>
        <w:br/>
        <w:t xml:space="preserve">на </w:t>
      </w:r>
      <w:r w:rsidR="004925BE">
        <w:rPr>
          <w:sz w:val="28"/>
          <w:szCs w:val="28"/>
        </w:rPr>
        <w:t>606,7</w:t>
      </w:r>
      <w:r>
        <w:rPr>
          <w:sz w:val="28"/>
          <w:szCs w:val="28"/>
        </w:rPr>
        <w:t xml:space="preserve"> тыс. рублей, или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4925BE">
        <w:rPr>
          <w:sz w:val="28"/>
          <w:szCs w:val="28"/>
        </w:rPr>
        <w:t>0,3</w:t>
      </w:r>
      <w:r>
        <w:rPr>
          <w:sz w:val="28"/>
          <w:szCs w:val="28"/>
        </w:rPr>
        <w:t xml:space="preserve"> процента.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0"/>
        </w:rPr>
        <w:t xml:space="preserve">Динамика </w:t>
      </w:r>
      <w:r w:rsidR="00D3125F">
        <w:rPr>
          <w:sz w:val="28"/>
          <w:szCs w:val="20"/>
        </w:rPr>
        <w:t>уменьшения</w:t>
      </w:r>
      <w:r>
        <w:rPr>
          <w:sz w:val="28"/>
          <w:szCs w:val="20"/>
        </w:rPr>
        <w:t xml:space="preserve"> доходов бюджета</w:t>
      </w:r>
      <w:r w:rsidR="00D3125F">
        <w:rPr>
          <w:sz w:val="28"/>
          <w:szCs w:val="20"/>
        </w:rPr>
        <w:t xml:space="preserve"> муниципального образования «Дубровский район»</w:t>
      </w:r>
      <w:r>
        <w:rPr>
          <w:sz w:val="28"/>
          <w:szCs w:val="20"/>
        </w:rPr>
        <w:t xml:space="preserve"> по отношению к показателям отчета 201</w:t>
      </w:r>
      <w:r w:rsidR="004925BE">
        <w:rPr>
          <w:sz w:val="28"/>
          <w:szCs w:val="20"/>
        </w:rPr>
        <w:t>2</w:t>
      </w:r>
      <w:r>
        <w:rPr>
          <w:sz w:val="28"/>
          <w:szCs w:val="20"/>
        </w:rPr>
        <w:t xml:space="preserve"> года и ожидаемой оценки на 201</w:t>
      </w:r>
      <w:r w:rsidR="004925BE">
        <w:rPr>
          <w:sz w:val="28"/>
          <w:szCs w:val="20"/>
        </w:rPr>
        <w:t>3</w:t>
      </w:r>
      <w:r>
        <w:rPr>
          <w:sz w:val="28"/>
          <w:szCs w:val="20"/>
        </w:rPr>
        <w:t xml:space="preserve"> год обусловлена у</w:t>
      </w:r>
      <w:r w:rsidR="00D3125F">
        <w:rPr>
          <w:sz w:val="28"/>
          <w:szCs w:val="20"/>
        </w:rPr>
        <w:t>меньшением</w:t>
      </w:r>
      <w:r>
        <w:rPr>
          <w:sz w:val="28"/>
          <w:szCs w:val="20"/>
        </w:rPr>
        <w:t xml:space="preserve"> собственных доходов</w:t>
      </w:r>
      <w:r w:rsidR="00D3125F">
        <w:rPr>
          <w:sz w:val="28"/>
          <w:szCs w:val="20"/>
        </w:rPr>
        <w:t xml:space="preserve"> и межбюджетных трансфертов</w:t>
      </w:r>
      <w:r>
        <w:rPr>
          <w:sz w:val="28"/>
          <w:szCs w:val="20"/>
        </w:rPr>
        <w:t>.</w:t>
      </w:r>
    </w:p>
    <w:p w:rsidR="00EA602B" w:rsidRDefault="00EA602B" w:rsidP="00EA602B">
      <w:pPr>
        <w:pStyle w:val="2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 </w:t>
      </w:r>
    </w:p>
    <w:p w:rsidR="00EA602B" w:rsidRDefault="005C11C3" w:rsidP="00EA602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A602B">
        <w:rPr>
          <w:b/>
          <w:sz w:val="28"/>
          <w:szCs w:val="28"/>
        </w:rPr>
        <w:t xml:space="preserve">.1. Налоговые </w:t>
      </w:r>
      <w:r w:rsidR="00D3125F">
        <w:rPr>
          <w:b/>
          <w:sz w:val="28"/>
          <w:szCs w:val="28"/>
        </w:rPr>
        <w:t xml:space="preserve">и неналоговые </w:t>
      </w:r>
      <w:r w:rsidR="00EA602B">
        <w:rPr>
          <w:b/>
          <w:sz w:val="28"/>
          <w:szCs w:val="28"/>
        </w:rPr>
        <w:t>доходы бюджета</w:t>
      </w:r>
      <w:r w:rsidR="00D3125F">
        <w:rPr>
          <w:b/>
          <w:sz w:val="28"/>
          <w:szCs w:val="28"/>
        </w:rPr>
        <w:t xml:space="preserve"> муниципального образования «Дубровский район»</w:t>
      </w:r>
    </w:p>
    <w:p w:rsidR="000E243C" w:rsidRDefault="000E243C" w:rsidP="00EA602B">
      <w:pPr>
        <w:widowControl w:val="0"/>
        <w:ind w:firstLine="709"/>
        <w:jc w:val="both"/>
        <w:rPr>
          <w:bCs/>
          <w:sz w:val="28"/>
          <w:szCs w:val="28"/>
        </w:rPr>
      </w:pPr>
    </w:p>
    <w:p w:rsidR="00EA602B" w:rsidRDefault="00EA602B" w:rsidP="00EA602B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bCs/>
          <w:sz w:val="28"/>
          <w:szCs w:val="28"/>
        </w:rPr>
        <w:t>Налоговые и неналоговые доходы</w:t>
      </w:r>
      <w:r>
        <w:rPr>
          <w:sz w:val="28"/>
          <w:szCs w:val="28"/>
        </w:rPr>
        <w:t xml:space="preserve"> бюджета (далее - собственные) в 201</w:t>
      </w:r>
      <w:r w:rsidR="00D3125F">
        <w:rPr>
          <w:sz w:val="28"/>
          <w:szCs w:val="28"/>
        </w:rPr>
        <w:t>4</w:t>
      </w:r>
      <w:r w:rsidR="00C526B6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прогнозируются в объеме</w:t>
      </w:r>
      <w:r>
        <w:rPr>
          <w:color w:val="008000"/>
          <w:sz w:val="28"/>
          <w:szCs w:val="28"/>
        </w:rPr>
        <w:t xml:space="preserve"> </w:t>
      </w:r>
      <w:r w:rsidR="00D3125F">
        <w:rPr>
          <w:sz w:val="28"/>
          <w:szCs w:val="28"/>
        </w:rPr>
        <w:t>62 367,4</w:t>
      </w:r>
      <w:r>
        <w:rPr>
          <w:sz w:val="28"/>
          <w:szCs w:val="28"/>
        </w:rPr>
        <w:t xml:space="preserve"> рублей, темп роста к ожидаемому исполнению 201</w:t>
      </w:r>
      <w:r w:rsidR="00D312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составит </w:t>
      </w:r>
      <w:r w:rsidR="00D3125F">
        <w:rPr>
          <w:sz w:val="28"/>
          <w:szCs w:val="28"/>
        </w:rPr>
        <w:t>68,1</w:t>
      </w:r>
      <w:r>
        <w:rPr>
          <w:sz w:val="28"/>
          <w:szCs w:val="28"/>
        </w:rPr>
        <w:t xml:space="preserve"> %, к исполнению бюджета 201</w:t>
      </w:r>
      <w:r w:rsidR="00D3125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</w:t>
      </w:r>
      <w:r w:rsidR="00C526B6">
        <w:rPr>
          <w:sz w:val="28"/>
          <w:szCs w:val="28"/>
        </w:rPr>
        <w:t>68,1</w:t>
      </w:r>
      <w:r>
        <w:rPr>
          <w:sz w:val="28"/>
          <w:szCs w:val="28"/>
        </w:rPr>
        <w:t xml:space="preserve"> процента.</w:t>
      </w:r>
      <w:r>
        <w:rPr>
          <w:color w:val="008000"/>
          <w:sz w:val="28"/>
          <w:szCs w:val="28"/>
        </w:rPr>
        <w:t xml:space="preserve"> </w:t>
      </w:r>
    </w:p>
    <w:p w:rsidR="00EA602B" w:rsidRPr="007535CA" w:rsidRDefault="00EA602B" w:rsidP="00EA602B">
      <w:pPr>
        <w:pStyle w:val="ab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7535CA">
        <w:rPr>
          <w:rFonts w:ascii="Times New Roman" w:hAnsi="Times New Roman" w:cs="Times New Roman"/>
          <w:szCs w:val="28"/>
        </w:rPr>
        <w:t xml:space="preserve">Удельный вес собственных доходов в общем объеме составит </w:t>
      </w:r>
      <w:r w:rsidR="00C526B6">
        <w:rPr>
          <w:rFonts w:ascii="Times New Roman" w:hAnsi="Times New Roman" w:cs="Times New Roman"/>
          <w:szCs w:val="28"/>
        </w:rPr>
        <w:t>28,6</w:t>
      </w:r>
      <w:r w:rsidRPr="007535CA">
        <w:rPr>
          <w:rFonts w:ascii="Times New Roman" w:hAnsi="Times New Roman" w:cs="Times New Roman"/>
          <w:szCs w:val="28"/>
        </w:rPr>
        <w:t xml:space="preserve"> %, что на</w:t>
      </w:r>
      <w:r w:rsidR="00C526B6">
        <w:rPr>
          <w:rFonts w:ascii="Times New Roman" w:hAnsi="Times New Roman" w:cs="Times New Roman"/>
          <w:szCs w:val="28"/>
        </w:rPr>
        <w:t xml:space="preserve"> 7,7</w:t>
      </w:r>
      <w:r w:rsidRPr="007535CA">
        <w:rPr>
          <w:rFonts w:ascii="Times New Roman" w:hAnsi="Times New Roman" w:cs="Times New Roman"/>
          <w:szCs w:val="28"/>
        </w:rPr>
        <w:t xml:space="preserve"> процентного пункта </w:t>
      </w:r>
      <w:r w:rsidR="00C526B6">
        <w:rPr>
          <w:rFonts w:ascii="Times New Roman" w:hAnsi="Times New Roman" w:cs="Times New Roman"/>
          <w:szCs w:val="28"/>
        </w:rPr>
        <w:t>меньш</w:t>
      </w:r>
      <w:r w:rsidR="003406BD">
        <w:rPr>
          <w:rFonts w:ascii="Times New Roman" w:hAnsi="Times New Roman" w:cs="Times New Roman"/>
          <w:szCs w:val="28"/>
        </w:rPr>
        <w:t>е</w:t>
      </w:r>
      <w:r w:rsidRPr="007535CA">
        <w:rPr>
          <w:rFonts w:ascii="Times New Roman" w:hAnsi="Times New Roman" w:cs="Times New Roman"/>
          <w:szCs w:val="28"/>
        </w:rPr>
        <w:t xml:space="preserve"> удельн</w:t>
      </w:r>
      <w:r w:rsidR="003406BD">
        <w:rPr>
          <w:rFonts w:ascii="Times New Roman" w:hAnsi="Times New Roman" w:cs="Times New Roman"/>
          <w:szCs w:val="28"/>
        </w:rPr>
        <w:t>ого</w:t>
      </w:r>
      <w:r w:rsidRPr="007535CA">
        <w:rPr>
          <w:rFonts w:ascii="Times New Roman" w:hAnsi="Times New Roman" w:cs="Times New Roman"/>
          <w:szCs w:val="28"/>
        </w:rPr>
        <w:t xml:space="preserve"> вес</w:t>
      </w:r>
      <w:r w:rsidR="003406BD">
        <w:rPr>
          <w:rFonts w:ascii="Times New Roman" w:hAnsi="Times New Roman" w:cs="Times New Roman"/>
          <w:szCs w:val="28"/>
        </w:rPr>
        <w:t>а</w:t>
      </w:r>
      <w:r w:rsidRPr="007535CA">
        <w:rPr>
          <w:rFonts w:ascii="Times New Roman" w:hAnsi="Times New Roman" w:cs="Times New Roman"/>
          <w:szCs w:val="28"/>
        </w:rPr>
        <w:t xml:space="preserve"> оценки исполнении бюджета 201</w:t>
      </w:r>
      <w:r w:rsidR="00C526B6">
        <w:rPr>
          <w:rFonts w:ascii="Times New Roman" w:hAnsi="Times New Roman" w:cs="Times New Roman"/>
          <w:szCs w:val="28"/>
        </w:rPr>
        <w:t>3</w:t>
      </w:r>
      <w:r w:rsidRPr="007535CA">
        <w:rPr>
          <w:rFonts w:ascii="Times New Roman" w:hAnsi="Times New Roman" w:cs="Times New Roman"/>
          <w:szCs w:val="28"/>
        </w:rPr>
        <w:t xml:space="preserve"> года.</w:t>
      </w:r>
    </w:p>
    <w:p w:rsidR="00EA602B" w:rsidRDefault="00EA602B" w:rsidP="00EA602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Pr="003406BD">
        <w:rPr>
          <w:rFonts w:ascii="Times New Roman" w:hAnsi="Times New Roman" w:cs="Times New Roman"/>
          <w:sz w:val="28"/>
          <w:szCs w:val="28"/>
        </w:rPr>
        <w:t>9</w:t>
      </w:r>
      <w:r w:rsidR="003406BD">
        <w:rPr>
          <w:rFonts w:ascii="Times New Roman" w:hAnsi="Times New Roman" w:cs="Times New Roman"/>
          <w:sz w:val="28"/>
          <w:szCs w:val="28"/>
        </w:rPr>
        <w:t>2,</w:t>
      </w:r>
      <w:r w:rsidR="00112511">
        <w:rPr>
          <w:rFonts w:ascii="Times New Roman" w:hAnsi="Times New Roman" w:cs="Times New Roman"/>
          <w:sz w:val="28"/>
          <w:szCs w:val="28"/>
        </w:rPr>
        <w:t>8</w:t>
      </w:r>
      <w:r w:rsidRPr="003406BD">
        <w:rPr>
          <w:rFonts w:ascii="Times New Roman" w:hAnsi="Times New Roman" w:cs="Times New Roman"/>
          <w:sz w:val="28"/>
          <w:szCs w:val="28"/>
        </w:rPr>
        <w:t>%</w:t>
      </w:r>
      <w:r w:rsidR="00C526B6" w:rsidRPr="003406BD">
        <w:rPr>
          <w:rFonts w:ascii="Times New Roman" w:hAnsi="Times New Roman" w:cs="Times New Roman"/>
          <w:sz w:val="28"/>
          <w:szCs w:val="28"/>
        </w:rPr>
        <w:t xml:space="preserve"> (</w:t>
      </w:r>
      <w:r w:rsidR="003406BD">
        <w:rPr>
          <w:rFonts w:ascii="Times New Roman" w:hAnsi="Times New Roman" w:cs="Times New Roman"/>
          <w:sz w:val="28"/>
          <w:szCs w:val="28"/>
        </w:rPr>
        <w:t>57 </w:t>
      </w:r>
      <w:r w:rsidR="00112511">
        <w:rPr>
          <w:rFonts w:ascii="Times New Roman" w:hAnsi="Times New Roman" w:cs="Times New Roman"/>
          <w:sz w:val="28"/>
          <w:szCs w:val="28"/>
        </w:rPr>
        <w:t>866</w:t>
      </w:r>
      <w:r w:rsidR="003406BD">
        <w:rPr>
          <w:rFonts w:ascii="Times New Roman" w:hAnsi="Times New Roman" w:cs="Times New Roman"/>
          <w:sz w:val="28"/>
          <w:szCs w:val="28"/>
        </w:rPr>
        <w:t>,4</w:t>
      </w:r>
      <w:r w:rsidR="00C526B6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>, неналоговых доходов</w:t>
      </w:r>
      <w:r w:rsidR="003406BD">
        <w:rPr>
          <w:rFonts w:ascii="Times New Roman" w:hAnsi="Times New Roman" w:cs="Times New Roman"/>
          <w:sz w:val="28"/>
          <w:szCs w:val="28"/>
        </w:rPr>
        <w:t xml:space="preserve"> 7,</w:t>
      </w:r>
      <w:r w:rsidR="001125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406BD">
        <w:rPr>
          <w:rFonts w:ascii="Times New Roman" w:hAnsi="Times New Roman" w:cs="Times New Roman"/>
          <w:sz w:val="28"/>
          <w:szCs w:val="28"/>
        </w:rPr>
        <w:t xml:space="preserve"> (4 </w:t>
      </w:r>
      <w:r w:rsidR="00112511">
        <w:rPr>
          <w:rFonts w:ascii="Times New Roman" w:hAnsi="Times New Roman" w:cs="Times New Roman"/>
          <w:sz w:val="28"/>
          <w:szCs w:val="28"/>
        </w:rPr>
        <w:t>501</w:t>
      </w:r>
      <w:r w:rsidR="003406BD">
        <w:rPr>
          <w:rFonts w:ascii="Times New Roman" w:hAnsi="Times New Roman" w:cs="Times New Roman"/>
          <w:sz w:val="28"/>
          <w:szCs w:val="28"/>
        </w:rPr>
        <w:t>,0 тыс. рублей)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02B" w:rsidRDefault="00EA602B" w:rsidP="00BE5D59">
      <w:pPr>
        <w:widowControl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Основную долю собственных доходов бюджета </w:t>
      </w:r>
      <w:r w:rsidR="00BE5D59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BE5D59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по-</w:t>
      </w:r>
      <w:r>
        <w:rPr>
          <w:sz w:val="28"/>
          <w:szCs w:val="28"/>
        </w:rPr>
        <w:lastRenderedPageBreak/>
        <w:t xml:space="preserve">прежнему будут составлять доходы от налога на доходы физических лиц – </w:t>
      </w:r>
      <w:r w:rsidR="00BE5D59">
        <w:rPr>
          <w:sz w:val="28"/>
          <w:szCs w:val="28"/>
        </w:rPr>
        <w:t>89</w:t>
      </w:r>
      <w:r>
        <w:rPr>
          <w:sz w:val="28"/>
          <w:szCs w:val="28"/>
        </w:rPr>
        <w:t>,4 %</w:t>
      </w:r>
      <w:r w:rsidR="00BE5D59">
        <w:rPr>
          <w:sz w:val="28"/>
          <w:szCs w:val="28"/>
        </w:rPr>
        <w:t xml:space="preserve"> (51 445,0 тыс. рублей).</w:t>
      </w:r>
      <w:r>
        <w:rPr>
          <w:sz w:val="28"/>
          <w:szCs w:val="28"/>
        </w:rPr>
        <w:t xml:space="preserve"> </w:t>
      </w:r>
    </w:p>
    <w:p w:rsidR="00EA602B" w:rsidRPr="007535CA" w:rsidRDefault="00EA602B" w:rsidP="00EA602B">
      <w:pPr>
        <w:pStyle w:val="2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535CA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 и платежей на 201</w:t>
      </w:r>
      <w:r w:rsidR="00BE5D59">
        <w:rPr>
          <w:rFonts w:ascii="Times New Roman" w:hAnsi="Times New Roman" w:cs="Times New Roman"/>
          <w:sz w:val="28"/>
          <w:szCs w:val="28"/>
        </w:rPr>
        <w:t>4</w:t>
      </w:r>
      <w:r w:rsidRPr="007535CA">
        <w:rPr>
          <w:rFonts w:ascii="Times New Roman" w:hAnsi="Times New Roman" w:cs="Times New Roman"/>
          <w:sz w:val="28"/>
          <w:szCs w:val="28"/>
        </w:rPr>
        <w:t xml:space="preserve"> год, приведена в таблице</w:t>
      </w:r>
      <w:r w:rsidRPr="007535CA">
        <w:rPr>
          <w:rFonts w:ascii="Times New Roman" w:hAnsi="Times New Roman" w:cs="Times New Roman"/>
        </w:rPr>
        <w:t>.</w:t>
      </w:r>
    </w:p>
    <w:p w:rsidR="00EA602B" w:rsidRDefault="00EA602B" w:rsidP="00EA602B">
      <w:pPr>
        <w:widowControl w:val="0"/>
        <w:autoSpaceDE w:val="0"/>
        <w:autoSpaceDN w:val="0"/>
        <w:adjustRightInd w:val="0"/>
        <w:ind w:firstLine="709"/>
        <w:jc w:val="right"/>
      </w:pPr>
      <w:r>
        <w:t>(тыс. рублей)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200"/>
        <w:gridCol w:w="1320"/>
        <w:gridCol w:w="1260"/>
        <w:gridCol w:w="1080"/>
        <w:gridCol w:w="1440"/>
      </w:tblGrid>
      <w:tr w:rsidR="00EA602B" w:rsidTr="00EA602B">
        <w:trPr>
          <w:trHeight w:val="769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 w:rsidP="00BE5D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 201</w:t>
            </w:r>
            <w:r w:rsidR="00BE5D5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2B" w:rsidRDefault="00EA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201</w:t>
            </w:r>
            <w:r w:rsidR="00BE5D5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  <w:p w:rsidR="00EA602B" w:rsidRDefault="00EA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Ожидаемая оценка</w:t>
            </w:r>
          </w:p>
          <w:p w:rsidR="00EA602B" w:rsidRDefault="00EA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 w:rsidP="00BE5D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 на 201</w:t>
            </w:r>
            <w:r w:rsidR="00BE5D5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Темп роста доходов  </w:t>
            </w:r>
          </w:p>
          <w:p w:rsidR="00EA602B" w:rsidRDefault="00EA602B" w:rsidP="00BE5D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BE5D5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года </w:t>
            </w:r>
          </w:p>
        </w:tc>
      </w:tr>
      <w:tr w:rsidR="00EA602B" w:rsidTr="00EA602B">
        <w:trPr>
          <w:trHeight w:val="886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 w:rsidP="00F55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факту 20</w:t>
            </w:r>
            <w:r w:rsidR="00F550E0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оценке</w:t>
            </w:r>
          </w:p>
          <w:p w:rsidR="00EA602B" w:rsidRDefault="00EA602B" w:rsidP="00BE5D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BE5D5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EA602B" w:rsidTr="00EA602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Default="00EA60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F55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84 641,2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1125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85 649,0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BE5D59" w:rsidP="001125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E5D59">
              <w:rPr>
                <w:b/>
                <w:sz w:val="20"/>
                <w:szCs w:val="20"/>
              </w:rPr>
              <w:t>57 </w:t>
            </w:r>
            <w:r w:rsidR="00112511">
              <w:rPr>
                <w:b/>
                <w:sz w:val="20"/>
                <w:szCs w:val="20"/>
              </w:rPr>
              <w:t>866</w:t>
            </w:r>
            <w:r w:rsidRPr="00BE5D59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964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F55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</w:tc>
      </w:tr>
      <w:tr w:rsidR="00EA602B" w:rsidTr="00EA602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Default="00EA60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F55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70 016,5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112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72 886,0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BE5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51 445,0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964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964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</w:tr>
      <w:tr w:rsidR="00EA602B" w:rsidTr="00EA602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Default="00EA60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F55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14 332,0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112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12 452,0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BE5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964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964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EA602B" w:rsidTr="00EA602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Default="00EA60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F55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112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BE5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964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964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</w:t>
            </w:r>
          </w:p>
        </w:tc>
      </w:tr>
      <w:tr w:rsidR="00EA602B" w:rsidTr="00EA602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Default="00EA60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Задолженность и перерасчеты по отмененным налогам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F55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112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BE5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964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964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</w:tr>
      <w:tr w:rsidR="00F550E0" w:rsidTr="00EA602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E0" w:rsidRDefault="00F550E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550E0" w:rsidRDefault="00F550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Налог на игорный бизнес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E0" w:rsidRDefault="00F55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E0" w:rsidRDefault="00F55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E0" w:rsidRDefault="00F55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E0" w:rsidRPr="00BE5D59" w:rsidRDefault="00964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E0" w:rsidRPr="00BE5D59" w:rsidRDefault="00964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602B" w:rsidTr="00EA602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Default="00EA60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F55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6 857,4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5 915,0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BE5D59" w:rsidP="001125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12511">
              <w:rPr>
                <w:b/>
                <w:sz w:val="20"/>
                <w:szCs w:val="20"/>
              </w:rPr>
              <w:t xml:space="preserve"> 50</w:t>
            </w: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964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964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76,1</w:t>
            </w:r>
          </w:p>
        </w:tc>
      </w:tr>
      <w:tr w:rsidR="00EA602B" w:rsidTr="00EA602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Default="00EA60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Доходы от использования муниципального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F55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3 337,5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4A1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BE5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964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964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</w:t>
            </w:r>
          </w:p>
        </w:tc>
      </w:tr>
      <w:tr w:rsidR="00EA602B" w:rsidTr="00EA602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Default="00EA60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Платежи при использовании природными ресурсами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F55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4A1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BE5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964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964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</w:tr>
      <w:tr w:rsidR="00EA602B" w:rsidTr="00EA602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Default="00EA60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Доходы от оказания платных услуг (компенсация затрат)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F55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4A1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BE5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964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964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EA602B" w:rsidTr="00EA602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Default="00EA602B" w:rsidP="00BE5D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Доходы от продажи материальных и нематериальных </w:t>
            </w:r>
            <w:r w:rsidR="00BE5D59">
              <w:rPr>
                <w:sz w:val="22"/>
                <w:szCs w:val="22"/>
              </w:rPr>
              <w:t>активов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F55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4A1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BE5D59" w:rsidP="00BE5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964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964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</w:tr>
      <w:tr w:rsidR="00EA602B" w:rsidTr="00EA602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Default="00EA60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F55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4A1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BE5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964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964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</w:tc>
      </w:tr>
      <w:tr w:rsidR="00EA602B" w:rsidTr="00EA602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Default="00EA60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доходов (налоговых и неналоговых)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4A1E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91 498,4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91 564,0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1125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62 367,4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964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BE5D59" w:rsidRDefault="00964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68,1</w:t>
            </w:r>
          </w:p>
        </w:tc>
      </w:tr>
    </w:tbl>
    <w:p w:rsidR="005C493D" w:rsidRDefault="005C493D" w:rsidP="00EA60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602B" w:rsidRDefault="00EA602B" w:rsidP="00EA602B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 проекте бюджета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на </w:t>
      </w:r>
      <w:r>
        <w:rPr>
          <w:sz w:val="28"/>
          <w:szCs w:val="28"/>
        </w:rPr>
        <w:t>201</w:t>
      </w:r>
      <w:r w:rsidR="006023F8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>
        <w:rPr>
          <w:bCs/>
          <w:iCs/>
          <w:sz w:val="28"/>
          <w:szCs w:val="28"/>
        </w:rPr>
        <w:t>поступление</w:t>
      </w:r>
      <w:r>
        <w:rPr>
          <w:b/>
          <w:bCs/>
          <w:i/>
          <w:iCs/>
          <w:sz w:val="28"/>
          <w:szCs w:val="28"/>
        </w:rPr>
        <w:t xml:space="preserve"> налоговых доходов</w:t>
      </w:r>
      <w:r>
        <w:rPr>
          <w:b/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прогнозируется в сумме</w:t>
      </w:r>
      <w:r>
        <w:rPr>
          <w:sz w:val="28"/>
          <w:szCs w:val="28"/>
        </w:rPr>
        <w:t xml:space="preserve"> </w:t>
      </w:r>
      <w:r w:rsidR="006023F8">
        <w:rPr>
          <w:sz w:val="28"/>
          <w:szCs w:val="28"/>
        </w:rPr>
        <w:t>57 866,4</w:t>
      </w:r>
      <w:r>
        <w:rPr>
          <w:sz w:val="28"/>
          <w:szCs w:val="28"/>
        </w:rPr>
        <w:t xml:space="preserve"> тыс. рублей, темп роста к ожидаемой оценке 201</w:t>
      </w:r>
      <w:r w:rsidR="006023F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составит </w:t>
      </w:r>
      <w:r w:rsidR="006023F8">
        <w:rPr>
          <w:sz w:val="28"/>
          <w:szCs w:val="28"/>
        </w:rPr>
        <w:t>67,6</w:t>
      </w:r>
      <w:r>
        <w:rPr>
          <w:sz w:val="28"/>
          <w:szCs w:val="28"/>
        </w:rPr>
        <w:t xml:space="preserve"> процента. </w:t>
      </w:r>
    </w:p>
    <w:p w:rsidR="00EA602B" w:rsidRPr="007535CA" w:rsidRDefault="00EA602B" w:rsidP="00EA602B">
      <w:pPr>
        <w:pStyle w:val="ab"/>
        <w:widowControl w:val="0"/>
        <w:spacing w:line="240" w:lineRule="atLeast"/>
        <w:ind w:left="0" w:firstLine="710"/>
        <w:jc w:val="both"/>
        <w:rPr>
          <w:rFonts w:ascii="Times New Roman" w:hAnsi="Times New Roman" w:cs="Times New Roman"/>
          <w:szCs w:val="28"/>
        </w:rPr>
      </w:pPr>
      <w:r w:rsidRPr="007535CA">
        <w:rPr>
          <w:rFonts w:ascii="Times New Roman" w:hAnsi="Times New Roman" w:cs="Times New Roman"/>
          <w:szCs w:val="28"/>
        </w:rPr>
        <w:t xml:space="preserve">Поступление </w:t>
      </w:r>
      <w:r w:rsidRPr="007535CA">
        <w:rPr>
          <w:rFonts w:ascii="Times New Roman" w:hAnsi="Times New Roman" w:cs="Times New Roman"/>
          <w:b/>
          <w:szCs w:val="28"/>
        </w:rPr>
        <w:t>налога на доходы физических лиц</w:t>
      </w:r>
      <w:r w:rsidRPr="007535CA">
        <w:rPr>
          <w:rFonts w:ascii="Times New Roman" w:hAnsi="Times New Roman" w:cs="Times New Roman"/>
          <w:szCs w:val="28"/>
        </w:rPr>
        <w:t xml:space="preserve"> (далее - НДФЛ) в бюджет на 201</w:t>
      </w:r>
      <w:r w:rsidR="003A6E44">
        <w:rPr>
          <w:rFonts w:ascii="Times New Roman" w:hAnsi="Times New Roman" w:cs="Times New Roman"/>
          <w:szCs w:val="28"/>
        </w:rPr>
        <w:t>4</w:t>
      </w:r>
      <w:r w:rsidRPr="007535CA">
        <w:rPr>
          <w:rFonts w:ascii="Times New Roman" w:hAnsi="Times New Roman" w:cs="Times New Roman"/>
          <w:szCs w:val="28"/>
        </w:rPr>
        <w:t xml:space="preserve"> год прогнозируется в сумме </w:t>
      </w:r>
      <w:r w:rsidRPr="007535CA">
        <w:rPr>
          <w:rFonts w:ascii="Times New Roman" w:hAnsi="Times New Roman" w:cs="Times New Roman"/>
          <w:szCs w:val="28"/>
        </w:rPr>
        <w:br/>
      </w:r>
      <w:r w:rsidR="003A6E44">
        <w:rPr>
          <w:rFonts w:ascii="Times New Roman" w:hAnsi="Times New Roman" w:cs="Times New Roman"/>
          <w:szCs w:val="28"/>
        </w:rPr>
        <w:t>51 445,0</w:t>
      </w:r>
      <w:r w:rsidRPr="007535CA">
        <w:rPr>
          <w:rFonts w:ascii="Times New Roman" w:hAnsi="Times New Roman" w:cs="Times New Roman"/>
          <w:szCs w:val="28"/>
        </w:rPr>
        <w:t xml:space="preserve"> тыс. рублей, что на </w:t>
      </w:r>
      <w:r w:rsidR="003A6E44">
        <w:rPr>
          <w:rFonts w:ascii="Times New Roman" w:hAnsi="Times New Roman" w:cs="Times New Roman"/>
          <w:szCs w:val="28"/>
        </w:rPr>
        <w:t>18 571,5</w:t>
      </w:r>
      <w:r w:rsidRPr="007535CA">
        <w:rPr>
          <w:rFonts w:ascii="Times New Roman" w:hAnsi="Times New Roman" w:cs="Times New Roman"/>
          <w:szCs w:val="28"/>
        </w:rPr>
        <w:t xml:space="preserve"> тыс. рублей, или </w:t>
      </w:r>
      <w:r w:rsidR="003A6E44">
        <w:rPr>
          <w:rFonts w:ascii="Times New Roman" w:hAnsi="Times New Roman" w:cs="Times New Roman"/>
          <w:szCs w:val="28"/>
        </w:rPr>
        <w:t>26,5</w:t>
      </w:r>
      <w:r w:rsidRPr="007535CA">
        <w:rPr>
          <w:rFonts w:ascii="Times New Roman" w:hAnsi="Times New Roman" w:cs="Times New Roman"/>
          <w:szCs w:val="28"/>
        </w:rPr>
        <w:t xml:space="preserve"> % </w:t>
      </w:r>
      <w:r w:rsidR="003A6E44">
        <w:rPr>
          <w:rFonts w:ascii="Times New Roman" w:hAnsi="Times New Roman" w:cs="Times New Roman"/>
          <w:szCs w:val="28"/>
        </w:rPr>
        <w:t>меньше</w:t>
      </w:r>
      <w:r w:rsidRPr="007535CA">
        <w:rPr>
          <w:rFonts w:ascii="Times New Roman" w:hAnsi="Times New Roman" w:cs="Times New Roman"/>
          <w:szCs w:val="28"/>
        </w:rPr>
        <w:t xml:space="preserve"> утвержденн</w:t>
      </w:r>
      <w:r w:rsidR="003A6E44">
        <w:rPr>
          <w:rFonts w:ascii="Times New Roman" w:hAnsi="Times New Roman" w:cs="Times New Roman"/>
          <w:szCs w:val="28"/>
        </w:rPr>
        <w:t>ого</w:t>
      </w:r>
      <w:r w:rsidRPr="007535CA">
        <w:rPr>
          <w:rFonts w:ascii="Times New Roman" w:hAnsi="Times New Roman" w:cs="Times New Roman"/>
          <w:szCs w:val="28"/>
        </w:rPr>
        <w:t xml:space="preserve"> показател</w:t>
      </w:r>
      <w:r w:rsidR="003A6E44">
        <w:rPr>
          <w:rFonts w:ascii="Times New Roman" w:hAnsi="Times New Roman" w:cs="Times New Roman"/>
          <w:szCs w:val="28"/>
        </w:rPr>
        <w:t>я</w:t>
      </w:r>
      <w:r w:rsidRPr="007535CA">
        <w:rPr>
          <w:rFonts w:ascii="Times New Roman" w:hAnsi="Times New Roman" w:cs="Times New Roman"/>
          <w:szCs w:val="28"/>
        </w:rPr>
        <w:t xml:space="preserve"> 201</w:t>
      </w:r>
      <w:r w:rsidR="003A6E44">
        <w:rPr>
          <w:rFonts w:ascii="Times New Roman" w:hAnsi="Times New Roman" w:cs="Times New Roman"/>
          <w:szCs w:val="28"/>
        </w:rPr>
        <w:t>2</w:t>
      </w:r>
      <w:r w:rsidRPr="007535CA">
        <w:rPr>
          <w:rFonts w:ascii="Times New Roman" w:hAnsi="Times New Roman" w:cs="Times New Roman"/>
          <w:szCs w:val="28"/>
        </w:rPr>
        <w:t xml:space="preserve"> года. Темп роста прогноза к ожидаемой оценке 201</w:t>
      </w:r>
      <w:r w:rsidR="003A6E44">
        <w:rPr>
          <w:rFonts w:ascii="Times New Roman" w:hAnsi="Times New Roman" w:cs="Times New Roman"/>
          <w:szCs w:val="28"/>
        </w:rPr>
        <w:t>3</w:t>
      </w:r>
      <w:r w:rsidRPr="007535CA">
        <w:rPr>
          <w:rFonts w:ascii="Times New Roman" w:hAnsi="Times New Roman" w:cs="Times New Roman"/>
          <w:szCs w:val="28"/>
        </w:rPr>
        <w:t xml:space="preserve"> года составит </w:t>
      </w:r>
      <w:r w:rsidR="003A6E44">
        <w:rPr>
          <w:rFonts w:ascii="Times New Roman" w:hAnsi="Times New Roman" w:cs="Times New Roman"/>
          <w:szCs w:val="28"/>
        </w:rPr>
        <w:t>70,6</w:t>
      </w:r>
      <w:r w:rsidRPr="007535CA">
        <w:rPr>
          <w:rFonts w:ascii="Times New Roman" w:hAnsi="Times New Roman" w:cs="Times New Roman"/>
          <w:szCs w:val="28"/>
        </w:rPr>
        <w:t xml:space="preserve"> процента. </w:t>
      </w:r>
    </w:p>
    <w:p w:rsidR="00EA602B" w:rsidRPr="007535CA" w:rsidRDefault="00EA602B" w:rsidP="00EA602B">
      <w:pPr>
        <w:pStyle w:val="ab"/>
        <w:widowControl w:val="0"/>
        <w:spacing w:line="240" w:lineRule="atLeast"/>
        <w:ind w:left="0" w:firstLine="710"/>
        <w:jc w:val="both"/>
        <w:rPr>
          <w:rFonts w:ascii="Times New Roman" w:hAnsi="Times New Roman" w:cs="Times New Roman"/>
          <w:szCs w:val="28"/>
        </w:rPr>
      </w:pPr>
      <w:r w:rsidRPr="007535CA">
        <w:rPr>
          <w:rFonts w:ascii="Times New Roman" w:hAnsi="Times New Roman" w:cs="Times New Roman"/>
          <w:szCs w:val="28"/>
        </w:rPr>
        <w:t xml:space="preserve">Расчет НДФЛ произведен исходя из оценки поступления налога </w:t>
      </w:r>
      <w:r w:rsidRPr="007535CA">
        <w:rPr>
          <w:rFonts w:ascii="Times New Roman" w:hAnsi="Times New Roman" w:cs="Times New Roman"/>
          <w:szCs w:val="28"/>
        </w:rPr>
        <w:br/>
        <w:t>в 201</w:t>
      </w:r>
      <w:r w:rsidR="003A6E44">
        <w:rPr>
          <w:rFonts w:ascii="Times New Roman" w:hAnsi="Times New Roman" w:cs="Times New Roman"/>
          <w:szCs w:val="28"/>
        </w:rPr>
        <w:t>3</w:t>
      </w:r>
      <w:r w:rsidRPr="007535CA">
        <w:rPr>
          <w:rFonts w:ascii="Times New Roman" w:hAnsi="Times New Roman" w:cs="Times New Roman"/>
          <w:szCs w:val="28"/>
        </w:rPr>
        <w:t xml:space="preserve"> году, скорректированной на темпы роста фонда оплаты труда </w:t>
      </w:r>
      <w:r w:rsidRPr="007535CA">
        <w:rPr>
          <w:rFonts w:ascii="Times New Roman" w:hAnsi="Times New Roman" w:cs="Times New Roman"/>
          <w:szCs w:val="28"/>
        </w:rPr>
        <w:br/>
        <w:t>201</w:t>
      </w:r>
      <w:r w:rsidR="003A6E44">
        <w:rPr>
          <w:rFonts w:ascii="Times New Roman" w:hAnsi="Times New Roman" w:cs="Times New Roman"/>
          <w:szCs w:val="28"/>
        </w:rPr>
        <w:t>4</w:t>
      </w:r>
      <w:r w:rsidRPr="007535CA">
        <w:rPr>
          <w:rFonts w:ascii="Times New Roman" w:hAnsi="Times New Roman" w:cs="Times New Roman"/>
          <w:szCs w:val="28"/>
        </w:rPr>
        <w:t xml:space="preserve"> года. </w:t>
      </w:r>
    </w:p>
    <w:p w:rsidR="00EA602B" w:rsidRDefault="00EA602B" w:rsidP="00EA602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плановом периоде доходы бюджета по НДФЛ прогнозируются на 201</w:t>
      </w:r>
      <w:r w:rsidR="003A6E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A6E44">
        <w:rPr>
          <w:rFonts w:ascii="Times New Roman" w:hAnsi="Times New Roman" w:cs="Times New Roman"/>
          <w:sz w:val="28"/>
          <w:szCs w:val="28"/>
        </w:rPr>
        <w:t>55 623,0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3A6E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3A6E44">
        <w:rPr>
          <w:rFonts w:ascii="Times New Roman" w:hAnsi="Times New Roman" w:cs="Times New Roman"/>
          <w:sz w:val="28"/>
          <w:szCs w:val="28"/>
        </w:rPr>
        <w:t>62 103,0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темпы роста налога к предыдущему году составят 1</w:t>
      </w:r>
      <w:r w:rsidR="003A6E44">
        <w:rPr>
          <w:rFonts w:ascii="Times New Roman" w:hAnsi="Times New Roman" w:cs="Times New Roman"/>
          <w:sz w:val="28"/>
          <w:szCs w:val="28"/>
        </w:rPr>
        <w:t>08,1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111,</w:t>
      </w:r>
      <w:r w:rsidR="003A6E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EA602B" w:rsidRDefault="00EA602B" w:rsidP="00EA602B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Удельный вес НДФЛ в общем объеме доходов бюджета 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201</w:t>
      </w:r>
      <w:r w:rsidR="003A6E44">
        <w:rPr>
          <w:rFonts w:ascii="Times New Roman" w:hAnsi="Times New Roman" w:cs="Times New Roman"/>
          <w:spacing w:val="-8"/>
          <w:sz w:val="28"/>
          <w:szCs w:val="28"/>
        </w:rPr>
        <w:t>4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</w:t>
      </w:r>
      <w:r w:rsidR="003959D5">
        <w:rPr>
          <w:rFonts w:ascii="Times New Roman" w:hAnsi="Times New Roman" w:cs="Times New Roman"/>
          <w:spacing w:val="-8"/>
          <w:sz w:val="28"/>
          <w:szCs w:val="28"/>
        </w:rPr>
        <w:t>23,6</w:t>
      </w:r>
      <w:r>
        <w:rPr>
          <w:rFonts w:ascii="Times New Roman" w:hAnsi="Times New Roman" w:cs="Times New Roman"/>
          <w:spacing w:val="-8"/>
          <w:sz w:val="28"/>
          <w:szCs w:val="28"/>
        </w:rPr>
        <w:t>%, что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3959D5">
        <w:rPr>
          <w:rFonts w:ascii="Times New Roman" w:hAnsi="Times New Roman" w:cs="Times New Roman"/>
          <w:color w:val="008000"/>
          <w:spacing w:val="-8"/>
          <w:sz w:val="28"/>
          <w:szCs w:val="28"/>
        </w:rPr>
        <w:t>ниже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оценки 201</w:t>
      </w:r>
      <w:r w:rsidR="003959D5">
        <w:rPr>
          <w:rFonts w:ascii="Times New Roman" w:hAnsi="Times New Roman" w:cs="Times New Roman"/>
          <w:spacing w:val="-8"/>
          <w:sz w:val="28"/>
          <w:szCs w:val="28"/>
        </w:rPr>
        <w:t>3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года на </w:t>
      </w:r>
      <w:r w:rsidR="003959D5">
        <w:rPr>
          <w:rFonts w:ascii="Times New Roman" w:hAnsi="Times New Roman" w:cs="Times New Roman"/>
          <w:spacing w:val="-8"/>
          <w:sz w:val="28"/>
          <w:szCs w:val="28"/>
        </w:rPr>
        <w:t>5,3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процентного пункта.</w:t>
      </w:r>
    </w:p>
    <w:p w:rsidR="00EA602B" w:rsidRDefault="00EA602B" w:rsidP="003716B0">
      <w:pPr>
        <w:pStyle w:val="22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535CA">
        <w:rPr>
          <w:rFonts w:ascii="Times New Roman" w:hAnsi="Times New Roman" w:cs="Times New Roman"/>
          <w:bCs/>
          <w:spacing w:val="-10"/>
          <w:sz w:val="28"/>
          <w:szCs w:val="28"/>
        </w:rPr>
        <w:t>Доходы бюджета</w:t>
      </w:r>
      <w:r w:rsidRPr="007535CA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налогам на совокупный доход </w:t>
      </w:r>
      <w:r w:rsidRPr="007535CA"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 w:rsidRPr="007535CA">
        <w:rPr>
          <w:rFonts w:ascii="Times New Roman" w:hAnsi="Times New Roman" w:cs="Times New Roman"/>
          <w:spacing w:val="-10"/>
          <w:sz w:val="28"/>
          <w:szCs w:val="28"/>
        </w:rPr>
        <w:t>на 201</w:t>
      </w:r>
      <w:r w:rsidR="003959D5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7535CA">
        <w:rPr>
          <w:rFonts w:ascii="Times New Roman" w:hAnsi="Times New Roman" w:cs="Times New Roman"/>
          <w:spacing w:val="-10"/>
          <w:sz w:val="28"/>
          <w:szCs w:val="28"/>
        </w:rPr>
        <w:t xml:space="preserve"> год прогнозируются в сумме </w:t>
      </w:r>
      <w:r w:rsidR="003959D5">
        <w:rPr>
          <w:rFonts w:ascii="Times New Roman" w:hAnsi="Times New Roman" w:cs="Times New Roman"/>
          <w:spacing w:val="-10"/>
          <w:sz w:val="28"/>
          <w:szCs w:val="28"/>
        </w:rPr>
        <w:t>6 061,0</w:t>
      </w:r>
      <w:r w:rsidRPr="007535CA">
        <w:rPr>
          <w:rFonts w:ascii="Times New Roman" w:hAnsi="Times New Roman" w:cs="Times New Roman"/>
          <w:spacing w:val="-10"/>
          <w:sz w:val="28"/>
          <w:szCs w:val="28"/>
        </w:rPr>
        <w:t xml:space="preserve"> тыс. рублей, или </w:t>
      </w:r>
      <w:r w:rsidR="003959D5">
        <w:rPr>
          <w:rFonts w:ascii="Times New Roman" w:hAnsi="Times New Roman" w:cs="Times New Roman"/>
          <w:spacing w:val="-10"/>
          <w:sz w:val="28"/>
          <w:szCs w:val="28"/>
        </w:rPr>
        <w:t>42,3</w:t>
      </w:r>
      <w:r w:rsidRPr="007535CA">
        <w:rPr>
          <w:rFonts w:ascii="Times New Roman" w:hAnsi="Times New Roman" w:cs="Times New Roman"/>
          <w:spacing w:val="-10"/>
          <w:sz w:val="28"/>
          <w:szCs w:val="28"/>
        </w:rPr>
        <w:t xml:space="preserve"> % к показателю исполнения 201</w:t>
      </w:r>
      <w:r w:rsidR="003959D5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Pr="007535CA">
        <w:rPr>
          <w:rFonts w:ascii="Times New Roman" w:hAnsi="Times New Roman" w:cs="Times New Roman"/>
          <w:spacing w:val="-10"/>
          <w:sz w:val="28"/>
          <w:szCs w:val="28"/>
        </w:rPr>
        <w:t xml:space="preserve"> года и </w:t>
      </w:r>
      <w:r w:rsidR="003959D5">
        <w:rPr>
          <w:rFonts w:ascii="Times New Roman" w:hAnsi="Times New Roman" w:cs="Times New Roman"/>
          <w:spacing w:val="-10"/>
          <w:sz w:val="28"/>
          <w:szCs w:val="28"/>
        </w:rPr>
        <w:t>48,7</w:t>
      </w:r>
      <w:r w:rsidRPr="007535CA">
        <w:rPr>
          <w:rFonts w:ascii="Times New Roman" w:hAnsi="Times New Roman" w:cs="Times New Roman"/>
          <w:spacing w:val="-10"/>
          <w:sz w:val="28"/>
          <w:szCs w:val="28"/>
        </w:rPr>
        <w:t xml:space="preserve"> % к оценке поступлений налога </w:t>
      </w:r>
      <w:r w:rsidRPr="007535CA">
        <w:rPr>
          <w:rFonts w:ascii="Times New Roman" w:hAnsi="Times New Roman" w:cs="Times New Roman"/>
          <w:spacing w:val="-10"/>
          <w:sz w:val="28"/>
          <w:szCs w:val="28"/>
        </w:rPr>
        <w:br/>
        <w:t>на 201</w:t>
      </w:r>
      <w:r w:rsidR="003959D5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7535CA">
        <w:rPr>
          <w:rFonts w:ascii="Times New Roman" w:hAnsi="Times New Roman" w:cs="Times New Roman"/>
          <w:spacing w:val="-10"/>
          <w:sz w:val="28"/>
          <w:szCs w:val="28"/>
        </w:rPr>
        <w:t xml:space="preserve"> год. </w:t>
      </w:r>
      <w:r>
        <w:rPr>
          <w:rFonts w:ascii="Times New Roman" w:hAnsi="Times New Roman" w:cs="Times New Roman"/>
          <w:sz w:val="28"/>
          <w:szCs w:val="28"/>
        </w:rPr>
        <w:t xml:space="preserve">В плановом периоде доходы бюджета по 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>налогам на совокупный доход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прогнозируются на 2014 год в сумме </w:t>
      </w:r>
      <w:r w:rsidR="003959D5">
        <w:rPr>
          <w:rFonts w:ascii="Times New Roman" w:hAnsi="Times New Roman" w:cs="Times New Roman"/>
          <w:sz w:val="28"/>
          <w:szCs w:val="28"/>
        </w:rPr>
        <w:t>6 061,0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2015 год – в сумме </w:t>
      </w:r>
      <w:r w:rsidR="003959D5">
        <w:rPr>
          <w:rFonts w:ascii="Times New Roman" w:hAnsi="Times New Roman" w:cs="Times New Roman"/>
          <w:sz w:val="28"/>
          <w:szCs w:val="28"/>
        </w:rPr>
        <w:t>6 041,4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959D5">
        <w:rPr>
          <w:rFonts w:ascii="Times New Roman" w:hAnsi="Times New Roman" w:cs="Times New Roman"/>
          <w:sz w:val="28"/>
          <w:szCs w:val="28"/>
        </w:rPr>
        <w:t xml:space="preserve">на 2016 год – в сумме 6 041,4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темпы роста налога к предыдущему году составят </w:t>
      </w:r>
      <w:r w:rsidR="003959D5">
        <w:rPr>
          <w:rFonts w:ascii="Times New Roman" w:hAnsi="Times New Roman" w:cs="Times New Roman"/>
          <w:sz w:val="28"/>
          <w:szCs w:val="28"/>
        </w:rPr>
        <w:t>99,7</w:t>
      </w:r>
      <w:r>
        <w:rPr>
          <w:rFonts w:ascii="Times New Roman" w:hAnsi="Times New Roman" w:cs="Times New Roman"/>
          <w:sz w:val="28"/>
          <w:szCs w:val="28"/>
        </w:rPr>
        <w:t>% и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3959D5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соответственно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8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pacing w:val="-8"/>
          <w:sz w:val="28"/>
          <w:szCs w:val="28"/>
        </w:rPr>
        <w:t>дельный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 вес доходов на 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>совокупный доход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в общем объеме доходов бюджета на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201</w:t>
      </w:r>
      <w:r w:rsidR="003959D5">
        <w:rPr>
          <w:rFonts w:ascii="Times New Roman" w:hAnsi="Times New Roman" w:cs="Times New Roman"/>
          <w:spacing w:val="-8"/>
          <w:sz w:val="28"/>
          <w:szCs w:val="28"/>
        </w:rPr>
        <w:t>4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</w:t>
      </w:r>
      <w:r w:rsidR="003959D5">
        <w:rPr>
          <w:rFonts w:ascii="Times New Roman" w:hAnsi="Times New Roman" w:cs="Times New Roman"/>
          <w:spacing w:val="-8"/>
          <w:sz w:val="28"/>
          <w:szCs w:val="28"/>
        </w:rPr>
        <w:t>2,8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%, что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3959D5">
        <w:rPr>
          <w:rFonts w:ascii="Times New Roman" w:hAnsi="Times New Roman" w:cs="Times New Roman"/>
          <w:color w:val="008000"/>
          <w:spacing w:val="-8"/>
          <w:sz w:val="28"/>
          <w:szCs w:val="28"/>
        </w:rPr>
        <w:t>ниже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оценки 201</w:t>
      </w:r>
      <w:r w:rsidR="003959D5">
        <w:rPr>
          <w:rFonts w:ascii="Times New Roman" w:hAnsi="Times New Roman" w:cs="Times New Roman"/>
          <w:spacing w:val="-8"/>
          <w:sz w:val="28"/>
          <w:szCs w:val="28"/>
        </w:rPr>
        <w:t>3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года на </w:t>
      </w:r>
      <w:r w:rsidR="003959D5">
        <w:rPr>
          <w:rFonts w:ascii="Times New Roman" w:hAnsi="Times New Roman" w:cs="Times New Roman"/>
          <w:spacing w:val="-8"/>
          <w:sz w:val="28"/>
          <w:szCs w:val="28"/>
        </w:rPr>
        <w:t>2,1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процентного пункта.</w:t>
      </w:r>
    </w:p>
    <w:p w:rsidR="00EA602B" w:rsidRDefault="00EA602B" w:rsidP="00EA602B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Объем поступления </w:t>
      </w:r>
      <w:r>
        <w:rPr>
          <w:b/>
          <w:sz w:val="28"/>
          <w:szCs w:val="20"/>
        </w:rPr>
        <w:t>государственной пошлины</w:t>
      </w:r>
      <w:r>
        <w:rPr>
          <w:sz w:val="28"/>
          <w:szCs w:val="20"/>
        </w:rPr>
        <w:t xml:space="preserve"> прогнозируется на 201</w:t>
      </w:r>
      <w:r w:rsidR="003959D5">
        <w:rPr>
          <w:sz w:val="28"/>
          <w:szCs w:val="20"/>
        </w:rPr>
        <w:t>4</w:t>
      </w:r>
      <w:r>
        <w:rPr>
          <w:sz w:val="28"/>
          <w:szCs w:val="20"/>
        </w:rPr>
        <w:t xml:space="preserve"> год в сумме </w:t>
      </w:r>
      <w:r w:rsidR="003959D5">
        <w:rPr>
          <w:sz w:val="28"/>
          <w:szCs w:val="20"/>
        </w:rPr>
        <w:t>350,0</w:t>
      </w:r>
      <w:r>
        <w:rPr>
          <w:sz w:val="28"/>
          <w:szCs w:val="20"/>
        </w:rPr>
        <w:t xml:space="preserve"> тыс. рублей. </w:t>
      </w:r>
    </w:p>
    <w:p w:rsidR="00EA602B" w:rsidRDefault="00EA602B" w:rsidP="00EA602B">
      <w:pPr>
        <w:spacing w:after="12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Динамика доходов от уплаты государственной пошлины представлена в таблице.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285"/>
        <w:gridCol w:w="1286"/>
        <w:gridCol w:w="1286"/>
        <w:gridCol w:w="1286"/>
      </w:tblGrid>
      <w:tr w:rsidR="00EA602B" w:rsidTr="005C493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 w:rsidP="003959D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Оценка 201</w:t>
            </w:r>
            <w:r w:rsidR="003959D5">
              <w:rPr>
                <w:b/>
                <w:color w:val="000000"/>
                <w:sz w:val="26"/>
                <w:szCs w:val="26"/>
              </w:rPr>
              <w:t>3</w:t>
            </w:r>
            <w:r>
              <w:rPr>
                <w:b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 w:rsidP="003959D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201</w:t>
            </w:r>
            <w:r w:rsidR="003959D5">
              <w:rPr>
                <w:b/>
                <w:color w:val="000000"/>
                <w:sz w:val="26"/>
                <w:szCs w:val="26"/>
              </w:rPr>
              <w:t>4</w:t>
            </w:r>
            <w:r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 w:rsidP="003959D5">
            <w:pPr>
              <w:ind w:firstLine="21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201</w:t>
            </w:r>
            <w:r w:rsidR="003959D5">
              <w:rPr>
                <w:b/>
                <w:color w:val="000000"/>
                <w:sz w:val="26"/>
                <w:szCs w:val="26"/>
              </w:rPr>
              <w:t>5</w:t>
            </w:r>
            <w:r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 w:rsidP="003959D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201</w:t>
            </w:r>
            <w:r w:rsidR="003959D5">
              <w:rPr>
                <w:b/>
                <w:color w:val="000000"/>
                <w:sz w:val="26"/>
                <w:szCs w:val="26"/>
              </w:rPr>
              <w:t>6</w:t>
            </w:r>
            <w:r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EA602B" w:rsidTr="005C493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Default="00EA602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Государственная пошлина, тыс. руб.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3959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3959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3959D5">
            <w:pPr>
              <w:ind w:firstLine="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3959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EA602B" w:rsidTr="005C493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Default="00EA602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к предыдущему году, 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5C49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5C49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5C493D">
            <w:pPr>
              <w:ind w:firstLine="2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5C49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</w:tbl>
    <w:p w:rsidR="00EA602B" w:rsidRDefault="00EA602B" w:rsidP="00EA602B">
      <w:pPr>
        <w:spacing w:before="12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Расчет суммы государственной пошлины на 201</w:t>
      </w:r>
      <w:r w:rsidR="005C493D">
        <w:rPr>
          <w:sz w:val="28"/>
          <w:szCs w:val="20"/>
        </w:rPr>
        <w:t>4</w:t>
      </w:r>
      <w:r>
        <w:rPr>
          <w:sz w:val="28"/>
          <w:szCs w:val="20"/>
        </w:rPr>
        <w:t>год произведен на основе оценки поступлений в 201</w:t>
      </w:r>
      <w:r w:rsidR="005C493D">
        <w:rPr>
          <w:sz w:val="28"/>
          <w:szCs w:val="20"/>
        </w:rPr>
        <w:t>3</w:t>
      </w:r>
      <w:r>
        <w:rPr>
          <w:sz w:val="28"/>
          <w:szCs w:val="20"/>
        </w:rPr>
        <w:t xml:space="preserve"> году, с учетом прогнозных показателей главных администраторов платежа.</w:t>
      </w:r>
    </w:p>
    <w:p w:rsidR="00EA602B" w:rsidRDefault="00EA602B" w:rsidP="00EA602B">
      <w:pPr>
        <w:ind w:firstLine="72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Задолженность и перерасчеты по отмененным налогам, сборам и иным обязательным платежам </w:t>
      </w:r>
      <w:r>
        <w:rPr>
          <w:sz w:val="28"/>
          <w:szCs w:val="20"/>
        </w:rPr>
        <w:t>учтены при прогнозе доходов бюджета на 201</w:t>
      </w:r>
      <w:r w:rsidR="005C493D">
        <w:rPr>
          <w:sz w:val="28"/>
          <w:szCs w:val="20"/>
        </w:rPr>
        <w:t>4</w:t>
      </w:r>
      <w:r>
        <w:rPr>
          <w:sz w:val="28"/>
          <w:szCs w:val="20"/>
        </w:rPr>
        <w:t xml:space="preserve"> год в сумме 1</w:t>
      </w:r>
      <w:r w:rsidR="005C493D">
        <w:rPr>
          <w:sz w:val="28"/>
          <w:szCs w:val="20"/>
        </w:rPr>
        <w:t>0</w:t>
      </w:r>
      <w:r>
        <w:rPr>
          <w:sz w:val="28"/>
          <w:szCs w:val="20"/>
        </w:rPr>
        <w:t>,0 тыс. рублей. К оценке 201</w:t>
      </w:r>
      <w:r w:rsidR="005C493D">
        <w:rPr>
          <w:sz w:val="28"/>
          <w:szCs w:val="20"/>
        </w:rPr>
        <w:t>3</w:t>
      </w:r>
      <w:r>
        <w:rPr>
          <w:sz w:val="28"/>
          <w:szCs w:val="20"/>
        </w:rPr>
        <w:t xml:space="preserve"> года поступления составят </w:t>
      </w:r>
      <w:r w:rsidR="005C493D">
        <w:rPr>
          <w:sz w:val="28"/>
          <w:szCs w:val="20"/>
        </w:rPr>
        <w:t>90,9</w:t>
      </w:r>
      <w:r>
        <w:rPr>
          <w:sz w:val="28"/>
          <w:szCs w:val="20"/>
        </w:rPr>
        <w:t xml:space="preserve"> процента.</w:t>
      </w:r>
    </w:p>
    <w:p w:rsidR="00EA602B" w:rsidRDefault="00EA602B" w:rsidP="00EA602B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Поступления по ранее отмененным налогам запланированы с учетом фактических темпов погашения задолженности, сложившихся за ряд последних лет.</w:t>
      </w:r>
    </w:p>
    <w:p w:rsidR="00EA602B" w:rsidRDefault="00EA602B" w:rsidP="00EA602B">
      <w:pPr>
        <w:ind w:firstLine="720"/>
        <w:jc w:val="both"/>
        <w:rPr>
          <w:spacing w:val="-4"/>
          <w:sz w:val="28"/>
          <w:szCs w:val="20"/>
        </w:rPr>
      </w:pPr>
      <w:r>
        <w:rPr>
          <w:spacing w:val="-4"/>
          <w:sz w:val="28"/>
          <w:szCs w:val="20"/>
        </w:rPr>
        <w:t xml:space="preserve">Прогнозируемый объем поступлений по  отмененным налогам </w:t>
      </w:r>
      <w:r>
        <w:rPr>
          <w:spacing w:val="-4"/>
          <w:sz w:val="28"/>
          <w:szCs w:val="20"/>
        </w:rPr>
        <w:br/>
        <w:t>на 201</w:t>
      </w:r>
      <w:r w:rsidR="005C493D">
        <w:rPr>
          <w:spacing w:val="-4"/>
          <w:sz w:val="28"/>
          <w:szCs w:val="20"/>
        </w:rPr>
        <w:t>5</w:t>
      </w:r>
      <w:r>
        <w:rPr>
          <w:spacing w:val="-4"/>
          <w:sz w:val="28"/>
          <w:szCs w:val="20"/>
        </w:rPr>
        <w:t xml:space="preserve"> год составляет 1</w:t>
      </w:r>
      <w:r w:rsidR="005C493D">
        <w:rPr>
          <w:spacing w:val="-4"/>
          <w:sz w:val="28"/>
          <w:szCs w:val="20"/>
        </w:rPr>
        <w:t>0</w:t>
      </w:r>
      <w:r>
        <w:rPr>
          <w:spacing w:val="-4"/>
          <w:sz w:val="28"/>
          <w:szCs w:val="20"/>
        </w:rPr>
        <w:t>,0 тыс. рублей, на 201</w:t>
      </w:r>
      <w:r w:rsidR="005C493D">
        <w:rPr>
          <w:spacing w:val="-4"/>
          <w:sz w:val="28"/>
          <w:szCs w:val="20"/>
        </w:rPr>
        <w:t>6</w:t>
      </w:r>
      <w:r>
        <w:rPr>
          <w:spacing w:val="-4"/>
          <w:sz w:val="28"/>
          <w:szCs w:val="20"/>
        </w:rPr>
        <w:t xml:space="preserve"> год – </w:t>
      </w:r>
      <w:r w:rsidR="005C493D">
        <w:rPr>
          <w:spacing w:val="-4"/>
          <w:sz w:val="28"/>
          <w:szCs w:val="20"/>
        </w:rPr>
        <w:t>8</w:t>
      </w:r>
      <w:r>
        <w:rPr>
          <w:spacing w:val="-4"/>
          <w:sz w:val="28"/>
          <w:szCs w:val="20"/>
        </w:rPr>
        <w:t>,0 тыс. рублей.</w:t>
      </w:r>
    </w:p>
    <w:p w:rsidR="00EA602B" w:rsidRPr="005C11C3" w:rsidRDefault="00EA602B" w:rsidP="00EA602B">
      <w:pPr>
        <w:pStyle w:val="22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Неналоговые доходы </w:t>
      </w:r>
      <w:r w:rsidRPr="005C11C3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5C11C3">
        <w:rPr>
          <w:rFonts w:ascii="Times New Roman" w:hAnsi="Times New Roman" w:cs="Times New Roman"/>
          <w:sz w:val="28"/>
          <w:szCs w:val="28"/>
        </w:rPr>
        <w:t xml:space="preserve">роектом бюджета </w:t>
      </w:r>
      <w:r w:rsidRPr="005C11C3">
        <w:rPr>
          <w:rFonts w:ascii="Times New Roman" w:hAnsi="Times New Roman" w:cs="Times New Roman"/>
          <w:bCs/>
          <w:iCs/>
          <w:sz w:val="28"/>
          <w:szCs w:val="28"/>
        </w:rPr>
        <w:t>на 201</w:t>
      </w:r>
      <w:r w:rsidR="005C493D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5C11C3">
        <w:rPr>
          <w:rFonts w:ascii="Times New Roman" w:hAnsi="Times New Roman" w:cs="Times New Roman"/>
          <w:bCs/>
          <w:iCs/>
          <w:sz w:val="28"/>
          <w:szCs w:val="28"/>
        </w:rPr>
        <w:t xml:space="preserve"> год</w:t>
      </w:r>
      <w:r w:rsidRPr="005C11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C11C3">
        <w:rPr>
          <w:rFonts w:ascii="Times New Roman" w:hAnsi="Times New Roman" w:cs="Times New Roman"/>
          <w:sz w:val="28"/>
          <w:szCs w:val="28"/>
        </w:rPr>
        <w:t xml:space="preserve">предусматриваются в объеме </w:t>
      </w:r>
      <w:r w:rsidR="005C493D">
        <w:rPr>
          <w:rFonts w:ascii="Times New Roman" w:hAnsi="Times New Roman" w:cs="Times New Roman"/>
          <w:sz w:val="28"/>
          <w:szCs w:val="28"/>
        </w:rPr>
        <w:t>4 501,0</w:t>
      </w:r>
      <w:r w:rsidRPr="005C11C3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Pr="005C11C3">
        <w:rPr>
          <w:rFonts w:ascii="Times New Roman" w:hAnsi="Times New Roman" w:cs="Times New Roman"/>
          <w:sz w:val="28"/>
          <w:szCs w:val="28"/>
        </w:rPr>
        <w:br/>
      </w:r>
      <w:r w:rsidR="005C493D">
        <w:rPr>
          <w:rFonts w:ascii="Times New Roman" w:hAnsi="Times New Roman" w:cs="Times New Roman"/>
          <w:sz w:val="28"/>
          <w:szCs w:val="28"/>
        </w:rPr>
        <w:t>1 414,0</w:t>
      </w:r>
      <w:r w:rsidRPr="005C11C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C493D">
        <w:rPr>
          <w:rFonts w:ascii="Times New Roman" w:hAnsi="Times New Roman" w:cs="Times New Roman"/>
          <w:sz w:val="28"/>
          <w:szCs w:val="28"/>
        </w:rPr>
        <w:t>23,9</w:t>
      </w:r>
      <w:r w:rsidRPr="005C11C3">
        <w:rPr>
          <w:rFonts w:ascii="Times New Roman" w:hAnsi="Times New Roman" w:cs="Times New Roman"/>
          <w:sz w:val="28"/>
          <w:szCs w:val="28"/>
        </w:rPr>
        <w:t xml:space="preserve"> % ниже оценки ожидаемого исполнения неналоговых доходов за 201</w:t>
      </w:r>
      <w:r w:rsidR="005C493D">
        <w:rPr>
          <w:rFonts w:ascii="Times New Roman" w:hAnsi="Times New Roman" w:cs="Times New Roman"/>
          <w:sz w:val="28"/>
          <w:szCs w:val="28"/>
        </w:rPr>
        <w:t>3</w:t>
      </w:r>
      <w:r w:rsidRPr="005C11C3">
        <w:rPr>
          <w:rFonts w:ascii="Times New Roman" w:hAnsi="Times New Roman" w:cs="Times New Roman"/>
          <w:sz w:val="28"/>
          <w:szCs w:val="28"/>
        </w:rPr>
        <w:t xml:space="preserve"> год. Темп роста к уровню исполнения </w:t>
      </w:r>
      <w:r w:rsidRPr="005C11C3">
        <w:rPr>
          <w:rFonts w:ascii="Times New Roman" w:hAnsi="Times New Roman" w:cs="Times New Roman"/>
          <w:sz w:val="28"/>
          <w:szCs w:val="28"/>
        </w:rPr>
        <w:br/>
        <w:t>201</w:t>
      </w:r>
      <w:r w:rsidR="005C493D">
        <w:rPr>
          <w:rFonts w:ascii="Times New Roman" w:hAnsi="Times New Roman" w:cs="Times New Roman"/>
          <w:sz w:val="28"/>
          <w:szCs w:val="28"/>
        </w:rPr>
        <w:t>2</w:t>
      </w:r>
      <w:r w:rsidRPr="005C11C3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5C493D">
        <w:rPr>
          <w:rFonts w:ascii="Times New Roman" w:hAnsi="Times New Roman" w:cs="Times New Roman"/>
          <w:sz w:val="28"/>
          <w:szCs w:val="28"/>
        </w:rPr>
        <w:t>65,6</w:t>
      </w:r>
      <w:r w:rsidRPr="005C11C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A602B" w:rsidRPr="005C11C3" w:rsidRDefault="005C493D" w:rsidP="00EA602B">
      <w:pPr>
        <w:pStyle w:val="22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A602B" w:rsidRPr="005C11C3">
        <w:rPr>
          <w:rFonts w:ascii="Times New Roman" w:hAnsi="Times New Roman" w:cs="Times New Roman"/>
          <w:sz w:val="28"/>
          <w:szCs w:val="28"/>
        </w:rPr>
        <w:t>дельный вес неналоговых доходов в проекте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EA602B" w:rsidRPr="005C11C3">
        <w:rPr>
          <w:rFonts w:ascii="Times New Roman" w:hAnsi="Times New Roman" w:cs="Times New Roman"/>
          <w:sz w:val="28"/>
          <w:szCs w:val="28"/>
        </w:rPr>
        <w:t xml:space="preserve"> год 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="00EA602B" w:rsidRPr="005C1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2,1</w:t>
      </w:r>
      <w:r w:rsidR="00EA602B" w:rsidRPr="005C11C3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A602B" w:rsidRPr="005C11C3" w:rsidRDefault="00EA602B" w:rsidP="00EA602B">
      <w:pPr>
        <w:pStyle w:val="2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C11C3">
        <w:rPr>
          <w:rFonts w:ascii="Times New Roman" w:hAnsi="Times New Roman" w:cs="Times New Roman"/>
          <w:b/>
          <w:sz w:val="28"/>
          <w:szCs w:val="28"/>
        </w:rPr>
        <w:t xml:space="preserve">Доходы от использования имущества, находящегося в муниципальной </w:t>
      </w:r>
      <w:r w:rsidRPr="005C11C3">
        <w:rPr>
          <w:rFonts w:ascii="Times New Roman" w:hAnsi="Times New Roman" w:cs="Times New Roman"/>
          <w:b/>
          <w:spacing w:val="-8"/>
          <w:sz w:val="28"/>
          <w:szCs w:val="28"/>
        </w:rPr>
        <w:t>собственности</w:t>
      </w:r>
      <w:r w:rsidRPr="005C11C3">
        <w:rPr>
          <w:rFonts w:ascii="Times New Roman" w:hAnsi="Times New Roman" w:cs="Times New Roman"/>
          <w:spacing w:val="-8"/>
          <w:sz w:val="28"/>
          <w:szCs w:val="28"/>
        </w:rPr>
        <w:t xml:space="preserve"> на 201</w:t>
      </w:r>
      <w:r w:rsidR="005C493D">
        <w:rPr>
          <w:rFonts w:ascii="Times New Roman" w:hAnsi="Times New Roman" w:cs="Times New Roman"/>
          <w:spacing w:val="-8"/>
          <w:sz w:val="28"/>
          <w:szCs w:val="28"/>
        </w:rPr>
        <w:t>4</w:t>
      </w:r>
      <w:r w:rsidRPr="005C11C3">
        <w:rPr>
          <w:rFonts w:ascii="Times New Roman" w:hAnsi="Times New Roman" w:cs="Times New Roman"/>
          <w:spacing w:val="-8"/>
          <w:sz w:val="28"/>
          <w:szCs w:val="28"/>
        </w:rPr>
        <w:t xml:space="preserve"> год предусматриваются в объеме </w:t>
      </w:r>
      <w:r w:rsidR="005C493D">
        <w:rPr>
          <w:rFonts w:ascii="Times New Roman" w:hAnsi="Times New Roman" w:cs="Times New Roman"/>
          <w:spacing w:val="-8"/>
          <w:sz w:val="28"/>
          <w:szCs w:val="28"/>
        </w:rPr>
        <w:t>1</w:t>
      </w:r>
      <w:r w:rsidR="00985D0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C493D">
        <w:rPr>
          <w:rFonts w:ascii="Times New Roman" w:hAnsi="Times New Roman" w:cs="Times New Roman"/>
          <w:spacing w:val="-8"/>
          <w:sz w:val="28"/>
          <w:szCs w:val="28"/>
        </w:rPr>
        <w:t>999</w:t>
      </w:r>
      <w:r w:rsidR="00985D09">
        <w:rPr>
          <w:rFonts w:ascii="Times New Roman" w:hAnsi="Times New Roman" w:cs="Times New Roman"/>
          <w:spacing w:val="-8"/>
          <w:sz w:val="28"/>
          <w:szCs w:val="28"/>
        </w:rPr>
        <w:t>,0</w:t>
      </w:r>
      <w:r w:rsidRPr="005C11C3">
        <w:rPr>
          <w:rFonts w:ascii="Times New Roman" w:hAnsi="Times New Roman" w:cs="Times New Roman"/>
          <w:spacing w:val="-8"/>
          <w:sz w:val="28"/>
          <w:szCs w:val="28"/>
        </w:rPr>
        <w:t xml:space="preserve"> тыс. рублей.</w:t>
      </w:r>
    </w:p>
    <w:p w:rsidR="00EA602B" w:rsidRDefault="00EA602B" w:rsidP="00EA602B">
      <w:pPr>
        <w:pStyle w:val="22"/>
        <w:widowControl w:val="0"/>
        <w:spacing w:after="0" w:line="240" w:lineRule="auto"/>
        <w:ind w:left="0" w:firstLine="709"/>
        <w:jc w:val="right"/>
        <w:rPr>
          <w:sz w:val="28"/>
          <w:szCs w:val="28"/>
        </w:rPr>
      </w:pPr>
      <w:r w:rsidRPr="005C11C3">
        <w:rPr>
          <w:rFonts w:ascii="Times New Roman" w:hAnsi="Times New Roman" w:cs="Times New Roman"/>
          <w:sz w:val="28"/>
          <w:szCs w:val="28"/>
        </w:rPr>
        <w:lastRenderedPageBreak/>
        <w:t xml:space="preserve"> (</w:t>
      </w:r>
      <w:r w:rsidRPr="005C11C3">
        <w:rPr>
          <w:rFonts w:ascii="Times New Roman" w:hAnsi="Times New Roman" w:cs="Times New Roman"/>
        </w:rPr>
        <w:t>тыс. рублей</w:t>
      </w:r>
      <w:r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134"/>
        <w:gridCol w:w="1134"/>
        <w:gridCol w:w="1247"/>
        <w:gridCol w:w="847"/>
        <w:gridCol w:w="848"/>
      </w:tblGrid>
      <w:tr w:rsidR="00EA602B" w:rsidRPr="00595F43" w:rsidTr="00EA602B">
        <w:trPr>
          <w:trHeight w:val="48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595F43" w:rsidRDefault="00EA602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5F43">
              <w:rPr>
                <w:rFonts w:ascii="Times New Roman" w:hAnsi="Times New Roman" w:cs="Times New Roman"/>
                <w:b/>
              </w:rPr>
              <w:t>Наименование доходных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595F43" w:rsidRDefault="00EA602B" w:rsidP="00985D09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5F43">
              <w:rPr>
                <w:rFonts w:ascii="Times New Roman" w:hAnsi="Times New Roman" w:cs="Times New Roman"/>
                <w:b/>
              </w:rPr>
              <w:t>Факт 201</w:t>
            </w:r>
            <w:r w:rsidR="00985D09">
              <w:rPr>
                <w:rFonts w:ascii="Times New Roman" w:hAnsi="Times New Roman" w:cs="Times New Roman"/>
                <w:b/>
              </w:rPr>
              <w:t>2</w:t>
            </w:r>
            <w:r w:rsidRPr="00595F43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595F43" w:rsidRDefault="00EA602B" w:rsidP="00985D09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5F43">
              <w:rPr>
                <w:rFonts w:ascii="Times New Roman" w:hAnsi="Times New Roman" w:cs="Times New Roman"/>
                <w:b/>
              </w:rPr>
              <w:t>Оценка 201</w:t>
            </w:r>
            <w:r w:rsidR="00985D09">
              <w:rPr>
                <w:rFonts w:ascii="Times New Roman" w:hAnsi="Times New Roman" w:cs="Times New Roman"/>
                <w:b/>
              </w:rPr>
              <w:t>3</w:t>
            </w:r>
            <w:r w:rsidRPr="00595F43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595F43" w:rsidRDefault="00EA602B" w:rsidP="00985D09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5F43">
              <w:rPr>
                <w:rFonts w:ascii="Times New Roman" w:hAnsi="Times New Roman" w:cs="Times New Roman"/>
                <w:b/>
              </w:rPr>
              <w:t>Прогноз на 201</w:t>
            </w:r>
            <w:r w:rsidR="00985D09">
              <w:rPr>
                <w:rFonts w:ascii="Times New Roman" w:hAnsi="Times New Roman" w:cs="Times New Roman"/>
                <w:b/>
              </w:rPr>
              <w:t>4</w:t>
            </w:r>
            <w:r w:rsidRPr="00595F4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595F43" w:rsidRDefault="00EA602B" w:rsidP="00985D09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5F43">
              <w:rPr>
                <w:rFonts w:ascii="Times New Roman" w:hAnsi="Times New Roman" w:cs="Times New Roman"/>
                <w:b/>
                <w:sz w:val="22"/>
                <w:szCs w:val="22"/>
              </w:rPr>
              <w:t>Прогноз 201</w:t>
            </w:r>
            <w:r w:rsidR="00985D0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595F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 </w:t>
            </w:r>
            <w:proofErr w:type="gramStart"/>
            <w:r w:rsidRPr="00595F43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595F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%%</w:t>
            </w:r>
          </w:p>
        </w:tc>
      </w:tr>
      <w:tr w:rsidR="00EA602B" w:rsidRPr="00595F43" w:rsidTr="00EA602B">
        <w:trPr>
          <w:trHeight w:val="48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595F43" w:rsidRDefault="00EA602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595F43" w:rsidRDefault="00EA602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595F43" w:rsidRDefault="00EA602B">
            <w:pPr>
              <w:rPr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595F43" w:rsidRDefault="00EA602B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595F43" w:rsidRDefault="00EA602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5F43">
              <w:rPr>
                <w:rFonts w:ascii="Times New Roman" w:hAnsi="Times New Roman" w:cs="Times New Roman"/>
                <w:b/>
                <w:sz w:val="22"/>
                <w:szCs w:val="22"/>
              </w:rPr>
              <w:t>к 201</w:t>
            </w:r>
            <w:r w:rsidR="00985D0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  <w:p w:rsidR="00EA602B" w:rsidRPr="00595F43" w:rsidRDefault="00EA602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5F43">
              <w:rPr>
                <w:rFonts w:ascii="Times New Roman" w:hAnsi="Times New Roman" w:cs="Times New Roman"/>
                <w:b/>
                <w:sz w:val="22"/>
                <w:szCs w:val="22"/>
              </w:rPr>
              <w:t>году.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595F43" w:rsidRDefault="00EA602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5F43">
              <w:rPr>
                <w:rFonts w:ascii="Times New Roman" w:hAnsi="Times New Roman" w:cs="Times New Roman"/>
                <w:b/>
                <w:sz w:val="22"/>
                <w:szCs w:val="22"/>
              </w:rPr>
              <w:t>к 201</w:t>
            </w:r>
            <w:r w:rsidR="00985D0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  <w:p w:rsidR="00EA602B" w:rsidRPr="00595F43" w:rsidRDefault="00EA602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95F43">
              <w:rPr>
                <w:rFonts w:ascii="Times New Roman" w:hAnsi="Times New Roman" w:cs="Times New Roman"/>
                <w:b/>
                <w:sz w:val="22"/>
                <w:szCs w:val="22"/>
              </w:rPr>
              <w:t>году</w:t>
            </w:r>
          </w:p>
        </w:tc>
      </w:tr>
      <w:tr w:rsidR="00EA602B" w:rsidRPr="00595F43" w:rsidTr="00EA60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Pr="00595F43" w:rsidRDefault="00EA602B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95F43">
              <w:rPr>
                <w:rFonts w:ascii="Times New Roman" w:hAnsi="Times New Roman" w:cs="Times New Roman"/>
              </w:rPr>
              <w:t xml:space="preserve">Доходы от использования имущества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595F43" w:rsidRDefault="00985D09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595F43" w:rsidRDefault="00985D09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595F43" w:rsidRDefault="00985D09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1 999,0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595F43" w:rsidRDefault="00985D09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595F43" w:rsidRDefault="00985D09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</w:tr>
    </w:tbl>
    <w:p w:rsidR="00EA602B" w:rsidRPr="00595F43" w:rsidRDefault="00EA602B" w:rsidP="00EA602B">
      <w:pPr>
        <w:pStyle w:val="2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8000"/>
          <w:sz w:val="16"/>
          <w:szCs w:val="16"/>
        </w:rPr>
      </w:pPr>
    </w:p>
    <w:p w:rsidR="00EA602B" w:rsidRPr="00595F43" w:rsidRDefault="00EA602B" w:rsidP="00EA602B">
      <w:pPr>
        <w:pStyle w:val="2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43">
        <w:rPr>
          <w:rFonts w:ascii="Times New Roman" w:hAnsi="Times New Roman" w:cs="Times New Roman"/>
          <w:sz w:val="28"/>
          <w:szCs w:val="28"/>
        </w:rPr>
        <w:t>Темпы роста прогноза доходов от использования имущества к 201</w:t>
      </w:r>
      <w:r w:rsidR="00985D09">
        <w:rPr>
          <w:rFonts w:ascii="Times New Roman" w:hAnsi="Times New Roman" w:cs="Times New Roman"/>
          <w:sz w:val="28"/>
          <w:szCs w:val="28"/>
        </w:rPr>
        <w:t>2</w:t>
      </w:r>
      <w:r w:rsidRPr="00595F43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985D09">
        <w:rPr>
          <w:rFonts w:ascii="Times New Roman" w:hAnsi="Times New Roman" w:cs="Times New Roman"/>
          <w:sz w:val="28"/>
          <w:szCs w:val="28"/>
        </w:rPr>
        <w:t>59,9</w:t>
      </w:r>
      <w:r w:rsidRPr="00595F43">
        <w:rPr>
          <w:rFonts w:ascii="Times New Roman" w:hAnsi="Times New Roman" w:cs="Times New Roman"/>
          <w:sz w:val="28"/>
          <w:szCs w:val="28"/>
        </w:rPr>
        <w:t>%, к оценке 201</w:t>
      </w:r>
      <w:r w:rsidR="00985D09">
        <w:rPr>
          <w:rFonts w:ascii="Times New Roman" w:hAnsi="Times New Roman" w:cs="Times New Roman"/>
          <w:sz w:val="28"/>
          <w:szCs w:val="28"/>
        </w:rPr>
        <w:t xml:space="preserve">3 </w:t>
      </w:r>
      <w:r w:rsidRPr="00595F43">
        <w:rPr>
          <w:rFonts w:ascii="Times New Roman" w:hAnsi="Times New Roman" w:cs="Times New Roman"/>
          <w:sz w:val="28"/>
          <w:szCs w:val="28"/>
        </w:rPr>
        <w:t>года  -</w:t>
      </w:r>
      <w:r w:rsidR="00985D09">
        <w:rPr>
          <w:rFonts w:ascii="Times New Roman" w:hAnsi="Times New Roman" w:cs="Times New Roman"/>
          <w:sz w:val="28"/>
          <w:szCs w:val="28"/>
        </w:rPr>
        <w:t xml:space="preserve"> 110,1</w:t>
      </w:r>
      <w:r w:rsidRPr="00595F4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A602B" w:rsidRPr="00595F43" w:rsidRDefault="00EA602B" w:rsidP="00EA602B">
      <w:pPr>
        <w:ind w:firstLine="710"/>
        <w:jc w:val="both"/>
        <w:rPr>
          <w:sz w:val="28"/>
          <w:szCs w:val="20"/>
        </w:rPr>
      </w:pPr>
      <w:r w:rsidRPr="00595F43">
        <w:rPr>
          <w:sz w:val="28"/>
          <w:szCs w:val="20"/>
        </w:rPr>
        <w:t xml:space="preserve">Объем поступлений </w:t>
      </w:r>
      <w:r w:rsidR="00985D09">
        <w:rPr>
          <w:sz w:val="28"/>
          <w:szCs w:val="20"/>
        </w:rPr>
        <w:t xml:space="preserve">в </w:t>
      </w:r>
      <w:r w:rsidRPr="00595F43">
        <w:rPr>
          <w:sz w:val="28"/>
          <w:szCs w:val="20"/>
        </w:rPr>
        <w:t>бюджет в 201</w:t>
      </w:r>
      <w:r w:rsidR="00985D09">
        <w:rPr>
          <w:sz w:val="28"/>
          <w:szCs w:val="20"/>
        </w:rPr>
        <w:t>5</w:t>
      </w:r>
      <w:r w:rsidRPr="00595F43">
        <w:rPr>
          <w:sz w:val="28"/>
          <w:szCs w:val="20"/>
        </w:rPr>
        <w:t xml:space="preserve"> году предусмотрен в объеме </w:t>
      </w:r>
      <w:r w:rsidR="00985D09">
        <w:rPr>
          <w:sz w:val="28"/>
          <w:szCs w:val="20"/>
        </w:rPr>
        <w:t>1 942,0</w:t>
      </w:r>
      <w:r w:rsidRPr="00595F43">
        <w:rPr>
          <w:sz w:val="28"/>
          <w:szCs w:val="20"/>
        </w:rPr>
        <w:t xml:space="preserve"> тыс. рублей, в 201</w:t>
      </w:r>
      <w:r w:rsidR="00985D09">
        <w:rPr>
          <w:sz w:val="28"/>
          <w:szCs w:val="20"/>
        </w:rPr>
        <w:t>6</w:t>
      </w:r>
      <w:r w:rsidRPr="00595F43">
        <w:rPr>
          <w:sz w:val="28"/>
          <w:szCs w:val="20"/>
        </w:rPr>
        <w:t xml:space="preserve"> году – </w:t>
      </w:r>
      <w:r w:rsidR="00985D09">
        <w:rPr>
          <w:sz w:val="28"/>
          <w:szCs w:val="20"/>
        </w:rPr>
        <w:t>1 941,0</w:t>
      </w:r>
      <w:r w:rsidRPr="00595F43">
        <w:rPr>
          <w:sz w:val="28"/>
          <w:szCs w:val="20"/>
        </w:rPr>
        <w:t xml:space="preserve"> тыс. рублей. Темп роста к предыдущему году составляет </w:t>
      </w:r>
      <w:r w:rsidR="00985D09">
        <w:rPr>
          <w:sz w:val="28"/>
          <w:szCs w:val="20"/>
        </w:rPr>
        <w:t>97,2</w:t>
      </w:r>
      <w:r w:rsidRPr="00595F43">
        <w:rPr>
          <w:sz w:val="28"/>
          <w:szCs w:val="20"/>
        </w:rPr>
        <w:t xml:space="preserve"> % и  </w:t>
      </w:r>
      <w:r w:rsidR="00985D09">
        <w:rPr>
          <w:sz w:val="28"/>
          <w:szCs w:val="20"/>
        </w:rPr>
        <w:t>99,9</w:t>
      </w:r>
      <w:r w:rsidRPr="00595F43">
        <w:rPr>
          <w:sz w:val="28"/>
          <w:szCs w:val="20"/>
        </w:rPr>
        <w:t>% соответственно.</w:t>
      </w:r>
    </w:p>
    <w:p w:rsidR="00EA602B" w:rsidRDefault="00EA602B" w:rsidP="00EA602B">
      <w:pPr>
        <w:pStyle w:val="3"/>
        <w:widowControl w:val="0"/>
        <w:spacing w:after="0"/>
        <w:ind w:left="0" w:firstLine="709"/>
        <w:jc w:val="both"/>
        <w:rPr>
          <w:iCs/>
          <w:sz w:val="28"/>
          <w:szCs w:val="28"/>
        </w:rPr>
      </w:pPr>
    </w:p>
    <w:p w:rsidR="00EA602B" w:rsidRDefault="00EA602B" w:rsidP="00EA602B">
      <w:pPr>
        <w:pStyle w:val="3"/>
        <w:widowControl w:val="0"/>
        <w:spacing w:after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Поступление в бюджет </w:t>
      </w:r>
      <w:r>
        <w:rPr>
          <w:b/>
          <w:sz w:val="28"/>
          <w:szCs w:val="28"/>
        </w:rPr>
        <w:t xml:space="preserve">платежей при использовании природными ресурсами </w:t>
      </w:r>
      <w:r>
        <w:rPr>
          <w:iCs/>
          <w:sz w:val="28"/>
          <w:szCs w:val="28"/>
        </w:rPr>
        <w:t>п</w:t>
      </w:r>
      <w:r>
        <w:rPr>
          <w:sz w:val="28"/>
          <w:szCs w:val="28"/>
        </w:rPr>
        <w:t xml:space="preserve">рогнозируется </w:t>
      </w:r>
      <w:r>
        <w:rPr>
          <w:iCs/>
          <w:sz w:val="28"/>
          <w:szCs w:val="28"/>
        </w:rPr>
        <w:t>в 201</w:t>
      </w:r>
      <w:r w:rsidR="00985D09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году в сумме</w:t>
      </w:r>
      <w:r>
        <w:rPr>
          <w:iCs/>
          <w:color w:val="008000"/>
          <w:sz w:val="28"/>
          <w:szCs w:val="28"/>
        </w:rPr>
        <w:t xml:space="preserve"> </w:t>
      </w:r>
      <w:r w:rsidR="00985D09">
        <w:rPr>
          <w:iCs/>
          <w:sz w:val="28"/>
          <w:szCs w:val="28"/>
        </w:rPr>
        <w:t>650</w:t>
      </w:r>
      <w:r>
        <w:rPr>
          <w:iCs/>
          <w:sz w:val="28"/>
          <w:szCs w:val="28"/>
        </w:rPr>
        <w:t xml:space="preserve">,0 тыс. рублей, или </w:t>
      </w:r>
      <w:r w:rsidR="00985D09">
        <w:rPr>
          <w:iCs/>
          <w:sz w:val="28"/>
          <w:szCs w:val="28"/>
        </w:rPr>
        <w:t>160,3</w:t>
      </w:r>
      <w:r>
        <w:rPr>
          <w:iCs/>
          <w:sz w:val="28"/>
          <w:szCs w:val="28"/>
        </w:rPr>
        <w:t xml:space="preserve"> % к бюджету 201</w:t>
      </w:r>
      <w:r w:rsidR="00985D09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года, и </w:t>
      </w:r>
      <w:r w:rsidR="00985D09">
        <w:rPr>
          <w:iCs/>
          <w:sz w:val="28"/>
          <w:szCs w:val="28"/>
        </w:rPr>
        <w:t xml:space="preserve"> 108,3</w:t>
      </w:r>
      <w:r>
        <w:rPr>
          <w:iCs/>
          <w:sz w:val="28"/>
          <w:szCs w:val="28"/>
        </w:rPr>
        <w:t xml:space="preserve"> % к ожидаемой оценке исполнения 201</w:t>
      </w:r>
      <w:r w:rsidR="00985D09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года.</w:t>
      </w:r>
    </w:p>
    <w:p w:rsidR="00EA602B" w:rsidRDefault="00EA602B" w:rsidP="00EA602B">
      <w:pPr>
        <w:pStyle w:val="22"/>
        <w:widowControl w:val="0"/>
        <w:spacing w:after="0" w:line="24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>
        <w:t>тыс. рублей</w:t>
      </w:r>
      <w:r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134"/>
        <w:gridCol w:w="1134"/>
        <w:gridCol w:w="1247"/>
        <w:gridCol w:w="847"/>
        <w:gridCol w:w="848"/>
      </w:tblGrid>
      <w:tr w:rsidR="00EA602B" w:rsidTr="00EA602B">
        <w:trPr>
          <w:trHeight w:val="48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05A83" w:rsidRDefault="00EA602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05A83">
              <w:rPr>
                <w:rFonts w:ascii="Times New Roman" w:hAnsi="Times New Roman" w:cs="Times New Roman"/>
                <w:b/>
              </w:rPr>
              <w:t>Наименование доходных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05A83" w:rsidRDefault="00EA602B" w:rsidP="00985D09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05A83">
              <w:rPr>
                <w:rFonts w:ascii="Times New Roman" w:hAnsi="Times New Roman" w:cs="Times New Roman"/>
                <w:b/>
              </w:rPr>
              <w:t>Факт 201</w:t>
            </w:r>
            <w:r w:rsidR="00985D09">
              <w:rPr>
                <w:rFonts w:ascii="Times New Roman" w:hAnsi="Times New Roman" w:cs="Times New Roman"/>
                <w:b/>
              </w:rPr>
              <w:t>2</w:t>
            </w:r>
            <w:r w:rsidRPr="00E05A83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05A83" w:rsidRDefault="00EA602B" w:rsidP="00985D09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05A83">
              <w:rPr>
                <w:rFonts w:ascii="Times New Roman" w:hAnsi="Times New Roman" w:cs="Times New Roman"/>
                <w:b/>
              </w:rPr>
              <w:t>Оценка 201</w:t>
            </w:r>
            <w:r w:rsidR="00985D09">
              <w:rPr>
                <w:rFonts w:ascii="Times New Roman" w:hAnsi="Times New Roman" w:cs="Times New Roman"/>
                <w:b/>
              </w:rPr>
              <w:t>3</w:t>
            </w:r>
            <w:r w:rsidRPr="00E05A83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05A83" w:rsidRDefault="00EA602B" w:rsidP="00985D09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05A83">
              <w:rPr>
                <w:rFonts w:ascii="Times New Roman" w:hAnsi="Times New Roman" w:cs="Times New Roman"/>
                <w:b/>
              </w:rPr>
              <w:t>Прогноз на 201</w:t>
            </w:r>
            <w:r w:rsidR="00985D09">
              <w:rPr>
                <w:rFonts w:ascii="Times New Roman" w:hAnsi="Times New Roman" w:cs="Times New Roman"/>
                <w:b/>
              </w:rPr>
              <w:t>4</w:t>
            </w:r>
            <w:r w:rsidRPr="00E05A8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05A83" w:rsidRDefault="00EA602B" w:rsidP="00985D09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05A83">
              <w:rPr>
                <w:rFonts w:ascii="Times New Roman" w:hAnsi="Times New Roman" w:cs="Times New Roman"/>
                <w:b/>
                <w:sz w:val="22"/>
                <w:szCs w:val="22"/>
              </w:rPr>
              <w:t>Прогноз 201</w:t>
            </w:r>
            <w:r w:rsidR="00985D0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E05A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 </w:t>
            </w:r>
            <w:proofErr w:type="gramStart"/>
            <w:r w:rsidRPr="00E05A83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E05A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%%</w:t>
            </w:r>
          </w:p>
        </w:tc>
      </w:tr>
      <w:tr w:rsidR="00EA602B" w:rsidTr="00EA602B">
        <w:trPr>
          <w:trHeight w:val="48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05A83" w:rsidRDefault="00EA602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05A83" w:rsidRDefault="00EA602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05A83" w:rsidRDefault="00EA602B">
            <w:pPr>
              <w:rPr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05A83" w:rsidRDefault="00EA602B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05A83" w:rsidRDefault="00EA602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05A83">
              <w:rPr>
                <w:rFonts w:ascii="Times New Roman" w:hAnsi="Times New Roman" w:cs="Times New Roman"/>
                <w:b/>
                <w:sz w:val="22"/>
                <w:szCs w:val="22"/>
              </w:rPr>
              <w:t>к 201</w:t>
            </w:r>
            <w:r w:rsidR="00985D0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  <w:p w:rsidR="00EA602B" w:rsidRPr="00E05A83" w:rsidRDefault="00EA602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05A83">
              <w:rPr>
                <w:rFonts w:ascii="Times New Roman" w:hAnsi="Times New Roman" w:cs="Times New Roman"/>
                <w:b/>
                <w:sz w:val="22"/>
                <w:szCs w:val="22"/>
              </w:rPr>
              <w:t>году.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05A83" w:rsidRDefault="00EA602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05A83">
              <w:rPr>
                <w:rFonts w:ascii="Times New Roman" w:hAnsi="Times New Roman" w:cs="Times New Roman"/>
                <w:b/>
                <w:sz w:val="22"/>
                <w:szCs w:val="22"/>
              </w:rPr>
              <w:t>к 201</w:t>
            </w:r>
            <w:r w:rsidR="00985D0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  <w:p w:rsidR="00EA602B" w:rsidRPr="00E05A83" w:rsidRDefault="00EA602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05A83">
              <w:rPr>
                <w:rFonts w:ascii="Times New Roman" w:hAnsi="Times New Roman" w:cs="Times New Roman"/>
                <w:b/>
                <w:sz w:val="22"/>
                <w:szCs w:val="22"/>
              </w:rPr>
              <w:t>году</w:t>
            </w:r>
          </w:p>
        </w:tc>
      </w:tr>
      <w:tr w:rsidR="00EA602B" w:rsidTr="00EA60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Pr="00595F43" w:rsidRDefault="00EA602B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95F43">
              <w:rPr>
                <w:rFonts w:ascii="Times New Roman" w:hAnsi="Times New Roman" w:cs="Times New Roman"/>
              </w:rPr>
              <w:t>Платежи при использовании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595F43" w:rsidRDefault="00985D09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595F43" w:rsidRDefault="00985D09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595F43" w:rsidRDefault="00985D09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595F43" w:rsidRDefault="00985D09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595F43" w:rsidRDefault="00985D09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108,3</w:t>
            </w:r>
          </w:p>
        </w:tc>
      </w:tr>
    </w:tbl>
    <w:p w:rsidR="00EA602B" w:rsidRDefault="00EA602B" w:rsidP="00EA602B">
      <w:pPr>
        <w:pStyle w:val="ab"/>
        <w:ind w:left="0" w:firstLine="709"/>
        <w:jc w:val="both"/>
        <w:rPr>
          <w:szCs w:val="28"/>
        </w:rPr>
      </w:pPr>
    </w:p>
    <w:p w:rsidR="00EA602B" w:rsidRDefault="00EA602B" w:rsidP="00EA602B">
      <w:pPr>
        <w:ind w:firstLine="710"/>
        <w:jc w:val="both"/>
        <w:rPr>
          <w:sz w:val="28"/>
          <w:szCs w:val="20"/>
        </w:rPr>
      </w:pPr>
      <w:r>
        <w:rPr>
          <w:sz w:val="28"/>
          <w:szCs w:val="20"/>
        </w:rPr>
        <w:t>Объем поступлений в бюджет в  201</w:t>
      </w:r>
      <w:r w:rsidR="00985D09">
        <w:rPr>
          <w:sz w:val="28"/>
          <w:szCs w:val="20"/>
        </w:rPr>
        <w:t>5</w:t>
      </w:r>
      <w:r>
        <w:rPr>
          <w:sz w:val="28"/>
          <w:szCs w:val="20"/>
        </w:rPr>
        <w:t xml:space="preserve"> году прогнозируется в объеме </w:t>
      </w:r>
      <w:r w:rsidR="00985D09">
        <w:rPr>
          <w:sz w:val="28"/>
          <w:szCs w:val="20"/>
        </w:rPr>
        <w:t>55</w:t>
      </w:r>
      <w:r>
        <w:rPr>
          <w:sz w:val="28"/>
          <w:szCs w:val="20"/>
        </w:rPr>
        <w:t>0,0 тыс. рублей, в 201</w:t>
      </w:r>
      <w:r w:rsidR="00985D09">
        <w:rPr>
          <w:sz w:val="28"/>
          <w:szCs w:val="20"/>
        </w:rPr>
        <w:t>6</w:t>
      </w:r>
      <w:r>
        <w:rPr>
          <w:sz w:val="28"/>
          <w:szCs w:val="20"/>
        </w:rPr>
        <w:t xml:space="preserve"> году – </w:t>
      </w:r>
      <w:r w:rsidR="00985D09">
        <w:rPr>
          <w:sz w:val="28"/>
          <w:szCs w:val="20"/>
        </w:rPr>
        <w:t>5</w:t>
      </w:r>
      <w:r>
        <w:rPr>
          <w:sz w:val="28"/>
          <w:szCs w:val="20"/>
        </w:rPr>
        <w:t xml:space="preserve">00,0 тыс. рублей. Темп роста к предыдущему году составляет </w:t>
      </w:r>
      <w:r w:rsidR="00985D09">
        <w:rPr>
          <w:sz w:val="28"/>
          <w:szCs w:val="20"/>
        </w:rPr>
        <w:t>84,6</w:t>
      </w:r>
      <w:r>
        <w:rPr>
          <w:sz w:val="28"/>
          <w:szCs w:val="20"/>
        </w:rPr>
        <w:t xml:space="preserve"> % и </w:t>
      </w:r>
      <w:r w:rsidR="00985D09">
        <w:rPr>
          <w:sz w:val="28"/>
          <w:szCs w:val="20"/>
        </w:rPr>
        <w:t>90,9</w:t>
      </w:r>
      <w:r>
        <w:rPr>
          <w:sz w:val="28"/>
          <w:szCs w:val="20"/>
        </w:rPr>
        <w:t xml:space="preserve"> % соответственно.</w:t>
      </w:r>
    </w:p>
    <w:p w:rsidR="00EA602B" w:rsidRDefault="00EA602B" w:rsidP="00EA602B">
      <w:pPr>
        <w:widowControl w:val="0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  <w:highlight w:val="cyan"/>
        </w:rPr>
      </w:pPr>
    </w:p>
    <w:p w:rsidR="00EA602B" w:rsidRDefault="00EA602B" w:rsidP="00EA602B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Доходы от оказания платных услуг и компенсации затрат государства на 201</w:t>
      </w:r>
      <w:r w:rsidR="00985D09">
        <w:rPr>
          <w:b/>
          <w:iCs/>
          <w:sz w:val="28"/>
          <w:szCs w:val="28"/>
        </w:rPr>
        <w:t>4</w:t>
      </w:r>
      <w:r>
        <w:rPr>
          <w:b/>
          <w:iCs/>
          <w:sz w:val="28"/>
          <w:szCs w:val="28"/>
        </w:rPr>
        <w:t xml:space="preserve"> год </w:t>
      </w:r>
      <w:r>
        <w:rPr>
          <w:iCs/>
          <w:sz w:val="28"/>
          <w:szCs w:val="28"/>
        </w:rPr>
        <w:t xml:space="preserve">предусматриваются в сумме </w:t>
      </w:r>
      <w:r w:rsidR="00985D09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00,0 тыс. рублей, что на </w:t>
      </w:r>
      <w:r w:rsidR="00985D09">
        <w:rPr>
          <w:iCs/>
          <w:sz w:val="28"/>
          <w:szCs w:val="28"/>
        </w:rPr>
        <w:t>56,2</w:t>
      </w:r>
      <w:r>
        <w:rPr>
          <w:iCs/>
          <w:sz w:val="28"/>
          <w:szCs w:val="28"/>
        </w:rPr>
        <w:t xml:space="preserve"> % </w:t>
      </w:r>
      <w:r w:rsidR="00985D09">
        <w:rPr>
          <w:iCs/>
          <w:sz w:val="28"/>
          <w:szCs w:val="28"/>
        </w:rPr>
        <w:t>ниже</w:t>
      </w:r>
      <w:r>
        <w:rPr>
          <w:iCs/>
          <w:sz w:val="28"/>
          <w:szCs w:val="28"/>
        </w:rPr>
        <w:t xml:space="preserve">  утвержденного на 201</w:t>
      </w:r>
      <w:r w:rsidR="00985D09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год объема.</w:t>
      </w:r>
    </w:p>
    <w:p w:rsidR="00EA602B" w:rsidRDefault="00EA602B" w:rsidP="00EA602B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 оценке ожидаемого исполнения бюджета за 201</w:t>
      </w:r>
      <w:r w:rsidR="00985D09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год плановые показатели 201</w:t>
      </w:r>
      <w:r w:rsidR="00985D09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года составят </w:t>
      </w:r>
      <w:r w:rsidR="00985D09">
        <w:rPr>
          <w:iCs/>
          <w:sz w:val="28"/>
          <w:szCs w:val="28"/>
        </w:rPr>
        <w:t>75,0</w:t>
      </w:r>
      <w:r>
        <w:rPr>
          <w:iCs/>
          <w:sz w:val="28"/>
          <w:szCs w:val="28"/>
        </w:rPr>
        <w:t xml:space="preserve"> процента.</w:t>
      </w:r>
    </w:p>
    <w:p w:rsidR="00EA602B" w:rsidRPr="00985D09" w:rsidRDefault="00EA602B" w:rsidP="00EA602B">
      <w:pPr>
        <w:pStyle w:val="22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5D09">
        <w:rPr>
          <w:rFonts w:ascii="Times New Roman" w:hAnsi="Times New Roman" w:cs="Times New Roman"/>
          <w:sz w:val="28"/>
          <w:szCs w:val="28"/>
        </w:rPr>
        <w:t>(</w:t>
      </w:r>
      <w:r w:rsidRPr="00985D09">
        <w:rPr>
          <w:rFonts w:ascii="Times New Roman" w:hAnsi="Times New Roman" w:cs="Times New Roman"/>
        </w:rPr>
        <w:t>тыс. рублей</w:t>
      </w:r>
      <w:r w:rsidRPr="00985D0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134"/>
        <w:gridCol w:w="1134"/>
        <w:gridCol w:w="1247"/>
        <w:gridCol w:w="847"/>
        <w:gridCol w:w="848"/>
      </w:tblGrid>
      <w:tr w:rsidR="00EA602B" w:rsidTr="00EA602B">
        <w:trPr>
          <w:trHeight w:val="48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985D09" w:rsidRDefault="00EA602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5D09">
              <w:rPr>
                <w:rFonts w:ascii="Times New Roman" w:hAnsi="Times New Roman" w:cs="Times New Roman"/>
                <w:b/>
              </w:rPr>
              <w:t>Наименование доходных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985D09" w:rsidRDefault="00EA602B" w:rsidP="00935982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5D09">
              <w:rPr>
                <w:rFonts w:ascii="Times New Roman" w:hAnsi="Times New Roman" w:cs="Times New Roman"/>
                <w:b/>
              </w:rPr>
              <w:t>Факт 201</w:t>
            </w:r>
            <w:r w:rsidR="00935982">
              <w:rPr>
                <w:rFonts w:ascii="Times New Roman" w:hAnsi="Times New Roman" w:cs="Times New Roman"/>
                <w:b/>
              </w:rPr>
              <w:t>2</w:t>
            </w:r>
            <w:r w:rsidRPr="00985D09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985D09" w:rsidRDefault="00EA602B" w:rsidP="00935982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5D09">
              <w:rPr>
                <w:rFonts w:ascii="Times New Roman" w:hAnsi="Times New Roman" w:cs="Times New Roman"/>
                <w:b/>
              </w:rPr>
              <w:t>Оценка 201</w:t>
            </w:r>
            <w:r w:rsidR="00935982">
              <w:rPr>
                <w:rFonts w:ascii="Times New Roman" w:hAnsi="Times New Roman" w:cs="Times New Roman"/>
                <w:b/>
              </w:rPr>
              <w:t>3</w:t>
            </w:r>
            <w:r w:rsidRPr="00985D09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985D09" w:rsidRDefault="00EA602B" w:rsidP="00935982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5D09">
              <w:rPr>
                <w:rFonts w:ascii="Times New Roman" w:hAnsi="Times New Roman" w:cs="Times New Roman"/>
                <w:b/>
              </w:rPr>
              <w:t>Прогноз на 201</w:t>
            </w:r>
            <w:r w:rsidR="00935982">
              <w:rPr>
                <w:rFonts w:ascii="Times New Roman" w:hAnsi="Times New Roman" w:cs="Times New Roman"/>
                <w:b/>
              </w:rPr>
              <w:t>4</w:t>
            </w:r>
            <w:r w:rsidRPr="00985D09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985D09" w:rsidRDefault="00EA602B" w:rsidP="00935982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5D09">
              <w:rPr>
                <w:rFonts w:ascii="Times New Roman" w:hAnsi="Times New Roman" w:cs="Times New Roman"/>
                <w:b/>
                <w:sz w:val="22"/>
                <w:szCs w:val="22"/>
              </w:rPr>
              <w:t>Прогноз 201</w:t>
            </w:r>
            <w:r w:rsidR="0093598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985D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 </w:t>
            </w:r>
            <w:proofErr w:type="gramStart"/>
            <w:r w:rsidRPr="00985D09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985D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%%</w:t>
            </w:r>
          </w:p>
        </w:tc>
      </w:tr>
      <w:tr w:rsidR="00EA602B" w:rsidTr="00EA602B">
        <w:trPr>
          <w:trHeight w:val="48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985D09" w:rsidRDefault="00EA602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985D09" w:rsidRDefault="00EA602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985D09" w:rsidRDefault="00EA602B">
            <w:pPr>
              <w:rPr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985D09" w:rsidRDefault="00EA602B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985D09" w:rsidRDefault="00EA602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5D09">
              <w:rPr>
                <w:rFonts w:ascii="Times New Roman" w:hAnsi="Times New Roman" w:cs="Times New Roman"/>
                <w:b/>
                <w:sz w:val="22"/>
                <w:szCs w:val="22"/>
              </w:rPr>
              <w:t>к 201</w:t>
            </w:r>
            <w:r w:rsidR="0093598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  <w:p w:rsidR="00EA602B" w:rsidRPr="00985D09" w:rsidRDefault="00EA602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5D09">
              <w:rPr>
                <w:rFonts w:ascii="Times New Roman" w:hAnsi="Times New Roman" w:cs="Times New Roman"/>
                <w:b/>
                <w:sz w:val="22"/>
                <w:szCs w:val="22"/>
              </w:rPr>
              <w:t>году.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985D09" w:rsidRDefault="00EA602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5D09">
              <w:rPr>
                <w:rFonts w:ascii="Times New Roman" w:hAnsi="Times New Roman" w:cs="Times New Roman"/>
                <w:b/>
                <w:sz w:val="22"/>
                <w:szCs w:val="22"/>
              </w:rPr>
              <w:t>к 201</w:t>
            </w:r>
            <w:r w:rsidR="0093598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  <w:p w:rsidR="00EA602B" w:rsidRPr="00985D09" w:rsidRDefault="00EA602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5D09">
              <w:rPr>
                <w:rFonts w:ascii="Times New Roman" w:hAnsi="Times New Roman" w:cs="Times New Roman"/>
                <w:b/>
                <w:sz w:val="22"/>
                <w:szCs w:val="22"/>
              </w:rPr>
              <w:t>году</w:t>
            </w:r>
          </w:p>
        </w:tc>
      </w:tr>
      <w:tr w:rsidR="00EA602B" w:rsidTr="00EA60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Pr="00595F43" w:rsidRDefault="00EA602B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95F43">
              <w:rPr>
                <w:rFonts w:ascii="Times New Roman" w:hAnsi="Times New Roman" w:cs="Times New Roman"/>
              </w:rPr>
              <w:t>Доходы от оказания платных услуг (компенсация затрат)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595F43" w:rsidRDefault="00935982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595F43" w:rsidRDefault="00935982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595F43" w:rsidRDefault="00935982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595F43" w:rsidRDefault="00935982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595F43" w:rsidRDefault="00935982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</w:tbl>
    <w:p w:rsidR="00EA602B" w:rsidRDefault="00EA602B" w:rsidP="00EA602B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Плановые показатели поступлений определены в соответствии с расчетами главных администраторов доходов от оказания платных услуг и компенсации затрат государства.</w:t>
      </w:r>
    </w:p>
    <w:p w:rsidR="000E243C" w:rsidRDefault="000E243C" w:rsidP="00EA602B">
      <w:pPr>
        <w:ind w:firstLine="710"/>
        <w:jc w:val="both"/>
        <w:rPr>
          <w:b/>
          <w:sz w:val="28"/>
          <w:szCs w:val="28"/>
        </w:rPr>
      </w:pPr>
    </w:p>
    <w:p w:rsidR="00EA602B" w:rsidRDefault="00EA602B" w:rsidP="00EA602B">
      <w:pPr>
        <w:ind w:firstLine="710"/>
        <w:jc w:val="both"/>
        <w:rPr>
          <w:sz w:val="28"/>
          <w:szCs w:val="20"/>
        </w:rPr>
      </w:pPr>
      <w:r>
        <w:rPr>
          <w:b/>
          <w:sz w:val="28"/>
          <w:szCs w:val="28"/>
        </w:rPr>
        <w:t xml:space="preserve">Доходы от продажи материальных и нематериальных активов </w:t>
      </w:r>
      <w:r>
        <w:rPr>
          <w:sz w:val="28"/>
          <w:szCs w:val="28"/>
        </w:rPr>
        <w:t xml:space="preserve">прогнозируются в сумме </w:t>
      </w:r>
      <w:r w:rsidR="00CA63F9">
        <w:rPr>
          <w:sz w:val="28"/>
          <w:szCs w:val="28"/>
        </w:rPr>
        <w:t>530</w:t>
      </w:r>
      <w:r>
        <w:rPr>
          <w:sz w:val="28"/>
          <w:szCs w:val="28"/>
        </w:rPr>
        <w:t xml:space="preserve">,0 тыс. рублей, что составляет </w:t>
      </w:r>
      <w:r w:rsidR="00CA63F9">
        <w:rPr>
          <w:sz w:val="28"/>
          <w:szCs w:val="28"/>
        </w:rPr>
        <w:t>25,2</w:t>
      </w:r>
      <w:r>
        <w:rPr>
          <w:sz w:val="28"/>
          <w:szCs w:val="28"/>
        </w:rPr>
        <w:t xml:space="preserve"> % </w:t>
      </w:r>
      <w:r>
        <w:rPr>
          <w:sz w:val="28"/>
          <w:szCs w:val="28"/>
        </w:rPr>
        <w:lastRenderedPageBreak/>
        <w:t>ожидаемого исполнения бюджета 201</w:t>
      </w:r>
      <w:r w:rsidR="00CA63F9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  <w:r>
        <w:t xml:space="preserve"> </w:t>
      </w:r>
      <w:r>
        <w:rPr>
          <w:sz w:val="28"/>
          <w:szCs w:val="20"/>
        </w:rPr>
        <w:t>Объем поступлений в бюджет в  201</w:t>
      </w:r>
      <w:r w:rsidR="00CA63F9">
        <w:rPr>
          <w:sz w:val="28"/>
          <w:szCs w:val="20"/>
        </w:rPr>
        <w:t>5</w:t>
      </w:r>
      <w:r>
        <w:rPr>
          <w:sz w:val="28"/>
          <w:szCs w:val="20"/>
        </w:rPr>
        <w:t xml:space="preserve"> году прогнозируется в объеме </w:t>
      </w:r>
      <w:r w:rsidR="00CA63F9">
        <w:rPr>
          <w:sz w:val="28"/>
          <w:szCs w:val="20"/>
        </w:rPr>
        <w:t xml:space="preserve">522,0 </w:t>
      </w:r>
      <w:r>
        <w:rPr>
          <w:sz w:val="28"/>
          <w:szCs w:val="20"/>
        </w:rPr>
        <w:t>тыс. рублей, в 201</w:t>
      </w:r>
      <w:r w:rsidR="00CA63F9">
        <w:rPr>
          <w:sz w:val="28"/>
          <w:szCs w:val="20"/>
        </w:rPr>
        <w:t>6</w:t>
      </w:r>
      <w:r>
        <w:rPr>
          <w:sz w:val="28"/>
          <w:szCs w:val="20"/>
        </w:rPr>
        <w:t xml:space="preserve"> году – </w:t>
      </w:r>
      <w:r w:rsidR="00CA63F9">
        <w:rPr>
          <w:sz w:val="28"/>
          <w:szCs w:val="20"/>
        </w:rPr>
        <w:t>475,0</w:t>
      </w:r>
      <w:r>
        <w:rPr>
          <w:sz w:val="28"/>
          <w:szCs w:val="20"/>
        </w:rPr>
        <w:t xml:space="preserve"> тыс. рублей. Темп роста к предыдущему году составляет </w:t>
      </w:r>
      <w:r w:rsidR="00CA63F9">
        <w:rPr>
          <w:sz w:val="28"/>
          <w:szCs w:val="20"/>
        </w:rPr>
        <w:t>98,5</w:t>
      </w:r>
      <w:r>
        <w:rPr>
          <w:sz w:val="28"/>
          <w:szCs w:val="20"/>
        </w:rPr>
        <w:t xml:space="preserve"> % и </w:t>
      </w:r>
      <w:r w:rsidR="00CA63F9">
        <w:rPr>
          <w:sz w:val="28"/>
          <w:szCs w:val="20"/>
        </w:rPr>
        <w:t>91,0</w:t>
      </w:r>
      <w:r>
        <w:rPr>
          <w:sz w:val="28"/>
          <w:szCs w:val="20"/>
        </w:rPr>
        <w:t xml:space="preserve"> % соответственно.</w:t>
      </w:r>
    </w:p>
    <w:p w:rsidR="00EA602B" w:rsidRDefault="00EA602B" w:rsidP="00EA602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134"/>
        <w:gridCol w:w="1134"/>
        <w:gridCol w:w="1247"/>
        <w:gridCol w:w="847"/>
        <w:gridCol w:w="848"/>
      </w:tblGrid>
      <w:tr w:rsidR="00EA602B" w:rsidTr="00EA602B">
        <w:trPr>
          <w:trHeight w:val="48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CA63F9" w:rsidRDefault="00EA602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63F9">
              <w:rPr>
                <w:rFonts w:ascii="Times New Roman" w:hAnsi="Times New Roman" w:cs="Times New Roman"/>
                <w:b/>
              </w:rPr>
              <w:t>Наименование доходных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CA63F9" w:rsidRDefault="00EA602B" w:rsidP="00CA63F9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63F9">
              <w:rPr>
                <w:rFonts w:ascii="Times New Roman" w:hAnsi="Times New Roman" w:cs="Times New Roman"/>
                <w:b/>
              </w:rPr>
              <w:t>Факт 201</w:t>
            </w:r>
            <w:r w:rsidR="00CA63F9">
              <w:rPr>
                <w:rFonts w:ascii="Times New Roman" w:hAnsi="Times New Roman" w:cs="Times New Roman"/>
                <w:b/>
              </w:rPr>
              <w:t>2</w:t>
            </w:r>
            <w:r w:rsidRPr="00CA63F9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CA63F9" w:rsidRDefault="00EA602B" w:rsidP="00CA63F9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63F9">
              <w:rPr>
                <w:rFonts w:ascii="Times New Roman" w:hAnsi="Times New Roman" w:cs="Times New Roman"/>
                <w:b/>
              </w:rPr>
              <w:t>Оценка 201</w:t>
            </w:r>
            <w:r w:rsidR="00CA63F9">
              <w:rPr>
                <w:rFonts w:ascii="Times New Roman" w:hAnsi="Times New Roman" w:cs="Times New Roman"/>
                <w:b/>
              </w:rPr>
              <w:t>3</w:t>
            </w:r>
            <w:r w:rsidRPr="00CA63F9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CA63F9" w:rsidRDefault="00EA602B" w:rsidP="00CA63F9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63F9">
              <w:rPr>
                <w:rFonts w:ascii="Times New Roman" w:hAnsi="Times New Roman" w:cs="Times New Roman"/>
                <w:b/>
              </w:rPr>
              <w:t>Прогноз на 201</w:t>
            </w:r>
            <w:r w:rsidR="00CA63F9">
              <w:rPr>
                <w:rFonts w:ascii="Times New Roman" w:hAnsi="Times New Roman" w:cs="Times New Roman"/>
                <w:b/>
              </w:rPr>
              <w:t>4</w:t>
            </w:r>
            <w:r w:rsidRPr="00CA63F9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CA63F9" w:rsidRDefault="00EA602B" w:rsidP="00CA63F9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63F9">
              <w:rPr>
                <w:rFonts w:ascii="Times New Roman" w:hAnsi="Times New Roman" w:cs="Times New Roman"/>
                <w:b/>
                <w:sz w:val="22"/>
                <w:szCs w:val="22"/>
              </w:rPr>
              <w:t>Прогноз 201</w:t>
            </w:r>
            <w:r w:rsidR="00CA63F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CA63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 </w:t>
            </w:r>
            <w:proofErr w:type="gramStart"/>
            <w:r w:rsidRPr="00CA63F9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CA63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%%</w:t>
            </w:r>
          </w:p>
        </w:tc>
      </w:tr>
      <w:tr w:rsidR="00EA602B" w:rsidTr="00EA602B">
        <w:trPr>
          <w:trHeight w:val="48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CA63F9" w:rsidRDefault="00EA602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CA63F9" w:rsidRDefault="00EA602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CA63F9" w:rsidRDefault="00EA602B">
            <w:pPr>
              <w:rPr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CA63F9" w:rsidRDefault="00EA602B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CA63F9" w:rsidRDefault="00EA602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63F9">
              <w:rPr>
                <w:rFonts w:ascii="Times New Roman" w:hAnsi="Times New Roman" w:cs="Times New Roman"/>
                <w:b/>
                <w:sz w:val="22"/>
                <w:szCs w:val="22"/>
              </w:rPr>
              <w:t>к 201</w:t>
            </w:r>
            <w:r w:rsidR="00CA63F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  <w:p w:rsidR="00EA602B" w:rsidRPr="00CA63F9" w:rsidRDefault="00EA602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63F9">
              <w:rPr>
                <w:rFonts w:ascii="Times New Roman" w:hAnsi="Times New Roman" w:cs="Times New Roman"/>
                <w:b/>
                <w:sz w:val="22"/>
                <w:szCs w:val="22"/>
              </w:rPr>
              <w:t>году.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CA63F9" w:rsidRDefault="00EA602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63F9">
              <w:rPr>
                <w:rFonts w:ascii="Times New Roman" w:hAnsi="Times New Roman" w:cs="Times New Roman"/>
                <w:b/>
                <w:sz w:val="22"/>
                <w:szCs w:val="22"/>
              </w:rPr>
              <w:t>к 201</w:t>
            </w:r>
            <w:r w:rsidR="00CA63F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  <w:p w:rsidR="00EA602B" w:rsidRPr="00CA63F9" w:rsidRDefault="00EA602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63F9">
              <w:rPr>
                <w:rFonts w:ascii="Times New Roman" w:hAnsi="Times New Roman" w:cs="Times New Roman"/>
                <w:b/>
                <w:sz w:val="22"/>
                <w:szCs w:val="22"/>
              </w:rPr>
              <w:t>году</w:t>
            </w:r>
          </w:p>
        </w:tc>
      </w:tr>
      <w:tr w:rsidR="00EA602B" w:rsidTr="00EA60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Pr="00E05A83" w:rsidRDefault="00EA602B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05A83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05A83" w:rsidRDefault="00CA63F9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05A83" w:rsidRDefault="00CA63F9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2 100,0</w:t>
            </w:r>
            <w:r w:rsidR="00EA602B" w:rsidRPr="00E05A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05A83" w:rsidRDefault="00CA63F9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05A83" w:rsidRDefault="00CA63F9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05A83" w:rsidRDefault="00CA63F9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</w:tr>
    </w:tbl>
    <w:p w:rsidR="00EA602B" w:rsidRDefault="00EA602B" w:rsidP="00EA602B">
      <w:pPr>
        <w:ind w:firstLine="710"/>
        <w:jc w:val="both"/>
        <w:rPr>
          <w:sz w:val="28"/>
          <w:szCs w:val="20"/>
        </w:rPr>
      </w:pPr>
      <w:r>
        <w:rPr>
          <w:sz w:val="28"/>
          <w:szCs w:val="20"/>
        </w:rPr>
        <w:t>Доходы от реализации имущества, находящегося в муниципальной собственности</w:t>
      </w:r>
      <w:r>
        <w:rPr>
          <w:i/>
          <w:sz w:val="28"/>
          <w:szCs w:val="20"/>
        </w:rPr>
        <w:t>,</w:t>
      </w:r>
      <w:r>
        <w:rPr>
          <w:sz w:val="28"/>
          <w:szCs w:val="20"/>
        </w:rPr>
        <w:t xml:space="preserve"> запланированы в сумме </w:t>
      </w:r>
      <w:r w:rsidR="00CA63F9">
        <w:rPr>
          <w:sz w:val="28"/>
          <w:szCs w:val="20"/>
        </w:rPr>
        <w:t>35</w:t>
      </w:r>
      <w:r>
        <w:rPr>
          <w:sz w:val="28"/>
          <w:szCs w:val="20"/>
        </w:rPr>
        <w:t xml:space="preserve">0,0 тыс. рублей. </w:t>
      </w:r>
    </w:p>
    <w:p w:rsidR="00EA602B" w:rsidRDefault="00EA602B" w:rsidP="00EA602B">
      <w:pPr>
        <w:ind w:firstLine="710"/>
        <w:jc w:val="both"/>
        <w:rPr>
          <w:sz w:val="28"/>
          <w:szCs w:val="20"/>
        </w:rPr>
      </w:pPr>
      <w:r>
        <w:rPr>
          <w:iCs/>
          <w:sz w:val="28"/>
          <w:szCs w:val="28"/>
        </w:rPr>
        <w:t>Объем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доходов от продажи земельных участков, государственная собственность на которые не разграничена и которые расположены в границах городских округов,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0"/>
        </w:rPr>
        <w:t xml:space="preserve">определен в сумме </w:t>
      </w:r>
      <w:r w:rsidR="00CA63F9">
        <w:rPr>
          <w:sz w:val="28"/>
          <w:szCs w:val="20"/>
        </w:rPr>
        <w:t>180</w:t>
      </w:r>
      <w:r>
        <w:rPr>
          <w:sz w:val="28"/>
          <w:szCs w:val="20"/>
        </w:rPr>
        <w:t xml:space="preserve">,0 тыс. рублей. </w:t>
      </w:r>
    </w:p>
    <w:p w:rsidR="00EA602B" w:rsidRDefault="00EA602B" w:rsidP="00EA602B">
      <w:pPr>
        <w:ind w:firstLine="710"/>
        <w:jc w:val="both"/>
        <w:rPr>
          <w:spacing w:val="-6"/>
          <w:sz w:val="28"/>
          <w:szCs w:val="20"/>
        </w:rPr>
      </w:pPr>
      <w:r>
        <w:rPr>
          <w:spacing w:val="-6"/>
          <w:sz w:val="28"/>
          <w:szCs w:val="20"/>
        </w:rPr>
        <w:t xml:space="preserve">Прогноз доходов рассчитан на основании данных администратора платежа. </w:t>
      </w:r>
    </w:p>
    <w:p w:rsidR="00EA602B" w:rsidRDefault="00EA602B" w:rsidP="00EA602B">
      <w:pPr>
        <w:ind w:firstLine="710"/>
        <w:jc w:val="both"/>
        <w:rPr>
          <w:sz w:val="28"/>
          <w:szCs w:val="28"/>
        </w:rPr>
      </w:pPr>
      <w:r w:rsidRPr="00E4231C">
        <w:rPr>
          <w:sz w:val="28"/>
          <w:szCs w:val="28"/>
        </w:rPr>
        <w:t xml:space="preserve">Поступления </w:t>
      </w:r>
      <w:r w:rsidRPr="00E4231C">
        <w:rPr>
          <w:b/>
          <w:sz w:val="28"/>
          <w:szCs w:val="28"/>
        </w:rPr>
        <w:t>штрафов, санкций, возмещения ущерба</w:t>
      </w:r>
      <w:r w:rsidRPr="00E4231C">
        <w:rPr>
          <w:sz w:val="28"/>
          <w:szCs w:val="28"/>
        </w:rPr>
        <w:t xml:space="preserve"> в прогнозе на 201</w:t>
      </w:r>
      <w:r w:rsidR="00E4231C">
        <w:rPr>
          <w:sz w:val="28"/>
          <w:szCs w:val="28"/>
        </w:rPr>
        <w:t>4</w:t>
      </w:r>
      <w:r w:rsidRPr="00E4231C">
        <w:rPr>
          <w:sz w:val="28"/>
          <w:szCs w:val="28"/>
        </w:rPr>
        <w:t xml:space="preserve"> год учтены в</w:t>
      </w:r>
      <w:r>
        <w:rPr>
          <w:sz w:val="28"/>
          <w:szCs w:val="28"/>
        </w:rPr>
        <w:t xml:space="preserve"> объёме </w:t>
      </w:r>
      <w:r w:rsidR="00E4231C">
        <w:rPr>
          <w:sz w:val="28"/>
          <w:szCs w:val="28"/>
        </w:rPr>
        <w:t>772,0</w:t>
      </w:r>
      <w:r>
        <w:rPr>
          <w:sz w:val="28"/>
          <w:szCs w:val="28"/>
        </w:rPr>
        <w:t xml:space="preserve"> тыс. рублей, что составляет 1</w:t>
      </w:r>
      <w:r w:rsidR="00E4231C">
        <w:rPr>
          <w:sz w:val="28"/>
          <w:szCs w:val="28"/>
        </w:rPr>
        <w:t>28</w:t>
      </w:r>
      <w:r>
        <w:rPr>
          <w:sz w:val="28"/>
          <w:szCs w:val="28"/>
        </w:rPr>
        <w:t>,</w:t>
      </w:r>
      <w:r w:rsidR="00E4231C">
        <w:rPr>
          <w:sz w:val="28"/>
          <w:szCs w:val="28"/>
        </w:rPr>
        <w:t>7</w:t>
      </w:r>
      <w:r>
        <w:rPr>
          <w:sz w:val="28"/>
          <w:szCs w:val="28"/>
        </w:rPr>
        <w:t>% ожидаемого исполнения за 201</w:t>
      </w:r>
      <w:r w:rsidR="00E4231C">
        <w:rPr>
          <w:sz w:val="28"/>
          <w:szCs w:val="28"/>
        </w:rPr>
        <w:t>3</w:t>
      </w:r>
      <w:r>
        <w:rPr>
          <w:sz w:val="28"/>
          <w:szCs w:val="28"/>
        </w:rPr>
        <w:t xml:space="preserve"> год. </w:t>
      </w:r>
    </w:p>
    <w:p w:rsidR="00EA602B" w:rsidRDefault="00EA602B" w:rsidP="00EA602B">
      <w:pPr>
        <w:ind w:firstLine="710"/>
        <w:jc w:val="both"/>
        <w:rPr>
          <w:sz w:val="28"/>
          <w:szCs w:val="20"/>
        </w:rPr>
      </w:pPr>
      <w:r>
        <w:rPr>
          <w:sz w:val="28"/>
          <w:szCs w:val="20"/>
        </w:rPr>
        <w:t>Объем поступлений в бюджет в  201</w:t>
      </w:r>
      <w:r w:rsidR="00E4231C">
        <w:rPr>
          <w:sz w:val="28"/>
          <w:szCs w:val="20"/>
        </w:rPr>
        <w:t>5</w:t>
      </w:r>
      <w:r>
        <w:rPr>
          <w:sz w:val="28"/>
          <w:szCs w:val="20"/>
        </w:rPr>
        <w:t xml:space="preserve"> году прогнозируется в объеме </w:t>
      </w:r>
      <w:r w:rsidR="00E4231C">
        <w:rPr>
          <w:sz w:val="28"/>
          <w:szCs w:val="20"/>
        </w:rPr>
        <w:t>690</w:t>
      </w:r>
      <w:r>
        <w:rPr>
          <w:sz w:val="28"/>
          <w:szCs w:val="20"/>
        </w:rPr>
        <w:t>,0 тыс. рублей, в 201</w:t>
      </w:r>
      <w:r w:rsidR="00E4231C">
        <w:rPr>
          <w:sz w:val="28"/>
          <w:szCs w:val="20"/>
        </w:rPr>
        <w:t>6</w:t>
      </w:r>
      <w:r>
        <w:rPr>
          <w:sz w:val="28"/>
          <w:szCs w:val="20"/>
        </w:rPr>
        <w:t xml:space="preserve"> году – </w:t>
      </w:r>
      <w:r w:rsidR="00E4231C">
        <w:rPr>
          <w:sz w:val="28"/>
          <w:szCs w:val="20"/>
        </w:rPr>
        <w:t>700</w:t>
      </w:r>
      <w:r>
        <w:rPr>
          <w:sz w:val="28"/>
          <w:szCs w:val="20"/>
        </w:rPr>
        <w:t xml:space="preserve">,0 тыс. рублей. Темп роста к предыдущему году составляет </w:t>
      </w:r>
      <w:r w:rsidR="005711A8">
        <w:rPr>
          <w:sz w:val="28"/>
          <w:szCs w:val="20"/>
        </w:rPr>
        <w:t>95,6</w:t>
      </w:r>
      <w:r>
        <w:rPr>
          <w:sz w:val="28"/>
          <w:szCs w:val="20"/>
        </w:rPr>
        <w:t xml:space="preserve">% и </w:t>
      </w:r>
      <w:r w:rsidR="005711A8">
        <w:rPr>
          <w:sz w:val="28"/>
          <w:szCs w:val="20"/>
        </w:rPr>
        <w:t>101,4</w:t>
      </w:r>
      <w:r>
        <w:rPr>
          <w:sz w:val="28"/>
          <w:szCs w:val="20"/>
        </w:rPr>
        <w:t xml:space="preserve"> % соответственно.</w:t>
      </w:r>
    </w:p>
    <w:p w:rsidR="00EA602B" w:rsidRPr="005711A8" w:rsidRDefault="00EA602B" w:rsidP="00EA602B">
      <w:pPr>
        <w:pStyle w:val="22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11A8">
        <w:rPr>
          <w:rFonts w:ascii="Times New Roman" w:hAnsi="Times New Roman" w:cs="Times New Roman"/>
          <w:sz w:val="28"/>
          <w:szCs w:val="28"/>
        </w:rPr>
        <w:t>(</w:t>
      </w:r>
      <w:r w:rsidRPr="005711A8">
        <w:rPr>
          <w:rFonts w:ascii="Times New Roman" w:hAnsi="Times New Roman" w:cs="Times New Roman"/>
        </w:rPr>
        <w:t>тыс. рублей</w:t>
      </w:r>
      <w:r w:rsidRPr="005711A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134"/>
        <w:gridCol w:w="1134"/>
        <w:gridCol w:w="1247"/>
        <w:gridCol w:w="847"/>
        <w:gridCol w:w="848"/>
      </w:tblGrid>
      <w:tr w:rsidR="00EA602B" w:rsidTr="00EA602B">
        <w:trPr>
          <w:trHeight w:val="48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4231C" w:rsidRDefault="00EA602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231C">
              <w:rPr>
                <w:rFonts w:ascii="Times New Roman" w:hAnsi="Times New Roman" w:cs="Times New Roman"/>
                <w:b/>
              </w:rPr>
              <w:t>Наименование доходных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4231C" w:rsidRDefault="00EA602B" w:rsidP="005711A8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231C">
              <w:rPr>
                <w:rFonts w:ascii="Times New Roman" w:hAnsi="Times New Roman" w:cs="Times New Roman"/>
                <w:b/>
              </w:rPr>
              <w:t>Факт 201</w:t>
            </w:r>
            <w:r w:rsidR="005711A8">
              <w:rPr>
                <w:rFonts w:ascii="Times New Roman" w:hAnsi="Times New Roman" w:cs="Times New Roman"/>
                <w:b/>
              </w:rPr>
              <w:t>2</w:t>
            </w:r>
            <w:r w:rsidRPr="00E4231C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4231C" w:rsidRDefault="00EA602B" w:rsidP="005711A8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231C">
              <w:rPr>
                <w:rFonts w:ascii="Times New Roman" w:hAnsi="Times New Roman" w:cs="Times New Roman"/>
                <w:b/>
              </w:rPr>
              <w:t>Оценка 201</w:t>
            </w:r>
            <w:r w:rsidR="005711A8">
              <w:rPr>
                <w:rFonts w:ascii="Times New Roman" w:hAnsi="Times New Roman" w:cs="Times New Roman"/>
                <w:b/>
              </w:rPr>
              <w:t>3</w:t>
            </w:r>
            <w:r w:rsidRPr="00E4231C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4231C" w:rsidRDefault="00EA602B" w:rsidP="005711A8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231C">
              <w:rPr>
                <w:rFonts w:ascii="Times New Roman" w:hAnsi="Times New Roman" w:cs="Times New Roman"/>
                <w:b/>
              </w:rPr>
              <w:t>Прогноз на 201</w:t>
            </w:r>
            <w:r w:rsidR="005711A8">
              <w:rPr>
                <w:rFonts w:ascii="Times New Roman" w:hAnsi="Times New Roman" w:cs="Times New Roman"/>
                <w:b/>
              </w:rPr>
              <w:t>4</w:t>
            </w:r>
            <w:r w:rsidRPr="00E4231C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4231C" w:rsidRDefault="00EA602B" w:rsidP="005711A8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231C">
              <w:rPr>
                <w:rFonts w:ascii="Times New Roman" w:hAnsi="Times New Roman" w:cs="Times New Roman"/>
                <w:b/>
                <w:sz w:val="22"/>
                <w:szCs w:val="22"/>
              </w:rPr>
              <w:t>Прогноз 201</w:t>
            </w:r>
            <w:r w:rsidR="005711A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E423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 </w:t>
            </w:r>
            <w:proofErr w:type="gramStart"/>
            <w:r w:rsidRPr="00E4231C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E423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%%</w:t>
            </w:r>
          </w:p>
        </w:tc>
      </w:tr>
      <w:tr w:rsidR="00EA602B" w:rsidTr="00EA602B">
        <w:trPr>
          <w:trHeight w:val="48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4231C" w:rsidRDefault="00EA602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4231C" w:rsidRDefault="00EA602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4231C" w:rsidRDefault="00EA602B">
            <w:pPr>
              <w:rPr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4231C" w:rsidRDefault="00EA602B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4231C" w:rsidRDefault="00EA602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231C">
              <w:rPr>
                <w:rFonts w:ascii="Times New Roman" w:hAnsi="Times New Roman" w:cs="Times New Roman"/>
                <w:b/>
                <w:sz w:val="22"/>
                <w:szCs w:val="22"/>
              </w:rPr>
              <w:t>к 201</w:t>
            </w:r>
            <w:r w:rsidR="005711A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  <w:p w:rsidR="00EA602B" w:rsidRPr="00E4231C" w:rsidRDefault="00EA602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231C">
              <w:rPr>
                <w:rFonts w:ascii="Times New Roman" w:hAnsi="Times New Roman" w:cs="Times New Roman"/>
                <w:b/>
                <w:sz w:val="22"/>
                <w:szCs w:val="22"/>
              </w:rPr>
              <w:t>году.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4231C" w:rsidRDefault="00EA602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231C">
              <w:rPr>
                <w:rFonts w:ascii="Times New Roman" w:hAnsi="Times New Roman" w:cs="Times New Roman"/>
                <w:b/>
                <w:sz w:val="22"/>
                <w:szCs w:val="22"/>
              </w:rPr>
              <w:t>к 201</w:t>
            </w:r>
            <w:r w:rsidR="005711A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  <w:p w:rsidR="00EA602B" w:rsidRPr="00E4231C" w:rsidRDefault="00EA602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4231C">
              <w:rPr>
                <w:rFonts w:ascii="Times New Roman" w:hAnsi="Times New Roman" w:cs="Times New Roman"/>
                <w:b/>
                <w:sz w:val="22"/>
                <w:szCs w:val="22"/>
              </w:rPr>
              <w:t>году</w:t>
            </w:r>
          </w:p>
        </w:tc>
      </w:tr>
      <w:tr w:rsidR="00EA602B" w:rsidTr="00EA60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Pr="00595F43" w:rsidRDefault="00EA602B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95F43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возмещения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595F43" w:rsidRDefault="005711A8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595F43" w:rsidRDefault="005711A8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595F43" w:rsidRDefault="005711A8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595F43" w:rsidRDefault="00E837E2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595F43" w:rsidRDefault="00E837E2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120,3</w:t>
            </w:r>
          </w:p>
        </w:tc>
      </w:tr>
    </w:tbl>
    <w:p w:rsidR="00EA602B" w:rsidRDefault="00EA602B" w:rsidP="00EA60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602B" w:rsidRDefault="00595F43" w:rsidP="00EA602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A602B">
        <w:rPr>
          <w:b/>
          <w:sz w:val="28"/>
          <w:szCs w:val="28"/>
        </w:rPr>
        <w:t>.</w:t>
      </w:r>
      <w:r w:rsidR="006217A9">
        <w:rPr>
          <w:b/>
          <w:sz w:val="28"/>
          <w:szCs w:val="28"/>
        </w:rPr>
        <w:t>2</w:t>
      </w:r>
      <w:r w:rsidR="00EA602B">
        <w:rPr>
          <w:b/>
          <w:sz w:val="28"/>
          <w:szCs w:val="28"/>
        </w:rPr>
        <w:t>. Безвозмездные поступления из бюджетов другого уровня</w:t>
      </w:r>
    </w:p>
    <w:p w:rsidR="00EA602B" w:rsidRDefault="00EA602B" w:rsidP="00EA602B">
      <w:pPr>
        <w:ind w:firstLine="708"/>
        <w:jc w:val="both"/>
        <w:rPr>
          <w:bCs/>
          <w:sz w:val="28"/>
          <w:szCs w:val="28"/>
        </w:rPr>
      </w:pPr>
    </w:p>
    <w:p w:rsidR="00EA602B" w:rsidRDefault="00EA602B" w:rsidP="00EA602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Безвозмездные поступления от бюджетов другого уровня п</w:t>
      </w:r>
      <w:r>
        <w:rPr>
          <w:sz w:val="28"/>
          <w:szCs w:val="28"/>
        </w:rPr>
        <w:t>роектом решения на 201</w:t>
      </w:r>
      <w:r w:rsidR="00E502DA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предусматриваются в сумме </w:t>
      </w:r>
      <w:r w:rsidR="00BC018A">
        <w:rPr>
          <w:sz w:val="28"/>
          <w:szCs w:val="28"/>
        </w:rPr>
        <w:t>155 519,2</w:t>
      </w:r>
      <w:r>
        <w:rPr>
          <w:sz w:val="28"/>
          <w:szCs w:val="28"/>
        </w:rPr>
        <w:t xml:space="preserve"> тыс. рублей,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снижение к ожидаемой оценке 201</w:t>
      </w:r>
      <w:r w:rsidR="00BC018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составит </w:t>
      </w:r>
      <w:r w:rsidR="00BC018A">
        <w:rPr>
          <w:sz w:val="28"/>
          <w:szCs w:val="28"/>
        </w:rPr>
        <w:t>5 232,8</w:t>
      </w:r>
      <w:r>
        <w:rPr>
          <w:sz w:val="28"/>
          <w:szCs w:val="28"/>
        </w:rPr>
        <w:t xml:space="preserve"> тыс. рублей, или </w:t>
      </w:r>
      <w:r w:rsidR="00BC018A">
        <w:rPr>
          <w:sz w:val="28"/>
          <w:szCs w:val="28"/>
        </w:rPr>
        <w:t>3,3</w:t>
      </w:r>
      <w:r>
        <w:rPr>
          <w:sz w:val="28"/>
          <w:szCs w:val="28"/>
        </w:rPr>
        <w:t xml:space="preserve"> процента.</w:t>
      </w:r>
      <w:r>
        <w:rPr>
          <w:color w:val="008000"/>
          <w:sz w:val="28"/>
          <w:szCs w:val="28"/>
        </w:rPr>
        <w:t xml:space="preserve"> </w:t>
      </w:r>
    </w:p>
    <w:p w:rsidR="00EA602B" w:rsidRDefault="00EA602B" w:rsidP="00EA602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общем объеме доходов бюджета безвозмездные поступления составят 60,5 процента, что на 6,5 процентного пункта ниже уровня оценки 2012 года (67,0 %).</w:t>
      </w:r>
    </w:p>
    <w:p w:rsidR="000E243C" w:rsidRDefault="000E243C" w:rsidP="00EA602B">
      <w:pPr>
        <w:pStyle w:val="22"/>
        <w:widowControl w:val="0"/>
        <w:spacing w:after="0" w:line="240" w:lineRule="auto"/>
        <w:ind w:left="0" w:firstLine="709"/>
        <w:jc w:val="right"/>
        <w:rPr>
          <w:sz w:val="28"/>
          <w:szCs w:val="28"/>
        </w:rPr>
      </w:pPr>
    </w:p>
    <w:p w:rsidR="000E243C" w:rsidRDefault="000E243C" w:rsidP="00EA602B">
      <w:pPr>
        <w:pStyle w:val="22"/>
        <w:widowControl w:val="0"/>
        <w:spacing w:after="0" w:line="240" w:lineRule="auto"/>
        <w:ind w:left="0" w:firstLine="709"/>
        <w:jc w:val="right"/>
        <w:rPr>
          <w:sz w:val="28"/>
          <w:szCs w:val="28"/>
        </w:rPr>
      </w:pPr>
    </w:p>
    <w:p w:rsidR="000E243C" w:rsidRDefault="000E243C" w:rsidP="00EA602B">
      <w:pPr>
        <w:pStyle w:val="22"/>
        <w:widowControl w:val="0"/>
        <w:spacing w:after="0" w:line="240" w:lineRule="auto"/>
        <w:ind w:left="0" w:firstLine="709"/>
        <w:jc w:val="right"/>
        <w:rPr>
          <w:sz w:val="28"/>
          <w:szCs w:val="28"/>
        </w:rPr>
      </w:pPr>
    </w:p>
    <w:p w:rsidR="00EA602B" w:rsidRPr="00E502DA" w:rsidRDefault="00EA602B" w:rsidP="00EA602B">
      <w:pPr>
        <w:pStyle w:val="22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02DA">
        <w:rPr>
          <w:rFonts w:ascii="Times New Roman" w:hAnsi="Times New Roman" w:cs="Times New Roman"/>
          <w:sz w:val="28"/>
          <w:szCs w:val="28"/>
        </w:rPr>
        <w:t>(</w:t>
      </w:r>
      <w:r w:rsidRPr="00E502DA">
        <w:rPr>
          <w:rFonts w:ascii="Times New Roman" w:hAnsi="Times New Roman" w:cs="Times New Roman"/>
        </w:rPr>
        <w:t>тыс. рублей</w:t>
      </w:r>
      <w:r w:rsidRPr="00E502D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134"/>
        <w:gridCol w:w="1134"/>
        <w:gridCol w:w="1247"/>
        <w:gridCol w:w="847"/>
        <w:gridCol w:w="848"/>
      </w:tblGrid>
      <w:tr w:rsidR="00EA602B" w:rsidTr="00EA602B">
        <w:trPr>
          <w:trHeight w:val="48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EA602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02DA">
              <w:rPr>
                <w:rFonts w:ascii="Times New Roman" w:hAnsi="Times New Roman" w:cs="Times New Roman"/>
                <w:b/>
              </w:rPr>
              <w:t>Наименование доходных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EA602B" w:rsidP="00E502DA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02DA">
              <w:rPr>
                <w:rFonts w:ascii="Times New Roman" w:hAnsi="Times New Roman" w:cs="Times New Roman"/>
                <w:b/>
              </w:rPr>
              <w:t xml:space="preserve">Факт </w:t>
            </w:r>
            <w:r w:rsidRPr="00E502DA">
              <w:rPr>
                <w:rFonts w:ascii="Times New Roman" w:hAnsi="Times New Roman" w:cs="Times New Roman"/>
                <w:b/>
              </w:rPr>
              <w:lastRenderedPageBreak/>
              <w:t>201</w:t>
            </w:r>
            <w:r w:rsidR="00E502DA">
              <w:rPr>
                <w:rFonts w:ascii="Times New Roman" w:hAnsi="Times New Roman" w:cs="Times New Roman"/>
                <w:b/>
              </w:rPr>
              <w:t>2</w:t>
            </w:r>
            <w:r w:rsidRPr="00E502DA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EA602B" w:rsidP="00E502DA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02DA">
              <w:rPr>
                <w:rFonts w:ascii="Times New Roman" w:hAnsi="Times New Roman" w:cs="Times New Roman"/>
                <w:b/>
              </w:rPr>
              <w:lastRenderedPageBreak/>
              <w:t xml:space="preserve">Оценка </w:t>
            </w:r>
            <w:r w:rsidRPr="00E502DA">
              <w:rPr>
                <w:rFonts w:ascii="Times New Roman" w:hAnsi="Times New Roman" w:cs="Times New Roman"/>
                <w:b/>
              </w:rPr>
              <w:lastRenderedPageBreak/>
              <w:t>201</w:t>
            </w:r>
            <w:r w:rsidR="00E502DA">
              <w:rPr>
                <w:rFonts w:ascii="Times New Roman" w:hAnsi="Times New Roman" w:cs="Times New Roman"/>
                <w:b/>
              </w:rPr>
              <w:t>3</w:t>
            </w:r>
            <w:r w:rsidRPr="00E502DA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EA602B" w:rsidP="00E502DA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02DA">
              <w:rPr>
                <w:rFonts w:ascii="Times New Roman" w:hAnsi="Times New Roman" w:cs="Times New Roman"/>
                <w:b/>
              </w:rPr>
              <w:lastRenderedPageBreak/>
              <w:t xml:space="preserve">Прогноз </w:t>
            </w:r>
            <w:r w:rsidRPr="00E502DA">
              <w:rPr>
                <w:rFonts w:ascii="Times New Roman" w:hAnsi="Times New Roman" w:cs="Times New Roman"/>
                <w:b/>
              </w:rPr>
              <w:lastRenderedPageBreak/>
              <w:t>на 201</w:t>
            </w:r>
            <w:r w:rsidR="00E502DA">
              <w:rPr>
                <w:rFonts w:ascii="Times New Roman" w:hAnsi="Times New Roman" w:cs="Times New Roman"/>
                <w:b/>
              </w:rPr>
              <w:t>4</w:t>
            </w:r>
            <w:r w:rsidRPr="00E502D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EA602B" w:rsidP="00E502DA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02D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Прогноз 201</w:t>
            </w:r>
            <w:r w:rsidR="00E502D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E502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 </w:t>
            </w:r>
            <w:proofErr w:type="gramStart"/>
            <w:r w:rsidRPr="00E502DA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E502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%%</w:t>
            </w:r>
          </w:p>
        </w:tc>
      </w:tr>
      <w:tr w:rsidR="00EA602B" w:rsidTr="00EA602B">
        <w:trPr>
          <w:trHeight w:val="48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EA602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EA602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EA602B">
            <w:pPr>
              <w:rPr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EA602B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EA602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02DA">
              <w:rPr>
                <w:rFonts w:ascii="Times New Roman" w:hAnsi="Times New Roman" w:cs="Times New Roman"/>
                <w:b/>
                <w:sz w:val="22"/>
                <w:szCs w:val="22"/>
              </w:rPr>
              <w:t>к 201</w:t>
            </w:r>
            <w:r w:rsidR="00E502D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  <w:p w:rsidR="00EA602B" w:rsidRPr="00E502DA" w:rsidRDefault="00EA602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02DA">
              <w:rPr>
                <w:rFonts w:ascii="Times New Roman" w:hAnsi="Times New Roman" w:cs="Times New Roman"/>
                <w:b/>
                <w:sz w:val="22"/>
                <w:szCs w:val="22"/>
              </w:rPr>
              <w:t>году.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EA602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02DA">
              <w:rPr>
                <w:rFonts w:ascii="Times New Roman" w:hAnsi="Times New Roman" w:cs="Times New Roman"/>
                <w:b/>
                <w:sz w:val="22"/>
                <w:szCs w:val="22"/>
              </w:rPr>
              <w:t>к 201</w:t>
            </w:r>
            <w:r w:rsidR="00E502D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  <w:p w:rsidR="00EA602B" w:rsidRPr="00E502DA" w:rsidRDefault="00EA602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02DA">
              <w:rPr>
                <w:rFonts w:ascii="Times New Roman" w:hAnsi="Times New Roman" w:cs="Times New Roman"/>
                <w:b/>
                <w:sz w:val="22"/>
                <w:szCs w:val="22"/>
              </w:rPr>
              <w:t>году</w:t>
            </w:r>
          </w:p>
        </w:tc>
      </w:tr>
      <w:tr w:rsidR="00EA602B" w:rsidTr="00EA60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Pr="00595F43" w:rsidRDefault="00EA602B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95F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Безвозмездные поступления из бюджетов другого уровня, в т</w:t>
            </w:r>
            <w:proofErr w:type="gramStart"/>
            <w:r w:rsidRPr="00595F43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E77577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170 342,2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E77577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160 752,0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E502DA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502DA">
              <w:rPr>
                <w:rFonts w:ascii="Times New Roman" w:hAnsi="Times New Roman" w:cs="Times New Roman"/>
                <w:sz w:val="22"/>
                <w:szCs w:val="22"/>
              </w:rPr>
              <w:t>155 519,2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4D5417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4D5417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96,7</w:t>
            </w:r>
          </w:p>
        </w:tc>
      </w:tr>
      <w:tr w:rsidR="00EA602B" w:rsidTr="00EA60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Pr="00595F43" w:rsidRDefault="00EA602B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95F43">
              <w:rPr>
                <w:rFonts w:ascii="Times New Roman" w:hAnsi="Times New Roman" w:cs="Times New Roman"/>
                <w:sz w:val="22"/>
                <w:szCs w:val="22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E77577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43 578,7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4D5417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27 618,0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E502DA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19 030,0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4D5417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4D5417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68,9</w:t>
            </w:r>
          </w:p>
        </w:tc>
      </w:tr>
      <w:tr w:rsidR="00EA602B" w:rsidTr="00EA60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Pr="00595F43" w:rsidRDefault="00EA602B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95F43">
              <w:rPr>
                <w:rFonts w:ascii="Times New Roman" w:hAnsi="Times New Roman" w:cs="Times New Roman"/>
              </w:rPr>
              <w:t>субвенция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E77577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100 596,4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4D5417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103 455,0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E502DA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  <w:r w:rsidR="004D54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804,6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4D5417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4D5417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127,4</w:t>
            </w:r>
          </w:p>
        </w:tc>
      </w:tr>
      <w:tr w:rsidR="00EA602B" w:rsidTr="00EA60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Pr="00595F43" w:rsidRDefault="00EA602B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95F43"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E77577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14 896,8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4D5417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13 289,0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E77577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4D5417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4D5417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A602B" w:rsidTr="00EA60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Pr="00595F43" w:rsidRDefault="00EA602B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95F4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E77577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11 254,1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4D5417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16 399,0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E77577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4 684,6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4D5417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4D5417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</w:tr>
      <w:tr w:rsidR="00EA602B" w:rsidTr="00EA602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Pr="00595F43" w:rsidRDefault="00E77577">
            <w:pPr>
              <w:pStyle w:val="2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E77577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4D5417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E77577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4D5417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Pr="00E502DA" w:rsidRDefault="00EA602B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602B" w:rsidRDefault="00EA602B" w:rsidP="00EA602B">
      <w:pPr>
        <w:jc w:val="both"/>
      </w:pPr>
    </w:p>
    <w:p w:rsidR="00EA602B" w:rsidRDefault="00EA602B" w:rsidP="00EA602B">
      <w:pPr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 структуре безвозмездных поступлений </w:t>
      </w:r>
      <w:r>
        <w:rPr>
          <w:b/>
          <w:i/>
          <w:sz w:val="28"/>
          <w:szCs w:val="28"/>
        </w:rPr>
        <w:t xml:space="preserve">дотации </w:t>
      </w:r>
      <w:r>
        <w:rPr>
          <w:sz w:val="28"/>
          <w:szCs w:val="28"/>
        </w:rPr>
        <w:t>составляют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4D5417">
        <w:rPr>
          <w:sz w:val="28"/>
          <w:szCs w:val="28"/>
        </w:rPr>
        <w:t>12,2</w:t>
      </w:r>
      <w:r>
        <w:rPr>
          <w:sz w:val="28"/>
          <w:szCs w:val="28"/>
        </w:rPr>
        <w:t xml:space="preserve"> процента. </w:t>
      </w:r>
      <w:r>
        <w:rPr>
          <w:spacing w:val="-6"/>
          <w:sz w:val="28"/>
          <w:szCs w:val="28"/>
        </w:rPr>
        <w:t>Размер дотации в 201</w:t>
      </w:r>
      <w:r w:rsidR="004D5417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 xml:space="preserve"> году предусмотрен в сумме </w:t>
      </w:r>
      <w:r w:rsidR="004D5417">
        <w:rPr>
          <w:sz w:val="28"/>
          <w:szCs w:val="28"/>
        </w:rPr>
        <w:t>19 030,0</w:t>
      </w:r>
      <w:r>
        <w:rPr>
          <w:sz w:val="28"/>
          <w:szCs w:val="28"/>
        </w:rPr>
        <w:t xml:space="preserve"> тыс. рублей и </w:t>
      </w:r>
      <w:r>
        <w:rPr>
          <w:spacing w:val="-6"/>
          <w:sz w:val="28"/>
          <w:szCs w:val="28"/>
        </w:rPr>
        <w:t>по сравнению с 201</w:t>
      </w:r>
      <w:r w:rsidR="004D5417">
        <w:rPr>
          <w:spacing w:val="-6"/>
          <w:sz w:val="28"/>
          <w:szCs w:val="28"/>
        </w:rPr>
        <w:t>3</w:t>
      </w:r>
      <w:r>
        <w:rPr>
          <w:spacing w:val="-6"/>
          <w:sz w:val="28"/>
          <w:szCs w:val="28"/>
        </w:rPr>
        <w:t xml:space="preserve"> годом уменьшен на </w:t>
      </w:r>
      <w:r w:rsidR="004D5417">
        <w:rPr>
          <w:spacing w:val="-6"/>
          <w:sz w:val="28"/>
          <w:szCs w:val="28"/>
        </w:rPr>
        <w:t>8 588,0</w:t>
      </w:r>
      <w:r>
        <w:rPr>
          <w:spacing w:val="-6"/>
          <w:sz w:val="28"/>
          <w:szCs w:val="28"/>
        </w:rPr>
        <w:t xml:space="preserve"> тыс. рублей, в 201</w:t>
      </w:r>
      <w:r w:rsidR="004D5417">
        <w:rPr>
          <w:spacing w:val="-6"/>
          <w:sz w:val="28"/>
          <w:szCs w:val="28"/>
        </w:rPr>
        <w:t>5</w:t>
      </w:r>
      <w:r>
        <w:rPr>
          <w:spacing w:val="-6"/>
          <w:sz w:val="28"/>
          <w:szCs w:val="28"/>
        </w:rPr>
        <w:t xml:space="preserve"> году к уровню 201</w:t>
      </w:r>
      <w:r w:rsidR="004D5417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 xml:space="preserve"> года объем дотации сокращен на </w:t>
      </w:r>
      <w:r w:rsidR="004D5417">
        <w:rPr>
          <w:spacing w:val="-6"/>
          <w:sz w:val="28"/>
          <w:szCs w:val="28"/>
        </w:rPr>
        <w:t>4 508,0</w:t>
      </w:r>
      <w:r>
        <w:rPr>
          <w:spacing w:val="-6"/>
          <w:sz w:val="28"/>
          <w:szCs w:val="28"/>
        </w:rPr>
        <w:t xml:space="preserve"> тыс. рублей, в 201</w:t>
      </w:r>
      <w:r w:rsidR="004D5417">
        <w:rPr>
          <w:spacing w:val="-6"/>
          <w:sz w:val="28"/>
          <w:szCs w:val="28"/>
        </w:rPr>
        <w:t>6</w:t>
      </w:r>
      <w:r>
        <w:rPr>
          <w:spacing w:val="-6"/>
          <w:sz w:val="28"/>
          <w:szCs w:val="28"/>
        </w:rPr>
        <w:t xml:space="preserve"> году у</w:t>
      </w:r>
      <w:r w:rsidR="004D5417">
        <w:rPr>
          <w:spacing w:val="-6"/>
          <w:sz w:val="28"/>
          <w:szCs w:val="28"/>
        </w:rPr>
        <w:t>меньшен</w:t>
      </w:r>
      <w:r>
        <w:rPr>
          <w:spacing w:val="-6"/>
          <w:sz w:val="28"/>
          <w:szCs w:val="28"/>
        </w:rPr>
        <w:t xml:space="preserve"> </w:t>
      </w:r>
      <w:proofErr w:type="gramStart"/>
      <w:r>
        <w:rPr>
          <w:spacing w:val="-6"/>
          <w:sz w:val="28"/>
          <w:szCs w:val="28"/>
        </w:rPr>
        <w:t>на</w:t>
      </w:r>
      <w:proofErr w:type="gramEnd"/>
      <w:r>
        <w:rPr>
          <w:spacing w:val="-6"/>
          <w:sz w:val="28"/>
          <w:szCs w:val="28"/>
        </w:rPr>
        <w:t xml:space="preserve"> </w:t>
      </w:r>
      <w:r w:rsidR="004D5417">
        <w:rPr>
          <w:spacing w:val="-6"/>
          <w:sz w:val="28"/>
          <w:szCs w:val="28"/>
        </w:rPr>
        <w:t>8 751,0</w:t>
      </w:r>
      <w:r>
        <w:rPr>
          <w:spacing w:val="-6"/>
          <w:sz w:val="28"/>
          <w:szCs w:val="28"/>
        </w:rPr>
        <w:t xml:space="preserve"> тыс. рублей. </w:t>
      </w:r>
    </w:p>
    <w:p w:rsidR="00EA602B" w:rsidRPr="00595F43" w:rsidRDefault="00EA602B" w:rsidP="00EA602B">
      <w:pPr>
        <w:pStyle w:val="ab"/>
        <w:ind w:left="0" w:firstLine="709"/>
        <w:jc w:val="both"/>
        <w:rPr>
          <w:rFonts w:ascii="Times New Roman" w:hAnsi="Times New Roman" w:cs="Times New Roman"/>
          <w:szCs w:val="28"/>
        </w:rPr>
      </w:pPr>
      <w:r w:rsidRPr="00595F43">
        <w:rPr>
          <w:rFonts w:ascii="Times New Roman" w:hAnsi="Times New Roman" w:cs="Times New Roman"/>
          <w:szCs w:val="28"/>
        </w:rPr>
        <w:t>По сравнению с уровнем 201</w:t>
      </w:r>
      <w:r w:rsidR="004D5417">
        <w:rPr>
          <w:rFonts w:ascii="Times New Roman" w:hAnsi="Times New Roman" w:cs="Times New Roman"/>
          <w:szCs w:val="28"/>
        </w:rPr>
        <w:t>2</w:t>
      </w:r>
      <w:r w:rsidRPr="00595F43">
        <w:rPr>
          <w:rFonts w:ascii="Times New Roman" w:hAnsi="Times New Roman" w:cs="Times New Roman"/>
          <w:szCs w:val="28"/>
        </w:rPr>
        <w:t xml:space="preserve"> года общий объем дотаций </w:t>
      </w:r>
      <w:r w:rsidR="004D5417">
        <w:rPr>
          <w:rFonts w:ascii="Times New Roman" w:hAnsi="Times New Roman" w:cs="Times New Roman"/>
          <w:szCs w:val="28"/>
        </w:rPr>
        <w:t xml:space="preserve">снизился </w:t>
      </w:r>
      <w:r w:rsidRPr="00595F43">
        <w:rPr>
          <w:rFonts w:ascii="Times New Roman" w:hAnsi="Times New Roman" w:cs="Times New Roman"/>
          <w:szCs w:val="28"/>
        </w:rPr>
        <w:t xml:space="preserve">на </w:t>
      </w:r>
      <w:r w:rsidR="004D5417">
        <w:rPr>
          <w:rFonts w:ascii="Times New Roman" w:hAnsi="Times New Roman" w:cs="Times New Roman"/>
          <w:szCs w:val="28"/>
        </w:rPr>
        <w:t>24 548,7</w:t>
      </w:r>
      <w:r w:rsidRPr="00595F43">
        <w:rPr>
          <w:rFonts w:ascii="Times New Roman" w:hAnsi="Times New Roman" w:cs="Times New Roman"/>
          <w:szCs w:val="28"/>
        </w:rPr>
        <w:t xml:space="preserve"> тыс. рублей, или на </w:t>
      </w:r>
      <w:r w:rsidR="004D5417">
        <w:rPr>
          <w:rFonts w:ascii="Times New Roman" w:hAnsi="Times New Roman" w:cs="Times New Roman"/>
          <w:szCs w:val="28"/>
        </w:rPr>
        <w:t>56,3</w:t>
      </w:r>
      <w:r w:rsidRPr="00595F43">
        <w:rPr>
          <w:rFonts w:ascii="Times New Roman" w:hAnsi="Times New Roman" w:cs="Times New Roman"/>
          <w:szCs w:val="28"/>
        </w:rPr>
        <w:t xml:space="preserve"> процента.</w:t>
      </w:r>
    </w:p>
    <w:p w:rsidR="00EA602B" w:rsidRPr="00595F43" w:rsidRDefault="00EA602B" w:rsidP="00EA602B">
      <w:pPr>
        <w:pStyle w:val="ab"/>
        <w:ind w:left="0" w:firstLine="710"/>
        <w:jc w:val="both"/>
        <w:rPr>
          <w:rFonts w:ascii="Times New Roman" w:hAnsi="Times New Roman" w:cs="Times New Roman"/>
          <w:szCs w:val="28"/>
        </w:rPr>
      </w:pPr>
      <w:r w:rsidRPr="00595F43">
        <w:rPr>
          <w:rFonts w:ascii="Times New Roman" w:hAnsi="Times New Roman" w:cs="Times New Roman"/>
          <w:spacing w:val="-8"/>
          <w:szCs w:val="28"/>
        </w:rPr>
        <w:t xml:space="preserve">Общий объем </w:t>
      </w:r>
      <w:r w:rsidRPr="00595F43">
        <w:rPr>
          <w:rFonts w:ascii="Times New Roman" w:hAnsi="Times New Roman" w:cs="Times New Roman"/>
          <w:b/>
          <w:i/>
          <w:spacing w:val="-8"/>
          <w:szCs w:val="28"/>
        </w:rPr>
        <w:t>субвенций</w:t>
      </w:r>
      <w:r w:rsidRPr="00595F43">
        <w:rPr>
          <w:rFonts w:ascii="Times New Roman" w:hAnsi="Times New Roman" w:cs="Times New Roman"/>
          <w:b/>
          <w:spacing w:val="-8"/>
          <w:szCs w:val="28"/>
        </w:rPr>
        <w:t xml:space="preserve"> </w:t>
      </w:r>
      <w:r w:rsidRPr="00595F43">
        <w:rPr>
          <w:rFonts w:ascii="Times New Roman" w:hAnsi="Times New Roman" w:cs="Times New Roman"/>
          <w:spacing w:val="-8"/>
          <w:szCs w:val="28"/>
        </w:rPr>
        <w:t>на 201</w:t>
      </w:r>
      <w:r w:rsidR="004D5417">
        <w:rPr>
          <w:rFonts w:ascii="Times New Roman" w:hAnsi="Times New Roman" w:cs="Times New Roman"/>
          <w:spacing w:val="-8"/>
          <w:szCs w:val="28"/>
        </w:rPr>
        <w:t>4</w:t>
      </w:r>
      <w:r w:rsidRPr="00595F43">
        <w:rPr>
          <w:rFonts w:ascii="Times New Roman" w:hAnsi="Times New Roman" w:cs="Times New Roman"/>
          <w:spacing w:val="-8"/>
          <w:szCs w:val="28"/>
        </w:rPr>
        <w:t xml:space="preserve"> год составляет </w:t>
      </w:r>
      <w:r w:rsidR="004D5417">
        <w:rPr>
          <w:rFonts w:ascii="Times New Roman" w:hAnsi="Times New Roman" w:cs="Times New Roman"/>
          <w:spacing w:val="-8"/>
          <w:szCs w:val="28"/>
        </w:rPr>
        <w:t>131 804,6</w:t>
      </w:r>
      <w:r w:rsidRPr="00595F43">
        <w:rPr>
          <w:rFonts w:ascii="Times New Roman" w:hAnsi="Times New Roman" w:cs="Times New Roman"/>
          <w:spacing w:val="-8"/>
          <w:szCs w:val="28"/>
        </w:rPr>
        <w:t xml:space="preserve"> тыс. рублей, или </w:t>
      </w:r>
      <w:r w:rsidR="00882D57">
        <w:rPr>
          <w:rFonts w:ascii="Times New Roman" w:hAnsi="Times New Roman" w:cs="Times New Roman"/>
          <w:spacing w:val="-8"/>
          <w:szCs w:val="28"/>
        </w:rPr>
        <w:t>84,8</w:t>
      </w:r>
      <w:r w:rsidRPr="00595F43">
        <w:rPr>
          <w:rFonts w:ascii="Times New Roman" w:hAnsi="Times New Roman" w:cs="Times New Roman"/>
          <w:spacing w:val="-8"/>
          <w:szCs w:val="28"/>
        </w:rPr>
        <w:t xml:space="preserve"> % от общего объема безвозмездных поступлений.</w:t>
      </w:r>
      <w:r w:rsidRPr="00595F43">
        <w:rPr>
          <w:rFonts w:ascii="Times New Roman" w:hAnsi="Times New Roman" w:cs="Times New Roman"/>
          <w:szCs w:val="28"/>
        </w:rPr>
        <w:t xml:space="preserve"> </w:t>
      </w:r>
    </w:p>
    <w:p w:rsidR="00EA602B" w:rsidRDefault="00EA602B" w:rsidP="00EA602B">
      <w:pPr>
        <w:ind w:firstLine="709"/>
        <w:jc w:val="both"/>
        <w:rPr>
          <w:sz w:val="28"/>
        </w:rPr>
      </w:pPr>
      <w:r>
        <w:rPr>
          <w:sz w:val="28"/>
        </w:rPr>
        <w:t xml:space="preserve">По сравнению с </w:t>
      </w:r>
      <w:r w:rsidR="00882D57">
        <w:rPr>
          <w:sz w:val="28"/>
        </w:rPr>
        <w:t>2012 и оценкой 2013 года</w:t>
      </w:r>
      <w:r>
        <w:rPr>
          <w:sz w:val="28"/>
        </w:rPr>
        <w:t xml:space="preserve">  поступление субвенций увеличилось на </w:t>
      </w:r>
      <w:r w:rsidR="00882D57">
        <w:rPr>
          <w:sz w:val="28"/>
        </w:rPr>
        <w:t>31,0% и</w:t>
      </w:r>
      <w:r>
        <w:rPr>
          <w:sz w:val="28"/>
        </w:rPr>
        <w:t xml:space="preserve"> </w:t>
      </w:r>
      <w:r w:rsidR="00882D57">
        <w:rPr>
          <w:sz w:val="28"/>
        </w:rPr>
        <w:t>27,4% соответственно</w:t>
      </w:r>
      <w:r>
        <w:rPr>
          <w:sz w:val="28"/>
        </w:rPr>
        <w:t xml:space="preserve">. </w:t>
      </w:r>
    </w:p>
    <w:p w:rsidR="00882D57" w:rsidRDefault="00882D57" w:rsidP="00EA602B">
      <w:pPr>
        <w:ind w:firstLine="709"/>
        <w:jc w:val="both"/>
        <w:rPr>
          <w:sz w:val="28"/>
        </w:rPr>
      </w:pPr>
      <w:r>
        <w:rPr>
          <w:sz w:val="28"/>
        </w:rPr>
        <w:t>Снижение доходов бюджета в 2014 году по сравнению</w:t>
      </w:r>
      <w:r w:rsidRPr="00882D57">
        <w:rPr>
          <w:sz w:val="28"/>
        </w:rPr>
        <w:t xml:space="preserve"> </w:t>
      </w:r>
      <w:r>
        <w:rPr>
          <w:sz w:val="28"/>
        </w:rPr>
        <w:t xml:space="preserve">с 2012 и оценкой 2013 года  обусловлено безвозмездными поступлениями, объем которых прогнозируется с уменьшением на 8,7% и </w:t>
      </w:r>
      <w:r w:rsidR="004B6CA4">
        <w:rPr>
          <w:sz w:val="28"/>
        </w:rPr>
        <w:t>3,3% соответственно.</w:t>
      </w:r>
      <w:r>
        <w:rPr>
          <w:sz w:val="28"/>
        </w:rPr>
        <w:t xml:space="preserve"> </w:t>
      </w:r>
    </w:p>
    <w:p w:rsidR="004B6CA4" w:rsidRDefault="004B6CA4" w:rsidP="00EA602B">
      <w:pPr>
        <w:ind w:firstLine="709"/>
        <w:jc w:val="both"/>
        <w:rPr>
          <w:sz w:val="28"/>
        </w:rPr>
      </w:pPr>
      <w:r>
        <w:rPr>
          <w:sz w:val="28"/>
        </w:rPr>
        <w:t>Иные межбюджетные трансферты прогнозируются в объеме  4 684,6 тыс. рублей или 3% в структуре безвозмездных поступлений.</w:t>
      </w:r>
    </w:p>
    <w:p w:rsidR="00EA602B" w:rsidRDefault="00EA602B" w:rsidP="00EA602B">
      <w:pPr>
        <w:ind w:firstLine="709"/>
        <w:jc w:val="both"/>
        <w:rPr>
          <w:sz w:val="28"/>
        </w:rPr>
      </w:pPr>
      <w:r>
        <w:rPr>
          <w:sz w:val="28"/>
        </w:rPr>
        <w:t xml:space="preserve">Наибольший удельный вес в структуре безвозмездных поступлений занимают субвенции – </w:t>
      </w:r>
      <w:r w:rsidR="004B6CA4">
        <w:rPr>
          <w:sz w:val="28"/>
        </w:rPr>
        <w:t>84,8</w:t>
      </w:r>
      <w:r>
        <w:rPr>
          <w:sz w:val="28"/>
        </w:rPr>
        <w:t xml:space="preserve">процента. </w:t>
      </w:r>
    </w:p>
    <w:p w:rsidR="00EA602B" w:rsidRDefault="00EA602B" w:rsidP="00EA602B">
      <w:pPr>
        <w:ind w:firstLine="708"/>
        <w:jc w:val="both"/>
        <w:rPr>
          <w:b/>
          <w:sz w:val="28"/>
          <w:szCs w:val="28"/>
        </w:rPr>
      </w:pPr>
    </w:p>
    <w:p w:rsidR="00EA602B" w:rsidRDefault="00595F43" w:rsidP="00EA602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A602B">
        <w:rPr>
          <w:b/>
          <w:sz w:val="28"/>
          <w:szCs w:val="28"/>
        </w:rPr>
        <w:t xml:space="preserve">. Расходы проекта бюджета </w:t>
      </w:r>
      <w:r>
        <w:rPr>
          <w:b/>
          <w:sz w:val="28"/>
          <w:szCs w:val="28"/>
        </w:rPr>
        <w:t>муниципального образования «Дубровский район»</w:t>
      </w:r>
    </w:p>
    <w:p w:rsidR="008224EC" w:rsidRDefault="008224EC" w:rsidP="00EA602B">
      <w:pPr>
        <w:ind w:firstLine="708"/>
        <w:jc w:val="both"/>
        <w:rPr>
          <w:sz w:val="28"/>
          <w:szCs w:val="28"/>
        </w:rPr>
      </w:pPr>
    </w:p>
    <w:p w:rsidR="00A57A23" w:rsidRDefault="00A57A23" w:rsidP="00EA602B">
      <w:pPr>
        <w:ind w:firstLine="708"/>
        <w:jc w:val="both"/>
        <w:rPr>
          <w:sz w:val="28"/>
          <w:szCs w:val="28"/>
        </w:rPr>
      </w:pPr>
      <w:r w:rsidRPr="00A57A23">
        <w:rPr>
          <w:sz w:val="28"/>
          <w:szCs w:val="28"/>
        </w:rPr>
        <w:t>Расходы бюджета муниципального образования «Дубровский район</w:t>
      </w:r>
      <w:r>
        <w:rPr>
          <w:sz w:val="28"/>
          <w:szCs w:val="28"/>
        </w:rPr>
        <w:t>» представлены в разрезе ведомственной структуры и по целевым статьям (муниципальным пр</w:t>
      </w:r>
      <w:r w:rsidR="00705B06">
        <w:rPr>
          <w:sz w:val="28"/>
          <w:szCs w:val="28"/>
        </w:rPr>
        <w:t>о</w:t>
      </w:r>
      <w:r>
        <w:rPr>
          <w:sz w:val="28"/>
          <w:szCs w:val="28"/>
        </w:rPr>
        <w:t>граммам и не пр</w:t>
      </w:r>
      <w:r w:rsidR="00705B06">
        <w:rPr>
          <w:sz w:val="28"/>
          <w:szCs w:val="28"/>
        </w:rPr>
        <w:t>о</w:t>
      </w:r>
      <w:r>
        <w:rPr>
          <w:sz w:val="28"/>
          <w:szCs w:val="28"/>
        </w:rPr>
        <w:t>граммным направлениям деятельности</w:t>
      </w:r>
      <w:r w:rsidR="00705B06">
        <w:rPr>
          <w:sz w:val="28"/>
          <w:szCs w:val="28"/>
        </w:rPr>
        <w:t>). Бюджет на 2014 год и на плановый период 2015 и 2016 годов включает в себя расходы по трем муниципальным программам:</w:t>
      </w:r>
    </w:p>
    <w:p w:rsidR="008224EC" w:rsidRDefault="008224EC" w:rsidP="00705B0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705B06" w:rsidRDefault="00705B06" w:rsidP="00705B0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* «Реализация отдельных полномочий муниципального образования «Дубровский район» на 2014-2016 годы</w:t>
      </w:r>
      <w:r w:rsidR="008224EC">
        <w:rPr>
          <w:iCs/>
          <w:sz w:val="28"/>
          <w:szCs w:val="28"/>
        </w:rPr>
        <w:t>:</w:t>
      </w:r>
    </w:p>
    <w:p w:rsidR="00705B06" w:rsidRDefault="00705B06" w:rsidP="00705B06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2014 год -  </w:t>
      </w:r>
      <w:r w:rsidR="00A0181D">
        <w:rPr>
          <w:color w:val="000000"/>
          <w:sz w:val="28"/>
          <w:szCs w:val="28"/>
        </w:rPr>
        <w:t>42 391,6</w:t>
      </w:r>
      <w:r>
        <w:rPr>
          <w:color w:val="000000"/>
          <w:sz w:val="28"/>
          <w:szCs w:val="28"/>
        </w:rPr>
        <w:t xml:space="preserve"> тыс. рублей;</w:t>
      </w:r>
    </w:p>
    <w:p w:rsidR="00705B06" w:rsidRDefault="00705B06" w:rsidP="00705B06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2015 год -  </w:t>
      </w:r>
      <w:r w:rsidR="008224EC">
        <w:rPr>
          <w:color w:val="000000"/>
          <w:sz w:val="28"/>
          <w:szCs w:val="28"/>
        </w:rPr>
        <w:t>41 832,7</w:t>
      </w:r>
      <w:r>
        <w:rPr>
          <w:color w:val="000000"/>
          <w:sz w:val="28"/>
          <w:szCs w:val="28"/>
        </w:rPr>
        <w:t xml:space="preserve"> тыс. рублей;</w:t>
      </w:r>
    </w:p>
    <w:p w:rsidR="00705B06" w:rsidRDefault="00705B06" w:rsidP="00705B06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-  </w:t>
      </w:r>
      <w:r w:rsidR="008224EC">
        <w:rPr>
          <w:color w:val="000000"/>
          <w:sz w:val="28"/>
          <w:szCs w:val="28"/>
        </w:rPr>
        <w:t>39 585,6</w:t>
      </w:r>
      <w:r>
        <w:rPr>
          <w:color w:val="000000"/>
          <w:sz w:val="28"/>
          <w:szCs w:val="28"/>
        </w:rPr>
        <w:t xml:space="preserve"> тыс. рублей</w:t>
      </w:r>
      <w:r w:rsidR="008224EC">
        <w:rPr>
          <w:color w:val="000000"/>
          <w:sz w:val="28"/>
          <w:szCs w:val="28"/>
        </w:rPr>
        <w:t>.</w:t>
      </w:r>
    </w:p>
    <w:p w:rsidR="008224EC" w:rsidRDefault="008224EC" w:rsidP="00705B0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705B06" w:rsidRDefault="00705B06" w:rsidP="00705B0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*  «Развитие </w:t>
      </w:r>
      <w:r w:rsidRPr="00747468">
        <w:rPr>
          <w:iCs/>
          <w:sz w:val="28"/>
          <w:szCs w:val="28"/>
        </w:rPr>
        <w:t>образования</w:t>
      </w:r>
      <w:r>
        <w:rPr>
          <w:iCs/>
          <w:sz w:val="28"/>
          <w:szCs w:val="28"/>
        </w:rPr>
        <w:t xml:space="preserve"> Дубровского района на 2014-2016 годы»</w:t>
      </w:r>
      <w:proofErr w:type="gramStart"/>
      <w:r w:rsidR="00A0181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;</w:t>
      </w:r>
      <w:proofErr w:type="gramEnd"/>
    </w:p>
    <w:p w:rsidR="008224EC" w:rsidRDefault="008224EC" w:rsidP="008224EC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год -  167 690,6 тыс. рублей;</w:t>
      </w:r>
    </w:p>
    <w:p w:rsidR="008224EC" w:rsidRDefault="008224EC" w:rsidP="008224EC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2015 год -  163 886,6 тыс. рублей.</w:t>
      </w:r>
    </w:p>
    <w:p w:rsidR="008224EC" w:rsidRDefault="008224EC" w:rsidP="008224EC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 год -  160 278,0 тыс. рублей;</w:t>
      </w:r>
    </w:p>
    <w:p w:rsidR="008224EC" w:rsidRDefault="008224EC" w:rsidP="00705B0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705B06" w:rsidRDefault="00705B06" w:rsidP="00705B0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*  «Развитие культуры и сохранение культурного наследия Дубровского района» (2013-2015 годы). </w:t>
      </w:r>
    </w:p>
    <w:p w:rsidR="008224EC" w:rsidRDefault="008224EC" w:rsidP="008224EC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год -  7 727,9 тыс. рублей;</w:t>
      </w:r>
    </w:p>
    <w:p w:rsidR="008224EC" w:rsidRDefault="008224EC" w:rsidP="008224EC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-  2 917,2 тыс. рублей;</w:t>
      </w:r>
    </w:p>
    <w:p w:rsidR="008224EC" w:rsidRDefault="008224EC" w:rsidP="008224EC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 год -  2 853,2 тыс. рублей.</w:t>
      </w:r>
    </w:p>
    <w:p w:rsidR="00957409" w:rsidRDefault="00957409" w:rsidP="00EA602B">
      <w:pPr>
        <w:ind w:firstLine="708"/>
        <w:jc w:val="both"/>
        <w:rPr>
          <w:sz w:val="28"/>
          <w:szCs w:val="28"/>
        </w:rPr>
      </w:pPr>
    </w:p>
    <w:p w:rsidR="00705B06" w:rsidRDefault="004055B6" w:rsidP="00EA6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программная часть бюджета </w:t>
      </w:r>
      <w:r w:rsidR="00CB3185">
        <w:rPr>
          <w:sz w:val="28"/>
          <w:szCs w:val="28"/>
        </w:rPr>
        <w:t>определена на обеспечение деятельности законодательного (представительного) органа муниципального образования, контрольно-счётного органа</w:t>
      </w:r>
      <w:r w:rsidR="000778A8">
        <w:rPr>
          <w:sz w:val="28"/>
          <w:szCs w:val="28"/>
        </w:rPr>
        <w:t>,</w:t>
      </w:r>
      <w:r w:rsidR="00CB3185">
        <w:rPr>
          <w:sz w:val="28"/>
          <w:szCs w:val="28"/>
        </w:rPr>
        <w:t xml:space="preserve"> резервного фонда администрации Дубровского района</w:t>
      </w:r>
      <w:r w:rsidR="000778A8">
        <w:rPr>
          <w:sz w:val="28"/>
          <w:szCs w:val="28"/>
        </w:rPr>
        <w:t xml:space="preserve"> и в 2015-2016 годах условно-утвержденные расходы</w:t>
      </w:r>
      <w:r w:rsidR="00CB3185">
        <w:rPr>
          <w:sz w:val="28"/>
          <w:szCs w:val="28"/>
        </w:rPr>
        <w:t>:</w:t>
      </w:r>
    </w:p>
    <w:p w:rsidR="00CB3185" w:rsidRDefault="00CB3185" w:rsidP="00CB3185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год -  1 076,5 тыс. рублей;</w:t>
      </w:r>
    </w:p>
    <w:p w:rsidR="00CB3185" w:rsidRDefault="00CB3185" w:rsidP="00CB3185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-  6 414,0 тыс. рублей;</w:t>
      </w:r>
    </w:p>
    <w:p w:rsidR="00CB3185" w:rsidRPr="00A57A23" w:rsidRDefault="00CB3185" w:rsidP="00CB318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2016 год -  11 727,0 тыс. рублей</w:t>
      </w:r>
    </w:p>
    <w:p w:rsidR="00B60208" w:rsidRDefault="00B60208" w:rsidP="00EA602B">
      <w:pPr>
        <w:ind w:firstLine="708"/>
        <w:jc w:val="both"/>
        <w:rPr>
          <w:b/>
          <w:sz w:val="28"/>
          <w:szCs w:val="28"/>
        </w:rPr>
      </w:pPr>
    </w:p>
    <w:p w:rsidR="00EA602B" w:rsidRDefault="00595F43" w:rsidP="00EA602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A602B">
        <w:rPr>
          <w:b/>
          <w:sz w:val="28"/>
          <w:szCs w:val="28"/>
        </w:rPr>
        <w:t>.1.</w:t>
      </w:r>
      <w:r w:rsidR="00EA602B">
        <w:rPr>
          <w:sz w:val="28"/>
          <w:szCs w:val="28"/>
        </w:rPr>
        <w:t xml:space="preserve"> </w:t>
      </w:r>
      <w:r w:rsidR="00EA602B">
        <w:rPr>
          <w:b/>
          <w:sz w:val="28"/>
          <w:szCs w:val="28"/>
        </w:rPr>
        <w:t>Расходы по разделам и подразделам бюджетной классификации</w:t>
      </w:r>
    </w:p>
    <w:p w:rsidR="00EA602B" w:rsidRDefault="00EA602B" w:rsidP="00EA602B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Объем расходов, определенный в проекте решения Дубровского районного Совета народных депутатов «О бюджете муниципального образования «Дубровский район» на </w:t>
      </w:r>
      <w:r>
        <w:rPr>
          <w:color w:val="000000"/>
          <w:sz w:val="28"/>
          <w:szCs w:val="28"/>
        </w:rPr>
        <w:t>201</w:t>
      </w:r>
      <w:r w:rsidR="0095740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и на плановый период 201</w:t>
      </w:r>
      <w:r w:rsidR="0095740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201</w:t>
      </w:r>
      <w:r w:rsidR="0095740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годов» составляет:</w:t>
      </w:r>
    </w:p>
    <w:p w:rsidR="00EA602B" w:rsidRDefault="00EA602B" w:rsidP="00EA602B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95740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</w:t>
      </w:r>
      <w:r w:rsidR="00957409">
        <w:rPr>
          <w:color w:val="000000"/>
          <w:sz w:val="28"/>
          <w:szCs w:val="28"/>
        </w:rPr>
        <w:t>– 218 886,6</w:t>
      </w:r>
      <w:r>
        <w:rPr>
          <w:color w:val="000000"/>
          <w:sz w:val="28"/>
          <w:szCs w:val="28"/>
        </w:rPr>
        <w:t>тыс. рублей;</w:t>
      </w:r>
    </w:p>
    <w:p w:rsidR="00EA602B" w:rsidRDefault="00EA602B" w:rsidP="00EA602B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95740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– </w:t>
      </w:r>
      <w:r w:rsidR="00957409">
        <w:rPr>
          <w:color w:val="000000"/>
          <w:sz w:val="28"/>
          <w:szCs w:val="28"/>
        </w:rPr>
        <w:t>215 050,5</w:t>
      </w:r>
      <w:r>
        <w:rPr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957409">
        <w:rPr>
          <w:color w:val="000000"/>
          <w:sz w:val="28"/>
          <w:szCs w:val="28"/>
        </w:rPr>
        <w:t>5 400,0</w:t>
      </w:r>
      <w:r>
        <w:rPr>
          <w:color w:val="000000"/>
          <w:sz w:val="28"/>
          <w:szCs w:val="28"/>
        </w:rPr>
        <w:t xml:space="preserve"> тыс. рублей;</w:t>
      </w:r>
    </w:p>
    <w:p w:rsidR="00EA602B" w:rsidRDefault="00EA602B" w:rsidP="00EA602B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95740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</w:t>
      </w:r>
      <w:r w:rsidR="00957409">
        <w:rPr>
          <w:color w:val="000000"/>
          <w:sz w:val="28"/>
          <w:szCs w:val="28"/>
        </w:rPr>
        <w:t xml:space="preserve">214 443,8 </w:t>
      </w:r>
      <w:r>
        <w:rPr>
          <w:color w:val="000000"/>
          <w:sz w:val="28"/>
          <w:szCs w:val="28"/>
        </w:rPr>
        <w:t>тыс. рублей, в том числе условно утвержденные расходы  10 </w:t>
      </w:r>
      <w:r w:rsidR="00A81F32">
        <w:rPr>
          <w:color w:val="000000"/>
          <w:sz w:val="28"/>
          <w:szCs w:val="28"/>
        </w:rPr>
        <w:t>730</w:t>
      </w:r>
      <w:r>
        <w:rPr>
          <w:color w:val="000000"/>
          <w:sz w:val="28"/>
          <w:szCs w:val="28"/>
        </w:rPr>
        <w:t>,0 тыс. рублей.</w:t>
      </w:r>
    </w:p>
    <w:p w:rsidR="00EA602B" w:rsidRDefault="00EA602B" w:rsidP="00EA60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отношению к объему расходов ожидаемой оценки  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 201</w:t>
      </w:r>
      <w:r w:rsidR="00A81F32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года, расходы определенны</w:t>
      </w:r>
      <w:r>
        <w:rPr>
          <w:sz w:val="28"/>
          <w:szCs w:val="28"/>
        </w:rPr>
        <w:t xml:space="preserve"> в проекте решения на 201</w:t>
      </w:r>
      <w:r w:rsidR="00A81F32">
        <w:rPr>
          <w:sz w:val="28"/>
          <w:szCs w:val="28"/>
        </w:rPr>
        <w:t>4</w:t>
      </w:r>
      <w:r>
        <w:rPr>
          <w:sz w:val="28"/>
          <w:szCs w:val="28"/>
        </w:rPr>
        <w:t xml:space="preserve"> год меньше на 20,2 процента. </w:t>
      </w:r>
    </w:p>
    <w:p w:rsidR="00EA602B" w:rsidRDefault="00EA602B" w:rsidP="00EA602B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структуре общего объема расходов бюджета наибольший удельный вес занимают расходы по разделам образование, общегосударственные вопросы, социальная политика, объем которых в совокупности составляет в расходах 201</w:t>
      </w:r>
      <w:r w:rsidR="008A08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– </w:t>
      </w:r>
      <w:r w:rsidR="008A0816">
        <w:rPr>
          <w:color w:val="000000"/>
          <w:sz w:val="28"/>
          <w:szCs w:val="28"/>
        </w:rPr>
        <w:t>91,2</w:t>
      </w:r>
      <w:r>
        <w:rPr>
          <w:color w:val="000000"/>
          <w:sz w:val="28"/>
          <w:szCs w:val="28"/>
        </w:rPr>
        <w:t xml:space="preserve"> % (</w:t>
      </w:r>
      <w:r w:rsidR="008A0816">
        <w:rPr>
          <w:color w:val="000000"/>
          <w:sz w:val="28"/>
          <w:szCs w:val="28"/>
        </w:rPr>
        <w:t>199 552,4</w:t>
      </w:r>
      <w:r>
        <w:rPr>
          <w:color w:val="000000"/>
          <w:sz w:val="28"/>
          <w:szCs w:val="28"/>
        </w:rPr>
        <w:t xml:space="preserve"> тыс. рублей), 201</w:t>
      </w:r>
      <w:r w:rsidR="008A08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 – </w:t>
      </w:r>
      <w:r w:rsidR="008A0816">
        <w:rPr>
          <w:color w:val="000000"/>
          <w:sz w:val="28"/>
          <w:szCs w:val="28"/>
        </w:rPr>
        <w:t>90,5</w:t>
      </w:r>
      <w:r>
        <w:rPr>
          <w:color w:val="000000"/>
          <w:sz w:val="28"/>
          <w:szCs w:val="28"/>
        </w:rPr>
        <w:t xml:space="preserve"> % (</w:t>
      </w:r>
      <w:r w:rsidR="008A0816">
        <w:rPr>
          <w:color w:val="000000"/>
          <w:sz w:val="28"/>
          <w:szCs w:val="28"/>
        </w:rPr>
        <w:t>194 681,0</w:t>
      </w:r>
      <w:r>
        <w:rPr>
          <w:color w:val="000000"/>
          <w:sz w:val="28"/>
          <w:szCs w:val="28"/>
        </w:rPr>
        <w:t xml:space="preserve"> тыс. рублей), 201</w:t>
      </w:r>
      <w:r w:rsidR="008A081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– </w:t>
      </w:r>
      <w:r w:rsidR="008A0816">
        <w:rPr>
          <w:color w:val="000000"/>
          <w:sz w:val="28"/>
          <w:szCs w:val="28"/>
        </w:rPr>
        <w:t>88,9</w:t>
      </w:r>
      <w:r>
        <w:rPr>
          <w:color w:val="000000"/>
          <w:sz w:val="28"/>
          <w:szCs w:val="28"/>
        </w:rPr>
        <w:t xml:space="preserve"> % (</w:t>
      </w:r>
      <w:r w:rsidR="008A0816">
        <w:rPr>
          <w:color w:val="000000"/>
          <w:sz w:val="28"/>
          <w:szCs w:val="28"/>
        </w:rPr>
        <w:t>190 645,8</w:t>
      </w:r>
      <w:r>
        <w:rPr>
          <w:color w:val="000000"/>
          <w:sz w:val="28"/>
          <w:szCs w:val="28"/>
        </w:rPr>
        <w:t xml:space="preserve"> тыс. рублей)</w:t>
      </w:r>
      <w:r w:rsidR="00726F81">
        <w:rPr>
          <w:color w:val="000000"/>
          <w:sz w:val="28"/>
          <w:szCs w:val="28"/>
        </w:rPr>
        <w:t>.</w:t>
      </w:r>
    </w:p>
    <w:p w:rsidR="00EA602B" w:rsidRDefault="00EA602B" w:rsidP="00EA602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в 201</w:t>
      </w:r>
      <w:r w:rsidR="00B96DF1">
        <w:rPr>
          <w:rFonts w:ascii="Times New Roman" w:hAnsi="Times New Roman"/>
          <w:b w:val="0"/>
          <w:color w:val="000000"/>
          <w:sz w:val="28"/>
          <w:szCs w:val="28"/>
        </w:rPr>
        <w:t>3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>201</w:t>
      </w:r>
      <w:r w:rsidR="00B96DF1">
        <w:rPr>
          <w:rFonts w:ascii="Times New Roman" w:hAnsi="Times New Roman"/>
          <w:b w:val="0"/>
          <w:color w:val="000000"/>
          <w:sz w:val="28"/>
          <w:szCs w:val="28"/>
        </w:rPr>
        <w:t>4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- 201</w:t>
      </w:r>
      <w:r w:rsidR="00B96DF1">
        <w:rPr>
          <w:rFonts w:ascii="Times New Roman" w:hAnsi="Times New Roman"/>
          <w:b w:val="0"/>
          <w:color w:val="000000"/>
          <w:sz w:val="28"/>
          <w:szCs w:val="28"/>
        </w:rPr>
        <w:t>6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годах в разрезе разделов классификации расходов бюджетов представлена в следующей таблице.</w:t>
      </w:r>
    </w:p>
    <w:p w:rsidR="00726F81" w:rsidRDefault="00726F81" w:rsidP="00726F81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расходов по отраслям так называемого «социального блока» (образование, культура, социальная политика, физическая культура и спорт) составит в 2014 году 86,4 % объема расходов бюджета (189 055,5 тыс. рублей).</w:t>
      </w:r>
    </w:p>
    <w:p w:rsidR="00EA602B" w:rsidRDefault="00B96DF1" w:rsidP="00B96DF1">
      <w:pPr>
        <w:pStyle w:val="ConsTitle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 w:rsidRPr="00B96DF1">
        <w:rPr>
          <w:rFonts w:ascii="Times New Roman" w:hAnsi="Times New Roman"/>
          <w:b w:val="0"/>
          <w:sz w:val="22"/>
          <w:szCs w:val="22"/>
        </w:rPr>
        <w:t>тыс. руб</w:t>
      </w:r>
      <w:r>
        <w:rPr>
          <w:b w:val="0"/>
        </w:rPr>
        <w:t>.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29"/>
        <w:gridCol w:w="509"/>
        <w:gridCol w:w="1527"/>
        <w:gridCol w:w="1460"/>
        <w:gridCol w:w="1460"/>
        <w:gridCol w:w="1460"/>
      </w:tblGrid>
      <w:tr w:rsidR="00EA602B" w:rsidTr="00186ABC">
        <w:trPr>
          <w:trHeight w:val="1100"/>
        </w:trPr>
        <w:tc>
          <w:tcPr>
            <w:tcW w:w="32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602B" w:rsidRDefault="00EA602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Наименование</w:t>
            </w:r>
          </w:p>
        </w:tc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602B" w:rsidRDefault="00EA602B">
            <w:pPr>
              <w:shd w:val="clear" w:color="auto" w:fill="FFFFFF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15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02B" w:rsidRDefault="00EA602B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Ожидаемая оценка на 201</w:t>
            </w:r>
            <w:r w:rsidR="00A81F32">
              <w:rPr>
                <w:b/>
                <w:color w:val="000000"/>
                <w:spacing w:val="-2"/>
                <w:sz w:val="22"/>
                <w:szCs w:val="22"/>
              </w:rPr>
              <w:t>3</w:t>
            </w:r>
            <w:r>
              <w:rPr>
                <w:b/>
                <w:color w:val="000000"/>
                <w:spacing w:val="-2"/>
                <w:sz w:val="22"/>
                <w:szCs w:val="22"/>
              </w:rPr>
              <w:t xml:space="preserve"> год </w:t>
            </w:r>
          </w:p>
          <w:p w:rsidR="00EA602B" w:rsidRDefault="00EA602B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EA602B" w:rsidRDefault="00EA602B" w:rsidP="00B96DF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3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602B" w:rsidRDefault="00EA602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проект бюджета на 201</w:t>
            </w:r>
            <w:r w:rsidR="00A81F32">
              <w:rPr>
                <w:b/>
              </w:rPr>
              <w:t>4</w:t>
            </w:r>
            <w:r>
              <w:rPr>
                <w:b/>
              </w:rPr>
              <w:t>-201</w:t>
            </w:r>
            <w:r w:rsidR="00A81F32">
              <w:rPr>
                <w:b/>
              </w:rPr>
              <w:t>6</w:t>
            </w:r>
            <w:r>
              <w:rPr>
                <w:b/>
              </w:rPr>
              <w:t xml:space="preserve"> годы, </w:t>
            </w:r>
          </w:p>
          <w:p w:rsidR="00EA602B" w:rsidRDefault="00EA602B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A602B" w:rsidTr="00186ABC">
        <w:trPr>
          <w:trHeight w:hRule="exact" w:val="374"/>
        </w:trPr>
        <w:tc>
          <w:tcPr>
            <w:tcW w:w="32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02B" w:rsidRDefault="00EA602B">
            <w:pPr>
              <w:rPr>
                <w:b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02B" w:rsidRDefault="00EA602B">
            <w:pPr>
              <w:rPr>
                <w:b/>
              </w:rPr>
            </w:pPr>
          </w:p>
        </w:tc>
        <w:tc>
          <w:tcPr>
            <w:tcW w:w="15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602B" w:rsidRDefault="00EA602B">
            <w:pPr>
              <w:rPr>
                <w:b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02B" w:rsidRDefault="00A81F32" w:rsidP="00A81F32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2014 год</w:t>
            </w:r>
          </w:p>
          <w:p w:rsidR="00EA602B" w:rsidRDefault="00EA602B">
            <w:pPr>
              <w:rPr>
                <w:b/>
              </w:rPr>
            </w:pPr>
          </w:p>
          <w:p w:rsidR="00EA602B" w:rsidRDefault="00EA602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2013 год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02B" w:rsidRDefault="00EA602B" w:rsidP="00A81F3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</w:t>
            </w:r>
            <w:r w:rsidR="00A81F32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 xml:space="preserve"> год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02B" w:rsidRDefault="00EA602B" w:rsidP="00A81F3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</w:t>
            </w:r>
            <w:r w:rsidR="00A81F32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 xml:space="preserve"> год</w:t>
            </w:r>
          </w:p>
        </w:tc>
      </w:tr>
      <w:tr w:rsidR="00EA602B" w:rsidTr="00186ABC">
        <w:trPr>
          <w:trHeight w:hRule="exact" w:val="367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02B" w:rsidRDefault="00EA602B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</w:rPr>
              <w:t>Общегосударственные вопросы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02B" w:rsidRPr="00A81F32" w:rsidRDefault="00EA602B">
            <w:pPr>
              <w:shd w:val="clear" w:color="auto" w:fill="FFFFFF"/>
              <w:ind w:left="43"/>
            </w:pPr>
            <w:r w:rsidRPr="00A81F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602B" w:rsidRPr="00A81F32" w:rsidRDefault="00A81F32">
            <w:pPr>
              <w:shd w:val="clear" w:color="auto" w:fill="FFFFFF"/>
              <w:jc w:val="center"/>
            </w:pPr>
            <w:r w:rsidRPr="00A81F32">
              <w:rPr>
                <w:sz w:val="22"/>
                <w:szCs w:val="22"/>
              </w:rPr>
              <w:t>22 077,0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602B" w:rsidRPr="00A81F32" w:rsidRDefault="00A81F3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19 069,1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602B" w:rsidRPr="00A81F32" w:rsidRDefault="00A81F3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17 789,4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602B" w:rsidRPr="00A81F32" w:rsidRDefault="00A81F3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17 353,1</w:t>
            </w:r>
          </w:p>
        </w:tc>
      </w:tr>
      <w:tr w:rsidR="00EA602B" w:rsidTr="00186ABC">
        <w:trPr>
          <w:trHeight w:hRule="exact" w:val="348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02B" w:rsidRDefault="00EA602B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</w:rPr>
              <w:t>Национальная оборона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602B" w:rsidRPr="00A81F32" w:rsidRDefault="00EA602B">
            <w:pPr>
              <w:shd w:val="clear" w:color="auto" w:fill="FFFFFF"/>
              <w:ind w:left="43"/>
            </w:pPr>
            <w:r w:rsidRPr="00A81F3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602B" w:rsidRPr="00A81F32" w:rsidRDefault="00A81F3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381,0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602B" w:rsidRPr="00A81F32" w:rsidRDefault="00186A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393,8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602B" w:rsidRPr="00A81F32" w:rsidRDefault="00186A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394,9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602B" w:rsidRPr="00A81F32" w:rsidRDefault="00186A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394,9</w:t>
            </w:r>
          </w:p>
        </w:tc>
      </w:tr>
      <w:tr w:rsidR="00186ABC" w:rsidTr="00186ABC">
        <w:trPr>
          <w:trHeight w:hRule="exact" w:val="47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ABC" w:rsidRDefault="00186ABC">
            <w:pPr>
              <w:shd w:val="clear" w:color="auto" w:fill="FFFFFF"/>
              <w:spacing w:line="230" w:lineRule="exact"/>
              <w:ind w:left="19" w:right="58" w:firstLine="5"/>
            </w:pPr>
            <w:r>
              <w:rPr>
                <w:color w:val="000000"/>
              </w:rPr>
              <w:t xml:space="preserve">Национальная безопасность и </w:t>
            </w:r>
            <w:r>
              <w:rPr>
                <w:color w:val="000000"/>
                <w:spacing w:val="-1"/>
              </w:rPr>
              <w:t>правоохранительная деятельность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ABC" w:rsidRPr="00A81F32" w:rsidRDefault="00186ABC">
            <w:pPr>
              <w:shd w:val="clear" w:color="auto" w:fill="FFFFFF"/>
              <w:ind w:left="48"/>
            </w:pPr>
            <w:r w:rsidRPr="00A81F3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186A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2 602,0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186ABC" w:rsidP="00B96DF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1 447,0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186ABC" w:rsidP="00B96DF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1 235,5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186A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1 204,5</w:t>
            </w:r>
          </w:p>
        </w:tc>
      </w:tr>
      <w:tr w:rsidR="00186ABC" w:rsidTr="00186ABC">
        <w:trPr>
          <w:trHeight w:hRule="exact" w:val="437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ABC" w:rsidRDefault="00186ABC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ABC" w:rsidRPr="00A81F32" w:rsidRDefault="00186ABC">
            <w:pPr>
              <w:shd w:val="clear" w:color="auto" w:fill="FFFFFF"/>
              <w:ind w:left="48"/>
            </w:pPr>
            <w:r w:rsidRPr="00A81F3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186A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4 134,0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186A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408,3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186A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404,6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186A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367,0</w:t>
            </w:r>
          </w:p>
        </w:tc>
      </w:tr>
      <w:tr w:rsidR="00186ABC" w:rsidTr="00186ABC">
        <w:trPr>
          <w:trHeight w:hRule="exact" w:val="542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ABC" w:rsidRDefault="00186ABC">
            <w:pPr>
              <w:shd w:val="clear" w:color="auto" w:fill="FFFFFF"/>
              <w:spacing w:line="230" w:lineRule="exact"/>
              <w:ind w:left="5" w:right="835" w:hanging="10"/>
            </w:pPr>
            <w:r>
              <w:rPr>
                <w:color w:val="000000"/>
                <w:spacing w:val="-2"/>
              </w:rPr>
              <w:t xml:space="preserve">Жилищно-коммунальное </w:t>
            </w:r>
            <w:r>
              <w:rPr>
                <w:color w:val="000000"/>
                <w:spacing w:val="-3"/>
              </w:rPr>
              <w:t>хозяйство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ABC" w:rsidRPr="00A81F32" w:rsidRDefault="00186ABC">
            <w:pPr>
              <w:shd w:val="clear" w:color="auto" w:fill="FFFFFF"/>
              <w:ind w:left="43"/>
            </w:pPr>
            <w:r w:rsidRPr="00A81F3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186A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11 441,0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186A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380,0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186A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308,0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186A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186ABC" w:rsidTr="00186ABC">
        <w:trPr>
          <w:trHeight w:hRule="exact" w:val="366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ABC" w:rsidRDefault="00186ABC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</w:rPr>
              <w:t>Образование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ABC" w:rsidRPr="00A81F32" w:rsidRDefault="00186ABC">
            <w:pPr>
              <w:shd w:val="clear" w:color="auto" w:fill="FFFFFF"/>
              <w:ind w:left="48"/>
            </w:pPr>
            <w:r w:rsidRPr="00A81F3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186A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177 841,0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186A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167 690,7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186A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163 886,6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186A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160 277,9</w:t>
            </w:r>
          </w:p>
        </w:tc>
      </w:tr>
      <w:tr w:rsidR="00186ABC" w:rsidTr="00186ABC">
        <w:trPr>
          <w:trHeight w:hRule="exact" w:val="349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ABC" w:rsidRDefault="00186ABC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</w:rPr>
              <w:t>Культура, кинематография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ABC" w:rsidRPr="00A81F32" w:rsidRDefault="00186ABC">
            <w:pPr>
              <w:shd w:val="clear" w:color="auto" w:fill="FFFFFF"/>
              <w:ind w:left="48"/>
            </w:pPr>
            <w:r w:rsidRPr="00A81F3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186A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8 986,0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186A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8 039,2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186A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3 228,5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186A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2 964,5</w:t>
            </w:r>
          </w:p>
        </w:tc>
      </w:tr>
      <w:tr w:rsidR="00186ABC" w:rsidTr="00186ABC">
        <w:trPr>
          <w:trHeight w:hRule="exact" w:val="354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ABC" w:rsidRDefault="00186ABC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ABC" w:rsidRPr="00A81F32" w:rsidRDefault="00186ABC">
            <w:pPr>
              <w:shd w:val="clear" w:color="auto" w:fill="FFFFFF"/>
              <w:ind w:left="72"/>
            </w:pPr>
            <w:r w:rsidRPr="00A81F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186A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12 230,0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186A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12 792,6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186A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13 005,0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186A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13 014,8</w:t>
            </w:r>
          </w:p>
        </w:tc>
      </w:tr>
      <w:tr w:rsidR="00186ABC" w:rsidTr="00186ABC">
        <w:trPr>
          <w:trHeight w:hRule="exact" w:val="365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ABC" w:rsidRDefault="00186ABC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ABC" w:rsidRPr="00A81F32" w:rsidRDefault="00186ABC">
            <w:pPr>
              <w:shd w:val="clear" w:color="auto" w:fill="FFFFFF"/>
              <w:ind w:left="77"/>
            </w:pPr>
            <w:r w:rsidRPr="00A81F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186A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913,0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186A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533,0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186A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440,0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186A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</w:tr>
      <w:tr w:rsidR="00186ABC" w:rsidTr="00186ABC">
        <w:trPr>
          <w:trHeight w:hRule="exact" w:val="896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ABC" w:rsidRDefault="00186ABC">
            <w:pPr>
              <w:shd w:val="clear" w:color="auto" w:fill="FFFFFF"/>
              <w:spacing w:line="230" w:lineRule="exact"/>
              <w:ind w:left="14" w:right="154"/>
            </w:pPr>
            <w:r>
              <w:rPr>
                <w:color w:val="000000"/>
                <w:spacing w:val="-1"/>
              </w:rPr>
              <w:t>Обслуживание государственного и муниципального долга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ABC" w:rsidRPr="00A81F32" w:rsidRDefault="00186ABC">
            <w:pPr>
              <w:shd w:val="clear" w:color="auto" w:fill="FFFFFF"/>
              <w:ind w:left="72"/>
              <w:rPr>
                <w:color w:val="000000"/>
              </w:rPr>
            </w:pPr>
          </w:p>
          <w:p w:rsidR="00186ABC" w:rsidRPr="00A81F32" w:rsidRDefault="00186ABC">
            <w:pPr>
              <w:shd w:val="clear" w:color="auto" w:fill="FFFFFF"/>
              <w:ind w:left="72"/>
            </w:pPr>
            <w:r w:rsidRPr="00A81F3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186A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237,0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186A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186A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186A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186ABC" w:rsidTr="00186ABC">
        <w:trPr>
          <w:trHeight w:hRule="exact" w:val="1259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ABC" w:rsidRDefault="00186ABC">
            <w:pPr>
              <w:shd w:val="clear" w:color="auto" w:fill="FFFFFF"/>
              <w:spacing w:line="226" w:lineRule="exact"/>
              <w:ind w:left="14" w:right="82"/>
            </w:pPr>
            <w:r>
              <w:rPr>
                <w:color w:val="000000"/>
                <w:spacing w:val="-1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ABC" w:rsidRPr="00A81F32" w:rsidRDefault="00186ABC">
            <w:pPr>
              <w:shd w:val="clear" w:color="auto" w:fill="FFFFFF"/>
              <w:ind w:left="67"/>
              <w:rPr>
                <w:color w:val="000000"/>
              </w:rPr>
            </w:pPr>
          </w:p>
          <w:p w:rsidR="00186ABC" w:rsidRPr="00A81F32" w:rsidRDefault="00186ABC">
            <w:pPr>
              <w:shd w:val="clear" w:color="auto" w:fill="FFFFFF"/>
              <w:ind w:left="67"/>
              <w:rPr>
                <w:color w:val="000000"/>
              </w:rPr>
            </w:pPr>
          </w:p>
          <w:p w:rsidR="00186ABC" w:rsidRPr="00A81F32" w:rsidRDefault="00186ABC">
            <w:pPr>
              <w:shd w:val="clear" w:color="auto" w:fill="FFFFFF"/>
              <w:ind w:left="67"/>
            </w:pPr>
            <w:r w:rsidRPr="00A81F3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186A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15 539,0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8A081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8 133,0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8A081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8 958,0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8A081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7 462,0</w:t>
            </w:r>
          </w:p>
        </w:tc>
      </w:tr>
      <w:tr w:rsidR="00186ABC" w:rsidTr="00186ABC">
        <w:trPr>
          <w:trHeight w:hRule="exact" w:val="347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ABC" w:rsidRDefault="00186ABC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</w:rPr>
              <w:t>Условно утвержденные расходы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ABC" w:rsidRPr="00A81F32" w:rsidRDefault="00186ABC">
            <w:pPr>
              <w:shd w:val="clear" w:color="auto" w:fill="FFFFFF"/>
              <w:ind w:left="48"/>
            </w:pPr>
            <w:r w:rsidRPr="00A81F32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186AB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8A081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8A081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5 400,0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6ABC" w:rsidRPr="00A81F32" w:rsidRDefault="008A081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10 730,0</w:t>
            </w:r>
          </w:p>
        </w:tc>
      </w:tr>
      <w:tr w:rsidR="00186ABC" w:rsidTr="00186ABC">
        <w:trPr>
          <w:trHeight w:hRule="exact" w:val="37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ABC" w:rsidRDefault="00186ABC">
            <w:pPr>
              <w:shd w:val="clear" w:color="auto" w:fill="FFFFFF"/>
              <w:ind w:left="1200"/>
            </w:pPr>
            <w:r>
              <w:rPr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ABC" w:rsidRDefault="00186ABC">
            <w:pPr>
              <w:shd w:val="clear" w:color="auto" w:fill="FFFFFF"/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ABC" w:rsidRDefault="00186AB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256 381,0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ABC" w:rsidRDefault="008A081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218 886,6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ABC" w:rsidRDefault="008A081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215 050,5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ABC" w:rsidRDefault="008A081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214 443,8</w:t>
            </w:r>
          </w:p>
        </w:tc>
      </w:tr>
    </w:tbl>
    <w:p w:rsidR="00EA602B" w:rsidRDefault="00EA602B" w:rsidP="00EA602B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EA602B" w:rsidRDefault="00EA602B" w:rsidP="00726F81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Условно утвержденные расходы бюджета на 201</w:t>
      </w:r>
      <w:r w:rsidR="00726F81">
        <w:rPr>
          <w:color w:val="000000"/>
          <w:spacing w:val="-4"/>
          <w:sz w:val="28"/>
          <w:szCs w:val="28"/>
        </w:rPr>
        <w:t>4</w:t>
      </w:r>
      <w:r>
        <w:rPr>
          <w:color w:val="000000"/>
          <w:spacing w:val="-4"/>
          <w:sz w:val="28"/>
          <w:szCs w:val="28"/>
        </w:rPr>
        <w:t xml:space="preserve"> год не предусматриваются,</w:t>
      </w:r>
      <w:r>
        <w:rPr>
          <w:color w:val="000000"/>
          <w:sz w:val="28"/>
          <w:szCs w:val="28"/>
        </w:rPr>
        <w:t xml:space="preserve"> на 201</w:t>
      </w:r>
      <w:r w:rsidR="00726F8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–  </w:t>
      </w:r>
      <w:r w:rsidR="00726F81">
        <w:rPr>
          <w:color w:val="000000"/>
          <w:sz w:val="28"/>
          <w:szCs w:val="28"/>
        </w:rPr>
        <w:t>5 4</w:t>
      </w:r>
      <w:r>
        <w:rPr>
          <w:color w:val="000000"/>
          <w:sz w:val="28"/>
          <w:szCs w:val="28"/>
        </w:rPr>
        <w:t>00,0 тыс. рублей,  на 201</w:t>
      </w:r>
      <w:r w:rsidR="00726F8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10 </w:t>
      </w:r>
      <w:r w:rsidR="00726F81">
        <w:rPr>
          <w:color w:val="000000"/>
          <w:sz w:val="28"/>
          <w:szCs w:val="28"/>
        </w:rPr>
        <w:t>73</w:t>
      </w:r>
      <w:r>
        <w:rPr>
          <w:color w:val="000000"/>
          <w:sz w:val="28"/>
          <w:szCs w:val="28"/>
        </w:rPr>
        <w:t xml:space="preserve">0,0 тыс. рублей. </w:t>
      </w:r>
      <w:proofErr w:type="gramStart"/>
      <w:r>
        <w:rPr>
          <w:color w:val="000000"/>
          <w:sz w:val="28"/>
          <w:szCs w:val="28"/>
        </w:rPr>
        <w:t>Частью 3 статьи 184.1 Бюджетного кодекса Российской Федерации определено, что общий объем условно утвержденных расходов в случае утверждения бюджета на очередной финансовый год и на плановый период на первый год планового периода устанавливается в объеме не менее 2,5 % общего объема расходов бюджета, на второй год планового периода - в объеме не менее 5,0 % общего объема расходов бюджета.</w:t>
      </w:r>
      <w:proofErr w:type="gramEnd"/>
      <w:r>
        <w:rPr>
          <w:color w:val="000000"/>
          <w:sz w:val="28"/>
          <w:szCs w:val="28"/>
        </w:rPr>
        <w:t xml:space="preserve"> Объем условно утвержденных расходов в расходах бюджета на 201</w:t>
      </w:r>
      <w:r w:rsidR="00726F81">
        <w:rPr>
          <w:color w:val="000000"/>
          <w:sz w:val="28"/>
          <w:szCs w:val="28"/>
        </w:rPr>
        <w:t>5 и</w:t>
      </w:r>
      <w:r>
        <w:rPr>
          <w:color w:val="000000"/>
          <w:sz w:val="28"/>
          <w:szCs w:val="28"/>
        </w:rPr>
        <w:t xml:space="preserve"> 201</w:t>
      </w:r>
      <w:r w:rsidR="00726F81">
        <w:rPr>
          <w:color w:val="000000"/>
          <w:sz w:val="28"/>
          <w:szCs w:val="28"/>
        </w:rPr>
        <w:t xml:space="preserve">6 </w:t>
      </w:r>
      <w:r>
        <w:rPr>
          <w:color w:val="000000"/>
          <w:sz w:val="28"/>
          <w:szCs w:val="28"/>
        </w:rPr>
        <w:t>годы соответствует по уровню требованиям, определенным Бюджетным кодексом Российской Федерации.</w:t>
      </w:r>
    </w:p>
    <w:p w:rsidR="00447012" w:rsidRDefault="00447012" w:rsidP="00B60208">
      <w:pPr>
        <w:pStyle w:val="a8"/>
        <w:widowControl w:val="0"/>
        <w:spacing w:after="0"/>
        <w:ind w:firstLine="709"/>
        <w:jc w:val="both"/>
        <w:rPr>
          <w:b/>
          <w:sz w:val="28"/>
          <w:szCs w:val="28"/>
        </w:rPr>
      </w:pPr>
    </w:p>
    <w:p w:rsidR="000E243C" w:rsidRDefault="000E243C" w:rsidP="00B60208">
      <w:pPr>
        <w:pStyle w:val="a8"/>
        <w:widowControl w:val="0"/>
        <w:spacing w:after="0"/>
        <w:ind w:firstLine="709"/>
        <w:jc w:val="both"/>
        <w:rPr>
          <w:b/>
          <w:sz w:val="28"/>
          <w:szCs w:val="28"/>
        </w:rPr>
      </w:pPr>
    </w:p>
    <w:p w:rsidR="000E243C" w:rsidRDefault="000E243C" w:rsidP="00B60208">
      <w:pPr>
        <w:pStyle w:val="a8"/>
        <w:widowControl w:val="0"/>
        <w:spacing w:after="0"/>
        <w:ind w:firstLine="709"/>
        <w:jc w:val="both"/>
        <w:rPr>
          <w:b/>
          <w:sz w:val="28"/>
          <w:szCs w:val="28"/>
        </w:rPr>
      </w:pPr>
    </w:p>
    <w:p w:rsidR="000E243C" w:rsidRDefault="000E243C" w:rsidP="00B60208">
      <w:pPr>
        <w:pStyle w:val="a8"/>
        <w:widowControl w:val="0"/>
        <w:spacing w:after="0"/>
        <w:ind w:firstLine="709"/>
        <w:jc w:val="both"/>
        <w:rPr>
          <w:b/>
          <w:sz w:val="28"/>
          <w:szCs w:val="28"/>
        </w:rPr>
      </w:pPr>
    </w:p>
    <w:p w:rsidR="000E243C" w:rsidRDefault="000E243C" w:rsidP="00B60208">
      <w:pPr>
        <w:pStyle w:val="a8"/>
        <w:widowControl w:val="0"/>
        <w:spacing w:after="0"/>
        <w:ind w:firstLine="709"/>
        <w:jc w:val="both"/>
        <w:rPr>
          <w:b/>
          <w:sz w:val="28"/>
          <w:szCs w:val="28"/>
        </w:rPr>
      </w:pPr>
    </w:p>
    <w:p w:rsidR="000E243C" w:rsidRDefault="000E243C" w:rsidP="00B60208">
      <w:pPr>
        <w:pStyle w:val="a8"/>
        <w:widowControl w:val="0"/>
        <w:spacing w:after="0"/>
        <w:ind w:firstLine="709"/>
        <w:jc w:val="both"/>
        <w:rPr>
          <w:b/>
          <w:sz w:val="28"/>
          <w:szCs w:val="28"/>
        </w:rPr>
      </w:pPr>
    </w:p>
    <w:p w:rsidR="000E243C" w:rsidRDefault="000E243C" w:rsidP="00B60208">
      <w:pPr>
        <w:pStyle w:val="a8"/>
        <w:widowControl w:val="0"/>
        <w:spacing w:after="0"/>
        <w:ind w:firstLine="709"/>
        <w:jc w:val="both"/>
        <w:rPr>
          <w:b/>
          <w:sz w:val="28"/>
          <w:szCs w:val="28"/>
        </w:rPr>
      </w:pPr>
    </w:p>
    <w:p w:rsidR="00B60208" w:rsidRDefault="00B60208" w:rsidP="00B60208">
      <w:pPr>
        <w:pStyle w:val="a8"/>
        <w:widowControl w:val="0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 Расходы главных распорядителей средств местного бюджета</w:t>
      </w:r>
    </w:p>
    <w:p w:rsidR="000A7479" w:rsidRDefault="000A7479" w:rsidP="000A7479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bCs/>
          <w:sz w:val="28"/>
          <w:szCs w:val="28"/>
        </w:rPr>
      </w:pPr>
    </w:p>
    <w:p w:rsidR="007C4D66" w:rsidRDefault="000A7479" w:rsidP="000A7479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Анализ ведомственной структуры расходов местного бюджета </w:t>
      </w:r>
      <w:r>
        <w:rPr>
          <w:sz w:val="28"/>
          <w:szCs w:val="28"/>
        </w:rPr>
        <w:t>показывает, что в 2014 – 2016 годах расходы бюджета спроектированы в разрезе 4 главных распорядителей бюджетных средств</w:t>
      </w:r>
      <w:r w:rsidR="007C4D66">
        <w:rPr>
          <w:sz w:val="28"/>
          <w:szCs w:val="28"/>
        </w:rPr>
        <w:t>:</w:t>
      </w:r>
    </w:p>
    <w:p w:rsidR="000A7479" w:rsidRDefault="007C4D66" w:rsidP="000A7479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* Администрация Дубровского района;</w:t>
      </w:r>
    </w:p>
    <w:p w:rsidR="007C4D66" w:rsidRDefault="007C4D66" w:rsidP="000A7479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* Дубровский районный Совет народных депутатов;</w:t>
      </w:r>
    </w:p>
    <w:p w:rsidR="007C4D66" w:rsidRDefault="007C4D66" w:rsidP="000A7479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* Финансовое управление администрации Дубровского района;</w:t>
      </w:r>
    </w:p>
    <w:p w:rsidR="007C4D66" w:rsidRDefault="007C4D66" w:rsidP="000A7479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* Контрольно-счётная палата Дубровского района.</w:t>
      </w:r>
    </w:p>
    <w:p w:rsidR="000A7479" w:rsidRDefault="000A7479" w:rsidP="000A7479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главных распорядителей средств местного бюджета можно выделить одного распорядителя, обеспечивающих исполнение бюджетных расходов в максимальных объемах, объем по которым соответствует более </w:t>
      </w:r>
      <w:r>
        <w:rPr>
          <w:sz w:val="28"/>
          <w:szCs w:val="28"/>
        </w:rPr>
        <w:br/>
      </w:r>
      <w:r w:rsidR="007C4D66">
        <w:rPr>
          <w:sz w:val="28"/>
          <w:szCs w:val="28"/>
        </w:rPr>
        <w:t>94,5</w:t>
      </w:r>
      <w:r>
        <w:rPr>
          <w:sz w:val="28"/>
          <w:szCs w:val="28"/>
        </w:rPr>
        <w:t xml:space="preserve"> % расходов местного бюджета, к ним относится</w:t>
      </w:r>
      <w:r w:rsidR="007C4D6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Дубровского района.</w:t>
      </w:r>
    </w:p>
    <w:p w:rsidR="000A7479" w:rsidRDefault="000A7479" w:rsidP="000A7479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подготовки настоящего заключения проанализированы расходные полномочия главных распорядителей бюджетных средств, включая бюджетные целевые программы, мероприятия, представление межбюджетных трансфертов бюджетам муниципалитетов, обеспечение деятельности подведомственных учреждений на 201</w:t>
      </w:r>
      <w:r w:rsidR="007C4D66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7C4D66">
        <w:rPr>
          <w:sz w:val="28"/>
          <w:szCs w:val="28"/>
        </w:rPr>
        <w:t>6</w:t>
      </w:r>
      <w:r>
        <w:rPr>
          <w:sz w:val="28"/>
          <w:szCs w:val="28"/>
        </w:rPr>
        <w:t xml:space="preserve"> годы. При формировании расходных полномочий главными распорядителями средств местного бюджета на период 201</w:t>
      </w:r>
      <w:r w:rsidR="007C4D66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7C4D66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были учтены следующие изменения:</w:t>
      </w:r>
    </w:p>
    <w:p w:rsidR="003509FB" w:rsidRDefault="000A7479" w:rsidP="00350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09FB" w:rsidRPr="0042493A">
        <w:rPr>
          <w:sz w:val="28"/>
          <w:szCs w:val="28"/>
        </w:rPr>
        <w:t xml:space="preserve">- увеличение </w:t>
      </w:r>
      <w:proofErr w:type="gramStart"/>
      <w:r w:rsidR="003509FB" w:rsidRPr="0042493A">
        <w:rPr>
          <w:sz w:val="28"/>
          <w:szCs w:val="28"/>
        </w:rPr>
        <w:t>фонда оплаты труда работников муниципальных учреждений Дубровского района</w:t>
      </w:r>
      <w:proofErr w:type="gramEnd"/>
      <w:r w:rsidR="003509FB" w:rsidRPr="0042493A">
        <w:rPr>
          <w:sz w:val="28"/>
          <w:szCs w:val="28"/>
        </w:rPr>
        <w:t xml:space="preserve"> с 1 октября 201</w:t>
      </w:r>
      <w:r w:rsidR="003509FB">
        <w:rPr>
          <w:sz w:val="28"/>
          <w:szCs w:val="28"/>
        </w:rPr>
        <w:t>4</w:t>
      </w:r>
      <w:r w:rsidR="003509FB" w:rsidRPr="0042493A">
        <w:rPr>
          <w:sz w:val="28"/>
          <w:szCs w:val="28"/>
        </w:rPr>
        <w:t xml:space="preserve"> года на 1,05 </w:t>
      </w:r>
      <w:r w:rsidR="003509FB">
        <w:rPr>
          <w:sz w:val="28"/>
          <w:szCs w:val="28"/>
        </w:rPr>
        <w:t>процента</w:t>
      </w:r>
      <w:r w:rsidR="003509FB" w:rsidRPr="0042493A">
        <w:rPr>
          <w:sz w:val="28"/>
          <w:szCs w:val="28"/>
        </w:rPr>
        <w:t>;</w:t>
      </w:r>
    </w:p>
    <w:p w:rsidR="003509FB" w:rsidRDefault="003509FB" w:rsidP="00350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публичные нормативные обязательства и отдельные социальные выплаты с 1января 2014 года на 1,05 процента,</w:t>
      </w:r>
      <w:r w:rsidRPr="0042493A">
        <w:rPr>
          <w:sz w:val="28"/>
          <w:szCs w:val="28"/>
        </w:rPr>
        <w:t xml:space="preserve"> с 1 января 201</w:t>
      </w:r>
      <w:r>
        <w:rPr>
          <w:sz w:val="28"/>
          <w:szCs w:val="28"/>
        </w:rPr>
        <w:t>5</w:t>
      </w:r>
      <w:r w:rsidRPr="0042493A">
        <w:rPr>
          <w:sz w:val="28"/>
          <w:szCs w:val="28"/>
        </w:rPr>
        <w:t xml:space="preserve"> года на </w:t>
      </w:r>
      <w:r w:rsidRPr="0042493A">
        <w:rPr>
          <w:sz w:val="28"/>
          <w:szCs w:val="28"/>
        </w:rPr>
        <w:br/>
        <w:t>1,05 %; с 1 января 201</w:t>
      </w:r>
      <w:r>
        <w:rPr>
          <w:sz w:val="28"/>
          <w:szCs w:val="28"/>
        </w:rPr>
        <w:t>6</w:t>
      </w:r>
      <w:r w:rsidRPr="0042493A">
        <w:rPr>
          <w:sz w:val="28"/>
          <w:szCs w:val="28"/>
        </w:rPr>
        <w:t xml:space="preserve"> года </w:t>
      </w:r>
      <w:proofErr w:type="gramStart"/>
      <w:r w:rsidRPr="0042493A">
        <w:rPr>
          <w:sz w:val="28"/>
          <w:szCs w:val="28"/>
        </w:rPr>
        <w:t>на</w:t>
      </w:r>
      <w:proofErr w:type="gramEnd"/>
      <w:r w:rsidRPr="0042493A">
        <w:rPr>
          <w:sz w:val="28"/>
          <w:szCs w:val="28"/>
        </w:rPr>
        <w:t xml:space="preserve"> 1,05 процентов.</w:t>
      </w:r>
    </w:p>
    <w:p w:rsidR="003509FB" w:rsidRDefault="003509FB" w:rsidP="003509FB">
      <w:pPr>
        <w:ind w:firstLine="709"/>
        <w:jc w:val="both"/>
        <w:rPr>
          <w:sz w:val="28"/>
          <w:szCs w:val="28"/>
        </w:rPr>
      </w:pPr>
      <w:r w:rsidRPr="0042493A">
        <w:rPr>
          <w:sz w:val="28"/>
          <w:szCs w:val="28"/>
        </w:rPr>
        <w:t>- рост расходных обязательств по оплате коммунальных услуг и средств связи с 1 января 201</w:t>
      </w:r>
      <w:r>
        <w:rPr>
          <w:sz w:val="28"/>
          <w:szCs w:val="28"/>
        </w:rPr>
        <w:t>4</w:t>
      </w:r>
      <w:r w:rsidRPr="0042493A">
        <w:rPr>
          <w:sz w:val="28"/>
          <w:szCs w:val="28"/>
        </w:rPr>
        <w:t xml:space="preserve"> года на 1,05 %, с 1 января 201</w:t>
      </w:r>
      <w:r>
        <w:rPr>
          <w:sz w:val="28"/>
          <w:szCs w:val="28"/>
        </w:rPr>
        <w:t>5</w:t>
      </w:r>
      <w:r w:rsidRPr="0042493A">
        <w:rPr>
          <w:sz w:val="28"/>
          <w:szCs w:val="28"/>
        </w:rPr>
        <w:t xml:space="preserve"> года на </w:t>
      </w:r>
      <w:r w:rsidRPr="0042493A">
        <w:rPr>
          <w:sz w:val="28"/>
          <w:szCs w:val="28"/>
        </w:rPr>
        <w:br/>
        <w:t>1,05 %; с 1 января 201</w:t>
      </w:r>
      <w:r>
        <w:rPr>
          <w:sz w:val="28"/>
          <w:szCs w:val="28"/>
        </w:rPr>
        <w:t>6</w:t>
      </w:r>
      <w:r w:rsidRPr="0042493A">
        <w:rPr>
          <w:sz w:val="28"/>
          <w:szCs w:val="28"/>
        </w:rPr>
        <w:t xml:space="preserve"> года </w:t>
      </w:r>
      <w:proofErr w:type="gramStart"/>
      <w:r w:rsidRPr="0042493A">
        <w:rPr>
          <w:sz w:val="28"/>
          <w:szCs w:val="28"/>
        </w:rPr>
        <w:t>на</w:t>
      </w:r>
      <w:proofErr w:type="gramEnd"/>
      <w:r w:rsidRPr="0042493A">
        <w:rPr>
          <w:sz w:val="28"/>
          <w:szCs w:val="28"/>
        </w:rPr>
        <w:t xml:space="preserve"> 1,05 процентов.</w:t>
      </w:r>
    </w:p>
    <w:p w:rsidR="00726F81" w:rsidRDefault="00726F81" w:rsidP="003509FB">
      <w:pPr>
        <w:pStyle w:val="ConsNormal"/>
        <w:widowControl/>
        <w:tabs>
          <w:tab w:val="left" w:pos="720"/>
        </w:tabs>
        <w:ind w:firstLine="0"/>
        <w:jc w:val="both"/>
        <w:rPr>
          <w:b/>
          <w:color w:val="000000"/>
          <w:sz w:val="28"/>
          <w:szCs w:val="28"/>
        </w:rPr>
      </w:pPr>
    </w:p>
    <w:p w:rsidR="000E243C" w:rsidRDefault="000E243C" w:rsidP="00B60208">
      <w:pPr>
        <w:widowControl w:val="0"/>
        <w:ind w:firstLine="709"/>
        <w:jc w:val="center"/>
        <w:rPr>
          <w:b/>
          <w:i/>
          <w:color w:val="000000"/>
          <w:sz w:val="28"/>
          <w:szCs w:val="28"/>
        </w:rPr>
      </w:pPr>
    </w:p>
    <w:p w:rsidR="00726F81" w:rsidRPr="00B60208" w:rsidRDefault="00B60208" w:rsidP="00B60208">
      <w:pPr>
        <w:widowControl w:val="0"/>
        <w:ind w:firstLine="709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Администрация Дубровского района</w:t>
      </w:r>
    </w:p>
    <w:p w:rsidR="00B60208" w:rsidRDefault="00B60208" w:rsidP="00EA602B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B10548" w:rsidRDefault="00B10548" w:rsidP="00B1054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Объем бюджетных ассигнований главному распорядителю бюджетных средств – администрации Дубровского района – на 2014 год планируется в размере  206 859,6  тыс. рублей, на 2015 год – </w:t>
      </w:r>
      <w:r w:rsidR="0065445C">
        <w:rPr>
          <w:sz w:val="28"/>
          <w:szCs w:val="28"/>
        </w:rPr>
        <w:t>197 067,9</w:t>
      </w:r>
      <w:r>
        <w:rPr>
          <w:sz w:val="28"/>
          <w:szCs w:val="28"/>
        </w:rPr>
        <w:t xml:space="preserve"> тыс. рублей, на 201</w:t>
      </w:r>
      <w:r w:rsidR="0065445C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65445C">
        <w:rPr>
          <w:sz w:val="28"/>
          <w:szCs w:val="28"/>
        </w:rPr>
        <w:t>192 903,7</w:t>
      </w:r>
      <w:r>
        <w:rPr>
          <w:sz w:val="28"/>
          <w:szCs w:val="28"/>
        </w:rPr>
        <w:t xml:space="preserve"> тыс. рублей,   удельный вес расходов администрации Дубровского района в расходах бюджета в 201</w:t>
      </w:r>
      <w:r w:rsidR="0065445C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составит </w:t>
      </w:r>
      <w:r w:rsidR="0065445C">
        <w:rPr>
          <w:sz w:val="28"/>
          <w:szCs w:val="28"/>
        </w:rPr>
        <w:t>94,5</w:t>
      </w:r>
      <w:r>
        <w:rPr>
          <w:sz w:val="28"/>
          <w:szCs w:val="28"/>
        </w:rPr>
        <w:t>%, в 201</w:t>
      </w:r>
      <w:r w:rsidR="0065445C">
        <w:rPr>
          <w:sz w:val="28"/>
          <w:szCs w:val="28"/>
        </w:rPr>
        <w:t>5</w:t>
      </w:r>
      <w:r>
        <w:rPr>
          <w:sz w:val="28"/>
          <w:szCs w:val="28"/>
        </w:rPr>
        <w:t xml:space="preserve"> году – </w:t>
      </w:r>
      <w:r w:rsidR="0065445C">
        <w:rPr>
          <w:sz w:val="28"/>
          <w:szCs w:val="28"/>
        </w:rPr>
        <w:t>91,6</w:t>
      </w:r>
      <w:r>
        <w:rPr>
          <w:sz w:val="28"/>
          <w:szCs w:val="28"/>
        </w:rPr>
        <w:t xml:space="preserve"> %, в 201</w:t>
      </w:r>
      <w:r w:rsidR="0065445C">
        <w:rPr>
          <w:sz w:val="28"/>
          <w:szCs w:val="28"/>
        </w:rPr>
        <w:t>6</w:t>
      </w:r>
      <w:r>
        <w:rPr>
          <w:sz w:val="28"/>
          <w:szCs w:val="28"/>
        </w:rPr>
        <w:t xml:space="preserve"> году –  </w:t>
      </w:r>
      <w:r w:rsidR="0065445C">
        <w:rPr>
          <w:sz w:val="28"/>
          <w:szCs w:val="28"/>
        </w:rPr>
        <w:t xml:space="preserve">90,0 </w:t>
      </w:r>
      <w:r>
        <w:rPr>
          <w:sz w:val="28"/>
          <w:szCs w:val="28"/>
        </w:rPr>
        <w:t>процента.</w:t>
      </w:r>
      <w:proofErr w:type="gramEnd"/>
    </w:p>
    <w:p w:rsidR="00B10548" w:rsidRPr="0065445C" w:rsidRDefault="00B10548" w:rsidP="00B10548">
      <w:pPr>
        <w:pStyle w:val="0020"/>
        <w:ind w:firstLine="0"/>
        <w:rPr>
          <w:rFonts w:ascii="Times New Roman" w:hAnsi="Times New Roman" w:cs="Times New Roman"/>
        </w:rPr>
      </w:pPr>
      <w:r w:rsidRPr="0065445C">
        <w:rPr>
          <w:rFonts w:ascii="Times New Roman" w:hAnsi="Times New Roman" w:cs="Times New Roman"/>
        </w:rPr>
        <w:t xml:space="preserve">       В 201</w:t>
      </w:r>
      <w:r w:rsidR="0065445C">
        <w:rPr>
          <w:rFonts w:ascii="Times New Roman" w:hAnsi="Times New Roman" w:cs="Times New Roman"/>
        </w:rPr>
        <w:t>4</w:t>
      </w:r>
      <w:r w:rsidRPr="0065445C">
        <w:rPr>
          <w:rFonts w:ascii="Times New Roman" w:hAnsi="Times New Roman" w:cs="Times New Roman"/>
        </w:rPr>
        <w:t>-201</w:t>
      </w:r>
      <w:r w:rsidR="0065445C">
        <w:rPr>
          <w:rFonts w:ascii="Times New Roman" w:hAnsi="Times New Roman" w:cs="Times New Roman"/>
        </w:rPr>
        <w:t>6</w:t>
      </w:r>
      <w:r w:rsidRPr="0065445C">
        <w:rPr>
          <w:rFonts w:ascii="Times New Roman" w:hAnsi="Times New Roman" w:cs="Times New Roman"/>
        </w:rPr>
        <w:t xml:space="preserve"> годах наибольший удельный вес в структуре расходов администрации Дубровского района составят расходы по разделу                      07 «Образование» - 81,</w:t>
      </w:r>
      <w:r w:rsidR="0065445C">
        <w:rPr>
          <w:rFonts w:ascii="Times New Roman" w:hAnsi="Times New Roman" w:cs="Times New Roman"/>
        </w:rPr>
        <w:t>1</w:t>
      </w:r>
      <w:r w:rsidRPr="0065445C">
        <w:rPr>
          <w:rFonts w:ascii="Times New Roman" w:hAnsi="Times New Roman" w:cs="Times New Roman"/>
        </w:rPr>
        <w:t>%, 83,</w:t>
      </w:r>
      <w:r w:rsidR="0065445C">
        <w:rPr>
          <w:rFonts w:ascii="Times New Roman" w:hAnsi="Times New Roman" w:cs="Times New Roman"/>
        </w:rPr>
        <w:t>2</w:t>
      </w:r>
      <w:r w:rsidRPr="0065445C">
        <w:rPr>
          <w:rFonts w:ascii="Times New Roman" w:hAnsi="Times New Roman" w:cs="Times New Roman"/>
        </w:rPr>
        <w:t>% и 8</w:t>
      </w:r>
      <w:r w:rsidR="0065445C">
        <w:rPr>
          <w:rFonts w:ascii="Times New Roman" w:hAnsi="Times New Roman" w:cs="Times New Roman"/>
        </w:rPr>
        <w:t>3</w:t>
      </w:r>
      <w:r w:rsidRPr="0065445C">
        <w:rPr>
          <w:rFonts w:ascii="Times New Roman" w:hAnsi="Times New Roman" w:cs="Times New Roman"/>
        </w:rPr>
        <w:t xml:space="preserve">,1 процентов соответственно.  </w:t>
      </w:r>
    </w:p>
    <w:p w:rsidR="007900FA" w:rsidRDefault="007900FA" w:rsidP="00B10548">
      <w:pPr>
        <w:ind w:firstLine="709"/>
        <w:jc w:val="both"/>
        <w:rPr>
          <w:sz w:val="28"/>
          <w:szCs w:val="28"/>
        </w:rPr>
      </w:pPr>
    </w:p>
    <w:p w:rsidR="007900FA" w:rsidRDefault="007900FA" w:rsidP="007900FA">
      <w:pPr>
        <w:pStyle w:val="ConsTitle"/>
        <w:jc w:val="right"/>
        <w:rPr>
          <w:rFonts w:ascii="Times New Roman" w:hAnsi="Times New Roman"/>
          <w:b w:val="0"/>
          <w:sz w:val="22"/>
          <w:szCs w:val="22"/>
        </w:rPr>
      </w:pPr>
    </w:p>
    <w:p w:rsidR="007900FA" w:rsidRDefault="007900FA" w:rsidP="007900FA">
      <w:pPr>
        <w:pStyle w:val="ConsTitle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 w:rsidRPr="00B96DF1">
        <w:rPr>
          <w:rFonts w:ascii="Times New Roman" w:hAnsi="Times New Roman"/>
          <w:b w:val="0"/>
          <w:sz w:val="22"/>
          <w:szCs w:val="22"/>
        </w:rPr>
        <w:t>тыс. руб</w:t>
      </w:r>
      <w:r>
        <w:rPr>
          <w:b w:val="0"/>
        </w:rPr>
        <w:t>.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29"/>
        <w:gridCol w:w="509"/>
        <w:gridCol w:w="1527"/>
        <w:gridCol w:w="1460"/>
        <w:gridCol w:w="1460"/>
        <w:gridCol w:w="1460"/>
      </w:tblGrid>
      <w:tr w:rsidR="007900FA" w:rsidTr="00211A4B">
        <w:trPr>
          <w:trHeight w:val="1100"/>
        </w:trPr>
        <w:tc>
          <w:tcPr>
            <w:tcW w:w="32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0FA" w:rsidRDefault="007900FA" w:rsidP="00211A4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Наименование</w:t>
            </w:r>
          </w:p>
        </w:tc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0FA" w:rsidRDefault="007900FA" w:rsidP="00211A4B">
            <w:pPr>
              <w:shd w:val="clear" w:color="auto" w:fill="FFFFFF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15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00FA" w:rsidRDefault="007900FA" w:rsidP="00211A4B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 xml:space="preserve">План </w:t>
            </w:r>
            <w:proofErr w:type="gramStart"/>
            <w:r>
              <w:rPr>
                <w:b/>
                <w:color w:val="000000"/>
                <w:spacing w:val="-2"/>
                <w:sz w:val="22"/>
                <w:szCs w:val="22"/>
              </w:rPr>
              <w:t>на</w:t>
            </w:r>
            <w:proofErr w:type="gramEnd"/>
            <w:r>
              <w:rPr>
                <w:b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7900FA" w:rsidRDefault="007900FA" w:rsidP="00211A4B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 xml:space="preserve">1.10. 2013  </w:t>
            </w:r>
          </w:p>
          <w:p w:rsidR="007900FA" w:rsidRDefault="007900FA" w:rsidP="00211A4B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7900FA" w:rsidRDefault="007900FA" w:rsidP="00211A4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3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0FA" w:rsidRDefault="007900FA" w:rsidP="00211A4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проект бюджета на 2014-2016 годы, </w:t>
            </w:r>
          </w:p>
          <w:p w:rsidR="007900FA" w:rsidRDefault="007900FA" w:rsidP="00211A4B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7900FA" w:rsidTr="00211A4B">
        <w:trPr>
          <w:trHeight w:hRule="exact" w:val="374"/>
        </w:trPr>
        <w:tc>
          <w:tcPr>
            <w:tcW w:w="32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0FA" w:rsidRDefault="007900FA" w:rsidP="00211A4B">
            <w:pPr>
              <w:rPr>
                <w:b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0FA" w:rsidRDefault="007900FA" w:rsidP="00211A4B">
            <w:pPr>
              <w:rPr>
                <w:b/>
              </w:rPr>
            </w:pPr>
          </w:p>
        </w:tc>
        <w:tc>
          <w:tcPr>
            <w:tcW w:w="15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00FA" w:rsidRDefault="007900FA" w:rsidP="00211A4B">
            <w:pPr>
              <w:rPr>
                <w:b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0FA" w:rsidRDefault="007900FA" w:rsidP="00211A4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2014 год</w:t>
            </w:r>
          </w:p>
          <w:p w:rsidR="007900FA" w:rsidRDefault="007900FA" w:rsidP="00211A4B">
            <w:pPr>
              <w:rPr>
                <w:b/>
              </w:rPr>
            </w:pPr>
          </w:p>
          <w:p w:rsidR="007900FA" w:rsidRDefault="007900FA" w:rsidP="00211A4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2013 год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0FA" w:rsidRDefault="007900FA" w:rsidP="00211A4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2015 год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0FA" w:rsidRDefault="007900FA" w:rsidP="00211A4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2016 год</w:t>
            </w:r>
          </w:p>
        </w:tc>
      </w:tr>
      <w:tr w:rsidR="007900FA" w:rsidTr="00211A4B">
        <w:trPr>
          <w:trHeight w:hRule="exact" w:val="367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831" w:rsidRDefault="007900FA" w:rsidP="00211A4B">
            <w:pPr>
              <w:shd w:val="clear" w:color="auto" w:fill="FFFFFF"/>
              <w:ind w:left="1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Общегосударственные </w:t>
            </w:r>
          </w:p>
          <w:p w:rsidR="007900FA" w:rsidRDefault="007900FA" w:rsidP="00211A4B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</w:rPr>
              <w:t>вопросы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0FA" w:rsidRPr="00A81F32" w:rsidRDefault="007900FA" w:rsidP="00211A4B">
            <w:pPr>
              <w:shd w:val="clear" w:color="auto" w:fill="FFFFFF"/>
              <w:ind w:left="43"/>
            </w:pPr>
            <w:r w:rsidRPr="00A81F3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0FA" w:rsidRPr="00A81F32" w:rsidRDefault="007900FA" w:rsidP="00211A4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16 184,1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0FA" w:rsidRPr="00A81F32" w:rsidRDefault="007900FA" w:rsidP="00211A4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15 880,2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0FA" w:rsidRPr="00A81F32" w:rsidRDefault="007900FA" w:rsidP="00211A4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14 871,0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0FA" w:rsidRPr="00A81F32" w:rsidRDefault="007900FA" w:rsidP="00211A4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14 511,2</w:t>
            </w:r>
          </w:p>
        </w:tc>
      </w:tr>
      <w:tr w:rsidR="007900FA" w:rsidTr="00211A4B">
        <w:trPr>
          <w:trHeight w:hRule="exact" w:val="47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0FA" w:rsidRDefault="007900FA" w:rsidP="00211A4B">
            <w:pPr>
              <w:shd w:val="clear" w:color="auto" w:fill="FFFFFF"/>
              <w:spacing w:line="230" w:lineRule="exact"/>
              <w:ind w:left="19" w:right="58" w:firstLine="5"/>
            </w:pPr>
            <w:r>
              <w:rPr>
                <w:color w:val="000000"/>
              </w:rPr>
              <w:t xml:space="preserve">Национальная безопасность и </w:t>
            </w:r>
            <w:r>
              <w:rPr>
                <w:color w:val="000000"/>
                <w:spacing w:val="-1"/>
              </w:rPr>
              <w:t>правоохранительная деятельность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0FA" w:rsidRPr="00A81F32" w:rsidRDefault="007900FA" w:rsidP="00211A4B">
            <w:pPr>
              <w:shd w:val="clear" w:color="auto" w:fill="FFFFFF"/>
              <w:ind w:left="48"/>
            </w:pPr>
            <w:r w:rsidRPr="00A81F3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0FA" w:rsidRPr="00A81F32" w:rsidRDefault="002E1A06" w:rsidP="00211A4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1 466,8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0FA" w:rsidRPr="00A81F32" w:rsidRDefault="002E1A06" w:rsidP="00211A4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1 447,0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0FA" w:rsidRPr="00A81F32" w:rsidRDefault="002E1A06" w:rsidP="00211A4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1 1 235,5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0FA" w:rsidRPr="00A81F32" w:rsidRDefault="002E1A06" w:rsidP="00211A4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1 204,5</w:t>
            </w:r>
          </w:p>
        </w:tc>
      </w:tr>
      <w:tr w:rsidR="007900FA" w:rsidTr="00211A4B">
        <w:trPr>
          <w:trHeight w:hRule="exact" w:val="437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0FA" w:rsidRDefault="007900FA" w:rsidP="00211A4B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0FA" w:rsidRPr="00A81F32" w:rsidRDefault="007900FA" w:rsidP="00211A4B">
            <w:pPr>
              <w:shd w:val="clear" w:color="auto" w:fill="FFFFFF"/>
              <w:ind w:left="48"/>
            </w:pPr>
            <w:r w:rsidRPr="00A81F3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0FA" w:rsidRPr="00A81F32" w:rsidRDefault="002E1A06" w:rsidP="00211A4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449,7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0FA" w:rsidRPr="00A81F32" w:rsidRDefault="002E1A06" w:rsidP="00211A4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408,3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0FA" w:rsidRPr="00A81F32" w:rsidRDefault="002E1A06" w:rsidP="00211A4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404,6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0FA" w:rsidRPr="00A81F32" w:rsidRDefault="002E1A06" w:rsidP="00211A4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367,0</w:t>
            </w:r>
          </w:p>
        </w:tc>
      </w:tr>
      <w:tr w:rsidR="007900FA" w:rsidTr="00211A4B">
        <w:trPr>
          <w:trHeight w:hRule="exact" w:val="542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0FA" w:rsidRDefault="007900FA" w:rsidP="00211A4B">
            <w:pPr>
              <w:shd w:val="clear" w:color="auto" w:fill="FFFFFF"/>
              <w:spacing w:line="230" w:lineRule="exact"/>
              <w:ind w:left="5" w:right="835" w:hanging="10"/>
            </w:pPr>
            <w:r>
              <w:rPr>
                <w:color w:val="000000"/>
                <w:spacing w:val="-2"/>
              </w:rPr>
              <w:t xml:space="preserve">Жилищно-коммунальное </w:t>
            </w:r>
            <w:r>
              <w:rPr>
                <w:color w:val="000000"/>
                <w:spacing w:val="-3"/>
              </w:rPr>
              <w:t>хозяйство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0FA" w:rsidRPr="00A81F32" w:rsidRDefault="007900FA" w:rsidP="00211A4B">
            <w:pPr>
              <w:shd w:val="clear" w:color="auto" w:fill="FFFFFF"/>
              <w:ind w:left="43"/>
            </w:pPr>
            <w:r w:rsidRPr="00A81F3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0FA" w:rsidRPr="00A81F32" w:rsidRDefault="002E1A06" w:rsidP="00211A4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352,0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0FA" w:rsidRPr="00A81F32" w:rsidRDefault="002E1A06" w:rsidP="00211A4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380,0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0FA" w:rsidRPr="00A81F32" w:rsidRDefault="002E1A06" w:rsidP="00211A4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308,0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0FA" w:rsidRPr="00A81F32" w:rsidRDefault="002E1A06" w:rsidP="00211A4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7900FA" w:rsidTr="00211A4B">
        <w:trPr>
          <w:trHeight w:hRule="exact" w:val="366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0FA" w:rsidRDefault="007900FA" w:rsidP="00211A4B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</w:rPr>
              <w:t>Образование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0FA" w:rsidRPr="00A81F32" w:rsidRDefault="007900FA" w:rsidP="00211A4B">
            <w:pPr>
              <w:shd w:val="clear" w:color="auto" w:fill="FFFFFF"/>
              <w:ind w:left="48"/>
            </w:pPr>
            <w:r w:rsidRPr="00A81F3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0FA" w:rsidRPr="00A81F32" w:rsidRDefault="002E1A06" w:rsidP="00211A4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163 650,3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0FA" w:rsidRPr="00A81F32" w:rsidRDefault="002E1A06" w:rsidP="00211A4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167 690,8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0FA" w:rsidRPr="00A81F32" w:rsidRDefault="002E1A06" w:rsidP="00211A4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163 886,6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0FA" w:rsidRPr="00A81F32" w:rsidRDefault="002E1A06" w:rsidP="002E1A0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160 278,0</w:t>
            </w:r>
          </w:p>
        </w:tc>
      </w:tr>
      <w:tr w:rsidR="007900FA" w:rsidTr="00211A4B">
        <w:trPr>
          <w:trHeight w:hRule="exact" w:val="349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0FA" w:rsidRDefault="007900FA" w:rsidP="00211A4B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</w:rPr>
              <w:t>Культура, кинематография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0FA" w:rsidRPr="00A81F32" w:rsidRDefault="007900FA" w:rsidP="00211A4B">
            <w:pPr>
              <w:shd w:val="clear" w:color="auto" w:fill="FFFFFF"/>
              <w:ind w:left="48"/>
            </w:pPr>
            <w:r w:rsidRPr="00A81F3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0FA" w:rsidRPr="00A81F32" w:rsidRDefault="002E1A06" w:rsidP="00D474E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6 315,8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0FA" w:rsidRPr="00A81F32" w:rsidRDefault="002E1A06" w:rsidP="00211A4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7 727,9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0FA" w:rsidRPr="00A81F32" w:rsidRDefault="002E1A06" w:rsidP="00211A4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2 917,2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0FA" w:rsidRPr="00A81F32" w:rsidRDefault="002E1A06" w:rsidP="00211A4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2 853,2</w:t>
            </w:r>
          </w:p>
        </w:tc>
      </w:tr>
      <w:tr w:rsidR="007900FA" w:rsidTr="00211A4B">
        <w:trPr>
          <w:trHeight w:hRule="exact" w:val="354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0FA" w:rsidRDefault="007900FA" w:rsidP="00211A4B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0FA" w:rsidRPr="00A81F32" w:rsidRDefault="007900FA" w:rsidP="00211A4B">
            <w:pPr>
              <w:shd w:val="clear" w:color="auto" w:fill="FFFFFF"/>
              <w:ind w:left="72"/>
            </w:pPr>
            <w:r w:rsidRPr="00A81F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0FA" w:rsidRPr="00A81F32" w:rsidRDefault="002E1A06" w:rsidP="00211A4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11 934,7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0FA" w:rsidRPr="00A81F32" w:rsidRDefault="002E1A06" w:rsidP="00211A4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12 792,6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0FA" w:rsidRPr="00A81F32" w:rsidRDefault="002E1A06" w:rsidP="00211A4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13 005,0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0FA" w:rsidRPr="00A81F32" w:rsidRDefault="002E1A06" w:rsidP="00211A4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13 014,8</w:t>
            </w:r>
          </w:p>
        </w:tc>
      </w:tr>
      <w:tr w:rsidR="007900FA" w:rsidTr="00211A4B">
        <w:trPr>
          <w:trHeight w:hRule="exact" w:val="365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0FA" w:rsidRDefault="007900FA" w:rsidP="00211A4B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0FA" w:rsidRPr="00A81F32" w:rsidRDefault="007900FA" w:rsidP="00211A4B">
            <w:pPr>
              <w:shd w:val="clear" w:color="auto" w:fill="FFFFFF"/>
              <w:ind w:left="77"/>
            </w:pPr>
            <w:r w:rsidRPr="00A81F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0FA" w:rsidRPr="00A81F32" w:rsidRDefault="002E1A06" w:rsidP="00211A4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913,0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0FA" w:rsidRPr="00A81F32" w:rsidRDefault="002E1A06" w:rsidP="00211A4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533,0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0FA" w:rsidRPr="00A81F32" w:rsidRDefault="002E1A06" w:rsidP="00211A4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440,0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0FA" w:rsidRPr="00A81F32" w:rsidRDefault="002E1A06" w:rsidP="00211A4B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</w:tr>
      <w:tr w:rsidR="007900FA" w:rsidTr="00211A4B">
        <w:trPr>
          <w:trHeight w:hRule="exact" w:val="370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0FA" w:rsidRDefault="007900FA" w:rsidP="00211A4B">
            <w:pPr>
              <w:shd w:val="clear" w:color="auto" w:fill="FFFFFF"/>
              <w:ind w:left="1200"/>
            </w:pPr>
            <w:r>
              <w:rPr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0FA" w:rsidRDefault="007900FA" w:rsidP="00211A4B">
            <w:pPr>
              <w:shd w:val="clear" w:color="auto" w:fill="FFFFFF"/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0FA" w:rsidRDefault="00D474EA" w:rsidP="00211A4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201 266,4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0FA" w:rsidRDefault="007900FA" w:rsidP="00211A4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206 859,6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0FA" w:rsidRDefault="007900FA" w:rsidP="00211A4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197 067,9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00FA" w:rsidRDefault="007900FA" w:rsidP="00211A4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192 903,7</w:t>
            </w:r>
          </w:p>
        </w:tc>
      </w:tr>
    </w:tbl>
    <w:p w:rsidR="007900FA" w:rsidRDefault="007900FA" w:rsidP="00B10548">
      <w:pPr>
        <w:ind w:firstLine="709"/>
        <w:jc w:val="both"/>
        <w:rPr>
          <w:sz w:val="28"/>
          <w:szCs w:val="28"/>
        </w:rPr>
      </w:pPr>
    </w:p>
    <w:p w:rsidR="00B10548" w:rsidRDefault="00B10548" w:rsidP="00B10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</w:t>
      </w:r>
      <w:r w:rsidRPr="007900FA">
        <w:rPr>
          <w:b/>
          <w:sz w:val="28"/>
          <w:szCs w:val="28"/>
        </w:rPr>
        <w:t>01 «Общегосударственные вопросы»</w:t>
      </w:r>
      <w:r>
        <w:rPr>
          <w:sz w:val="28"/>
          <w:szCs w:val="28"/>
        </w:rPr>
        <w:t xml:space="preserve"> в структуре расходов администрации Дубровского района в 201</w:t>
      </w:r>
      <w:r w:rsidR="007900FA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занимают </w:t>
      </w:r>
      <w:r w:rsidR="002E1A06">
        <w:rPr>
          <w:sz w:val="28"/>
          <w:szCs w:val="28"/>
        </w:rPr>
        <w:t>7,7</w:t>
      </w:r>
      <w:r>
        <w:rPr>
          <w:sz w:val="28"/>
          <w:szCs w:val="28"/>
        </w:rPr>
        <w:t>% , в 201</w:t>
      </w:r>
      <w:r w:rsidR="002E1A06">
        <w:rPr>
          <w:sz w:val="28"/>
          <w:szCs w:val="28"/>
        </w:rPr>
        <w:t>5</w:t>
      </w:r>
      <w:r>
        <w:rPr>
          <w:sz w:val="28"/>
          <w:szCs w:val="28"/>
        </w:rPr>
        <w:t xml:space="preserve"> году – 7,5%, в 201</w:t>
      </w:r>
      <w:r w:rsidR="002E1A06">
        <w:rPr>
          <w:sz w:val="28"/>
          <w:szCs w:val="28"/>
        </w:rPr>
        <w:t>6</w:t>
      </w:r>
      <w:r>
        <w:rPr>
          <w:sz w:val="28"/>
          <w:szCs w:val="28"/>
        </w:rPr>
        <w:t xml:space="preserve"> году – 7,5 процента. </w:t>
      </w:r>
    </w:p>
    <w:p w:rsidR="00DE7831" w:rsidRDefault="00DE7831" w:rsidP="00DE783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p w:rsidR="00DE7831" w:rsidRDefault="00DE7831" w:rsidP="00DE7831">
      <w:pPr>
        <w:widowControl w:val="0"/>
        <w:ind w:firstLine="708"/>
        <w:jc w:val="both"/>
        <w:rPr>
          <w:color w:val="000000"/>
          <w:sz w:val="12"/>
          <w:szCs w:val="12"/>
        </w:rPr>
      </w:pPr>
    </w:p>
    <w:tbl>
      <w:tblPr>
        <w:tblW w:w="95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3"/>
        <w:gridCol w:w="531"/>
        <w:gridCol w:w="531"/>
        <w:gridCol w:w="1771"/>
        <w:gridCol w:w="1594"/>
        <w:gridCol w:w="1416"/>
      </w:tblGrid>
      <w:tr w:rsidR="00DE7831" w:rsidTr="00270A7F">
        <w:trPr>
          <w:trHeight w:val="1065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31" w:rsidRDefault="00DE7831" w:rsidP="00270A7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DE7831" w:rsidRDefault="00DE7831" w:rsidP="00270A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DE7831" w:rsidRDefault="00DE7831" w:rsidP="00270A7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831" w:rsidRDefault="00DE7831" w:rsidP="00270A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831" w:rsidRDefault="00DE7831" w:rsidP="00270A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31" w:rsidRDefault="00DE7831" w:rsidP="00DE78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План на 1.10.2013</w:t>
            </w:r>
          </w:p>
          <w:p w:rsidR="00DE7831" w:rsidRDefault="00DE7831" w:rsidP="00DE78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31" w:rsidRDefault="00DE7831" w:rsidP="00DE78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расходов по проекту бюджета на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2014 год,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31" w:rsidRDefault="00DE7831" w:rsidP="00270A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Темп роста (снижения) 2014 год к 2013 году, %</w:t>
            </w:r>
          </w:p>
        </w:tc>
      </w:tr>
      <w:tr w:rsidR="00DE7831" w:rsidTr="00270A7F">
        <w:trPr>
          <w:trHeight w:val="237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1" w:rsidRDefault="00DE7831" w:rsidP="00270A7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31" w:rsidRDefault="00DE7831" w:rsidP="00270A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31" w:rsidRDefault="00DE7831" w:rsidP="00270A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31" w:rsidRDefault="00DE7831" w:rsidP="00270A7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16 184,1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31" w:rsidRDefault="00DE7831" w:rsidP="00270A7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15 880,2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831" w:rsidRDefault="00DE7831" w:rsidP="00270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0,98</w:t>
            </w:r>
          </w:p>
        </w:tc>
      </w:tr>
      <w:tr w:rsidR="00DE7831" w:rsidTr="00270A7F">
        <w:trPr>
          <w:trHeight w:val="949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1" w:rsidRDefault="00DE7831" w:rsidP="00270A7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31" w:rsidRDefault="00DE7831" w:rsidP="00270A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31" w:rsidRDefault="00DE7831" w:rsidP="00270A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31" w:rsidRDefault="00DE7831" w:rsidP="00270A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12 232,1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31" w:rsidRDefault="00DE7831" w:rsidP="00270A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12 510,2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831" w:rsidRDefault="00DE7831" w:rsidP="00270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</w:tr>
      <w:tr w:rsidR="00DE7831" w:rsidTr="00270A7F">
        <w:trPr>
          <w:trHeight w:val="237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1" w:rsidRDefault="00DE7831" w:rsidP="00270A7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31" w:rsidRDefault="00DE7831" w:rsidP="00270A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31" w:rsidRDefault="00DE7831" w:rsidP="00270A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31" w:rsidRDefault="00DE7831" w:rsidP="00270A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380,</w:t>
            </w:r>
            <w:r w:rsidR="00835F6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31" w:rsidRDefault="00835F6C" w:rsidP="00270A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831" w:rsidRDefault="00835F6C" w:rsidP="00270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E7831" w:rsidTr="00270A7F">
        <w:trPr>
          <w:trHeight w:val="237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31" w:rsidRDefault="00DE7831" w:rsidP="00270A7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31" w:rsidRDefault="00DE7831" w:rsidP="00270A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7831" w:rsidRDefault="00DE7831" w:rsidP="00270A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31" w:rsidRDefault="00835F6C" w:rsidP="00270A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3 839,0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31" w:rsidRDefault="00835F6C" w:rsidP="00270A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2 990,0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831" w:rsidRDefault="00835F6C" w:rsidP="00270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</w:tr>
    </w:tbl>
    <w:p w:rsidR="00DE7831" w:rsidRDefault="00DE7831" w:rsidP="00B10548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:rsidR="00DE7831" w:rsidRPr="00B4151C" w:rsidRDefault="00B4151C" w:rsidP="00B10548">
      <w:pPr>
        <w:tabs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подразделу 0104 «</w:t>
      </w:r>
      <w:r w:rsidRPr="00B4151C">
        <w:rPr>
          <w:bCs/>
          <w:color w:val="000000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bCs/>
          <w:color w:val="000000"/>
          <w:sz w:val="28"/>
          <w:szCs w:val="28"/>
        </w:rPr>
        <w:t>» запланированы выше уровня 2013 года на 2 процента.</w:t>
      </w:r>
    </w:p>
    <w:p w:rsidR="00DE7831" w:rsidRDefault="00B4151C" w:rsidP="00B10548">
      <w:pPr>
        <w:tabs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0111 «Резервные фонды» расходы запланированы на уровне 2013 года. Данный вид расходов относится к не программным направлениям деятельности.</w:t>
      </w:r>
    </w:p>
    <w:p w:rsidR="00B4151C" w:rsidRDefault="00B4151C" w:rsidP="00B10548">
      <w:pPr>
        <w:tabs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0113 «Другие общегосударственные вопросы» предусмотрены расходы в объеме 2 999,0 тыс. рублей на содержание Комитета правовых и имущественных отношений, обеспечение деятельности административных комиссий, оценку недвижимости, приобретение жилья в </w:t>
      </w:r>
      <w:r>
        <w:rPr>
          <w:sz w:val="28"/>
          <w:szCs w:val="28"/>
        </w:rPr>
        <w:lastRenderedPageBreak/>
        <w:t>муниципальную собственность, подготовка специалистов для отрасли «Здравоохранения».</w:t>
      </w:r>
    </w:p>
    <w:p w:rsidR="00D474EA" w:rsidRPr="00D474EA" w:rsidRDefault="00D474EA" w:rsidP="00B10548">
      <w:pPr>
        <w:tabs>
          <w:tab w:val="left" w:pos="684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Расходы по разделу </w:t>
      </w:r>
      <w:r w:rsidRPr="00D474EA">
        <w:rPr>
          <w:b/>
          <w:sz w:val="28"/>
          <w:szCs w:val="28"/>
        </w:rPr>
        <w:t xml:space="preserve">03 </w:t>
      </w:r>
      <w:r w:rsidRPr="00211A4B">
        <w:rPr>
          <w:b/>
          <w:sz w:val="28"/>
          <w:szCs w:val="28"/>
        </w:rPr>
        <w:t>«</w:t>
      </w:r>
      <w:r w:rsidRPr="00211A4B">
        <w:rPr>
          <w:b/>
          <w:color w:val="000000"/>
          <w:sz w:val="28"/>
          <w:szCs w:val="28"/>
        </w:rPr>
        <w:t xml:space="preserve">Национальная безопасность и </w:t>
      </w:r>
      <w:r w:rsidRPr="00211A4B">
        <w:rPr>
          <w:b/>
          <w:color w:val="000000"/>
          <w:spacing w:val="-1"/>
          <w:sz w:val="28"/>
          <w:szCs w:val="28"/>
        </w:rPr>
        <w:t>правоохранительная»</w:t>
      </w:r>
      <w:r>
        <w:rPr>
          <w:color w:val="000000"/>
          <w:spacing w:val="-1"/>
          <w:sz w:val="28"/>
          <w:szCs w:val="28"/>
        </w:rPr>
        <w:t xml:space="preserve"> в 2014 году предусмотрены в объеме 1 447,0 тыс. рублей или 0,7% в структуре расходов администрации</w:t>
      </w:r>
      <w:r w:rsidR="00211A4B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B4151C" w:rsidRDefault="00B4151C" w:rsidP="00B10548">
      <w:pPr>
        <w:tabs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предусмотрены на содержание </w:t>
      </w:r>
      <w:r w:rsidR="00270A7F">
        <w:rPr>
          <w:sz w:val="28"/>
          <w:szCs w:val="28"/>
        </w:rPr>
        <w:t>казенного учреждения «Единая дежурная диспетчерская служба Дубровского района», обеспечение средствами индивидуальной защиты работников муниципального образования, совершенствование системы профилактики правонарушений и усиление борьбы с преступностью.</w:t>
      </w:r>
    </w:p>
    <w:p w:rsidR="00B10548" w:rsidRDefault="00B10548" w:rsidP="00B10548">
      <w:pPr>
        <w:tabs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211A4B">
        <w:rPr>
          <w:b/>
          <w:sz w:val="28"/>
          <w:szCs w:val="28"/>
        </w:rPr>
        <w:t>04 «Национальная экономика»</w:t>
      </w:r>
      <w:r>
        <w:rPr>
          <w:sz w:val="28"/>
          <w:szCs w:val="28"/>
        </w:rPr>
        <w:t xml:space="preserve">  на 201</w:t>
      </w:r>
      <w:r w:rsidR="00270A7F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211A4B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запланированы бюджетные ассигнования в 201</w:t>
      </w:r>
      <w:r w:rsidR="00211A4B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</w:t>
      </w:r>
      <w:r w:rsidR="00211A4B">
        <w:rPr>
          <w:sz w:val="28"/>
          <w:szCs w:val="28"/>
        </w:rPr>
        <w:t>408,3</w:t>
      </w:r>
      <w:r>
        <w:rPr>
          <w:sz w:val="28"/>
          <w:szCs w:val="28"/>
        </w:rPr>
        <w:t xml:space="preserve"> тыс. рублей, в 201</w:t>
      </w:r>
      <w:r w:rsidR="00211A4B">
        <w:rPr>
          <w:sz w:val="28"/>
          <w:szCs w:val="28"/>
        </w:rPr>
        <w:t>5</w:t>
      </w:r>
      <w:r>
        <w:rPr>
          <w:sz w:val="28"/>
          <w:szCs w:val="28"/>
        </w:rPr>
        <w:t xml:space="preserve"> году – </w:t>
      </w:r>
      <w:r w:rsidR="00211A4B">
        <w:rPr>
          <w:sz w:val="28"/>
          <w:szCs w:val="28"/>
        </w:rPr>
        <w:t>404,6</w:t>
      </w:r>
      <w:r>
        <w:rPr>
          <w:sz w:val="28"/>
          <w:szCs w:val="28"/>
        </w:rPr>
        <w:t xml:space="preserve"> тыс. рублей, в 201</w:t>
      </w:r>
      <w:r w:rsidR="00211A4B">
        <w:rPr>
          <w:sz w:val="28"/>
          <w:szCs w:val="28"/>
        </w:rPr>
        <w:t>6</w:t>
      </w:r>
      <w:r>
        <w:rPr>
          <w:sz w:val="28"/>
          <w:szCs w:val="28"/>
        </w:rPr>
        <w:t xml:space="preserve"> году – </w:t>
      </w:r>
      <w:r w:rsidR="00211A4B">
        <w:rPr>
          <w:sz w:val="28"/>
          <w:szCs w:val="28"/>
        </w:rPr>
        <w:t>367,0</w:t>
      </w:r>
      <w:r>
        <w:rPr>
          <w:sz w:val="28"/>
          <w:szCs w:val="28"/>
        </w:rPr>
        <w:t xml:space="preserve"> тыс. рублей.</w:t>
      </w:r>
    </w:p>
    <w:p w:rsidR="00EA602B" w:rsidRDefault="00EA602B" w:rsidP="00EA602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 представлены в следующей таблице. </w:t>
      </w:r>
    </w:p>
    <w:p w:rsidR="00270A7F" w:rsidRDefault="00270A7F" w:rsidP="00270A7F">
      <w:pPr>
        <w:widowControl w:val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Тыс. руб.</w:t>
      </w:r>
    </w:p>
    <w:p w:rsidR="00EA602B" w:rsidRDefault="00EA602B" w:rsidP="00EA602B">
      <w:pPr>
        <w:widowControl w:val="0"/>
        <w:ind w:firstLine="709"/>
        <w:jc w:val="both"/>
        <w:rPr>
          <w:color w:val="000000"/>
          <w:sz w:val="16"/>
          <w:szCs w:val="16"/>
        </w:rPr>
      </w:pPr>
    </w:p>
    <w:tbl>
      <w:tblPr>
        <w:tblW w:w="95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7"/>
        <w:gridCol w:w="530"/>
        <w:gridCol w:w="530"/>
        <w:gridCol w:w="1768"/>
        <w:gridCol w:w="1590"/>
        <w:gridCol w:w="1414"/>
      </w:tblGrid>
      <w:tr w:rsidR="00EA602B" w:rsidTr="00EA602B">
        <w:trPr>
          <w:trHeight w:val="122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EA602B" w:rsidRDefault="00EA6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EA602B" w:rsidRDefault="00EA60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02B" w:rsidRDefault="00EA60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02B" w:rsidRDefault="00EA60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7F" w:rsidRDefault="00270A7F" w:rsidP="00270A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 на 1.10.2013</w:t>
            </w:r>
          </w:p>
          <w:p w:rsidR="00EA602B" w:rsidRDefault="00EA602B" w:rsidP="00270A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 w:rsidP="00270A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расходов по проекту бюджета на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201</w:t>
            </w:r>
            <w:r w:rsidR="00270A7F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год,                             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 w:rsidP="00270A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Темп роста (снижения) 201</w:t>
            </w:r>
            <w:r w:rsidR="00270A7F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 к 201</w:t>
            </w:r>
            <w:r w:rsidR="00270A7F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году, %</w:t>
            </w:r>
          </w:p>
        </w:tc>
      </w:tr>
      <w:tr w:rsidR="00EA602B" w:rsidTr="00EA602B">
        <w:trPr>
          <w:trHeight w:val="243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Default="00EA60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602B" w:rsidRDefault="00EA6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602B" w:rsidRDefault="00EA6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Default="00270A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449,7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Default="00270A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408,3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602B" w:rsidRDefault="00270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90,8</w:t>
            </w:r>
          </w:p>
        </w:tc>
      </w:tr>
      <w:tr w:rsidR="00270A7F" w:rsidTr="00EA602B">
        <w:trPr>
          <w:trHeight w:val="243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270A7F" w:rsidRDefault="00270A7F" w:rsidP="00270A7F">
            <w:pPr>
              <w:rPr>
                <w:bCs/>
                <w:color w:val="000000"/>
                <w:sz w:val="20"/>
                <w:szCs w:val="20"/>
              </w:rPr>
            </w:pPr>
            <w:r w:rsidRPr="00270A7F">
              <w:rPr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A7F" w:rsidRPr="00270A7F" w:rsidRDefault="00270A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0A7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A7F" w:rsidRPr="00270A7F" w:rsidRDefault="00270A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0A7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8B0AC0" w:rsidRDefault="008B0A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0AC0">
              <w:rPr>
                <w:bCs/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F" w:rsidRPr="008B0AC0" w:rsidRDefault="008B0AC0" w:rsidP="008B0A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0AC0">
              <w:rPr>
                <w:bCs/>
                <w:color w:val="000000"/>
                <w:sz w:val="20"/>
                <w:szCs w:val="20"/>
              </w:rPr>
              <w:t>126,6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A7F" w:rsidRPr="008B0AC0" w:rsidRDefault="008B0AC0">
            <w:pPr>
              <w:jc w:val="center"/>
              <w:rPr>
                <w:sz w:val="20"/>
                <w:szCs w:val="20"/>
              </w:rPr>
            </w:pPr>
            <w:r w:rsidRPr="008B0AC0">
              <w:rPr>
                <w:sz w:val="20"/>
                <w:szCs w:val="20"/>
              </w:rPr>
              <w:t>90,5</w:t>
            </w:r>
          </w:p>
        </w:tc>
      </w:tr>
      <w:tr w:rsidR="00EA602B" w:rsidTr="00EA602B">
        <w:trPr>
          <w:trHeight w:val="161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Default="00EA602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602B" w:rsidRDefault="00EA60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602B" w:rsidRDefault="00EA60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Pr="008B0AC0" w:rsidRDefault="008B0A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Pr="008B0AC0" w:rsidRDefault="008B0AC0" w:rsidP="008B0A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602B" w:rsidRPr="008B0AC0" w:rsidRDefault="008B0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</w:t>
            </w:r>
          </w:p>
        </w:tc>
      </w:tr>
      <w:tr w:rsidR="00EA602B" w:rsidTr="00EA602B">
        <w:trPr>
          <w:trHeight w:val="243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Default="00EA602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602B" w:rsidRDefault="00EA60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602B" w:rsidRDefault="00EA60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Pr="008B0AC0" w:rsidRDefault="008B0A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Pr="008B0AC0" w:rsidRDefault="008B0AC0" w:rsidP="008B0A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602B" w:rsidRPr="008B0AC0" w:rsidRDefault="008B0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</w:tr>
      <w:tr w:rsidR="00EA602B" w:rsidTr="00EA602B">
        <w:trPr>
          <w:trHeight w:val="243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Default="00EA602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602B" w:rsidRDefault="00EA60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602B" w:rsidRDefault="00EA60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Pr="008B0AC0" w:rsidRDefault="008B0A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143,5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Pr="008B0AC0" w:rsidRDefault="008B0A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164,5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602B" w:rsidRPr="008B0AC0" w:rsidRDefault="008B0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</w:tr>
    </w:tbl>
    <w:p w:rsidR="00EA602B" w:rsidRDefault="00EA602B" w:rsidP="00EA602B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EA602B" w:rsidRDefault="00EA602B" w:rsidP="00EA602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8B0AC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года, по сравнению </w:t>
      </w:r>
      <w:r w:rsidR="008B0AC0">
        <w:rPr>
          <w:color w:val="000000"/>
          <w:sz w:val="28"/>
          <w:szCs w:val="28"/>
        </w:rPr>
        <w:t xml:space="preserve">с планом </w:t>
      </w:r>
      <w:r>
        <w:rPr>
          <w:color w:val="000000"/>
          <w:sz w:val="28"/>
          <w:szCs w:val="28"/>
        </w:rPr>
        <w:t>201</w:t>
      </w:r>
      <w:r w:rsidR="008B0AC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</w:t>
      </w:r>
      <w:r w:rsidR="008B0AC0">
        <w:rPr>
          <w:color w:val="000000"/>
          <w:sz w:val="28"/>
          <w:szCs w:val="28"/>
        </w:rPr>
        <w:t>а меньше</w:t>
      </w:r>
      <w:r>
        <w:rPr>
          <w:color w:val="000000"/>
          <w:sz w:val="28"/>
          <w:szCs w:val="28"/>
        </w:rPr>
        <w:t xml:space="preserve"> на </w:t>
      </w:r>
      <w:r w:rsidR="008B0AC0">
        <w:rPr>
          <w:color w:val="000000"/>
          <w:sz w:val="28"/>
          <w:szCs w:val="28"/>
        </w:rPr>
        <w:t>9,2</w:t>
      </w:r>
      <w:r>
        <w:rPr>
          <w:color w:val="000000"/>
          <w:sz w:val="28"/>
          <w:szCs w:val="28"/>
        </w:rPr>
        <w:t xml:space="preserve">  процента.</w:t>
      </w:r>
    </w:p>
    <w:p w:rsidR="00EA602B" w:rsidRDefault="00EA602B" w:rsidP="00EA602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бюджета по разделу «Национальная экономика» в соответствии с ведомственной структурой в 201</w:t>
      </w:r>
      <w:r w:rsidR="00D9565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-201</w:t>
      </w:r>
      <w:r w:rsidR="00D9565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годах буде осуществлять 1 главный распорядитель бюджетных средств</w:t>
      </w:r>
      <w:r w:rsidR="00D95658">
        <w:rPr>
          <w:color w:val="000000"/>
          <w:sz w:val="28"/>
          <w:szCs w:val="28"/>
        </w:rPr>
        <w:t xml:space="preserve"> – администрация Дубровского района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EA602B" w:rsidRDefault="00EA602B" w:rsidP="00EA602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Расходы по разделу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05 «Жилищно-коммунальное хозяйство»</w:t>
      </w:r>
      <w:r>
        <w:rPr>
          <w:sz w:val="28"/>
          <w:szCs w:val="28"/>
        </w:rPr>
        <w:t xml:space="preserve"> определены в проекте бюджета </w:t>
      </w:r>
      <w:r w:rsidR="00D95658">
        <w:rPr>
          <w:sz w:val="28"/>
          <w:szCs w:val="28"/>
        </w:rPr>
        <w:t xml:space="preserve">по подразделу 03 «Благоустройство» </w:t>
      </w:r>
      <w:r>
        <w:rPr>
          <w:sz w:val="28"/>
          <w:szCs w:val="28"/>
        </w:rPr>
        <w:t>в объемах:</w:t>
      </w:r>
    </w:p>
    <w:p w:rsidR="00EA602B" w:rsidRDefault="00EA602B" w:rsidP="00EA6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D95658">
        <w:rPr>
          <w:sz w:val="28"/>
          <w:szCs w:val="28"/>
        </w:rPr>
        <w:t>4</w:t>
      </w:r>
      <w:r>
        <w:rPr>
          <w:sz w:val="28"/>
          <w:szCs w:val="28"/>
        </w:rPr>
        <w:t xml:space="preserve"> год  - </w:t>
      </w:r>
      <w:r w:rsidR="00D95658">
        <w:rPr>
          <w:sz w:val="28"/>
          <w:szCs w:val="28"/>
        </w:rPr>
        <w:t>380,0</w:t>
      </w:r>
      <w:r>
        <w:rPr>
          <w:sz w:val="28"/>
          <w:szCs w:val="28"/>
        </w:rPr>
        <w:t> тыс. рублей;</w:t>
      </w:r>
    </w:p>
    <w:p w:rsidR="00EA602B" w:rsidRDefault="00EA602B" w:rsidP="00EA6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D95658">
        <w:rPr>
          <w:sz w:val="28"/>
          <w:szCs w:val="28"/>
        </w:rPr>
        <w:t>5</w:t>
      </w:r>
      <w:r>
        <w:rPr>
          <w:sz w:val="28"/>
          <w:szCs w:val="28"/>
        </w:rPr>
        <w:t xml:space="preserve"> год  - </w:t>
      </w:r>
      <w:r w:rsidR="00D95658">
        <w:rPr>
          <w:sz w:val="28"/>
          <w:szCs w:val="28"/>
        </w:rPr>
        <w:t>308</w:t>
      </w:r>
      <w:r>
        <w:rPr>
          <w:sz w:val="28"/>
          <w:szCs w:val="28"/>
        </w:rPr>
        <w:t>,0 тыс. рублей;</w:t>
      </w:r>
    </w:p>
    <w:p w:rsidR="00EA602B" w:rsidRDefault="00EA602B" w:rsidP="00EA6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D95658">
        <w:rPr>
          <w:sz w:val="28"/>
          <w:szCs w:val="28"/>
        </w:rPr>
        <w:t>6</w:t>
      </w:r>
      <w:r>
        <w:rPr>
          <w:sz w:val="28"/>
          <w:szCs w:val="28"/>
        </w:rPr>
        <w:t xml:space="preserve"> год  - </w:t>
      </w:r>
      <w:r w:rsidR="00D95658">
        <w:rPr>
          <w:sz w:val="28"/>
          <w:szCs w:val="28"/>
        </w:rPr>
        <w:t>300</w:t>
      </w:r>
      <w:r>
        <w:rPr>
          <w:sz w:val="28"/>
          <w:szCs w:val="28"/>
        </w:rPr>
        <w:t>,0 тыс. рублей.</w:t>
      </w:r>
    </w:p>
    <w:p w:rsidR="00EA602B" w:rsidRDefault="00EA602B" w:rsidP="00EA602B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EA602B" w:rsidRDefault="00EA602B" w:rsidP="00EA60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подразделу 03 «Благоустройство» расходы к уровню 201</w:t>
      </w:r>
      <w:r w:rsidR="00D9565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незначительно увеличились на </w:t>
      </w:r>
      <w:r w:rsidR="00D95658">
        <w:rPr>
          <w:sz w:val="28"/>
          <w:szCs w:val="28"/>
        </w:rPr>
        <w:t>28,0</w:t>
      </w:r>
      <w:r>
        <w:rPr>
          <w:sz w:val="28"/>
          <w:szCs w:val="28"/>
        </w:rPr>
        <w:t xml:space="preserve"> тыс. рублей, или </w:t>
      </w:r>
      <w:r w:rsidR="00D95658">
        <w:rPr>
          <w:sz w:val="28"/>
          <w:szCs w:val="28"/>
        </w:rPr>
        <w:t>7,9</w:t>
      </w:r>
      <w:r>
        <w:rPr>
          <w:sz w:val="28"/>
          <w:szCs w:val="28"/>
        </w:rPr>
        <w:t>%.</w:t>
      </w:r>
    </w:p>
    <w:p w:rsidR="00EA602B" w:rsidRDefault="00EA602B" w:rsidP="00EA60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0C24" w:rsidRDefault="00560C24" w:rsidP="00D95658">
      <w:pPr>
        <w:ind w:firstLine="708"/>
        <w:jc w:val="both"/>
        <w:rPr>
          <w:b/>
          <w:sz w:val="28"/>
          <w:szCs w:val="28"/>
        </w:rPr>
      </w:pPr>
    </w:p>
    <w:p w:rsidR="00D95658" w:rsidRDefault="00EA602B" w:rsidP="00D9565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 разделу 07 «Образование» </w:t>
      </w:r>
      <w:r>
        <w:rPr>
          <w:sz w:val="28"/>
          <w:szCs w:val="28"/>
        </w:rPr>
        <w:t xml:space="preserve"> расходные обязательства проектом бюджета определены в объеме</w:t>
      </w:r>
      <w:r w:rsidR="00D95658">
        <w:rPr>
          <w:sz w:val="28"/>
          <w:szCs w:val="28"/>
        </w:rPr>
        <w:t>:</w:t>
      </w:r>
    </w:p>
    <w:p w:rsidR="00D95658" w:rsidRDefault="00D95658" w:rsidP="00D956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2014 год  - 167 690,7 тыс. рублей;</w:t>
      </w:r>
    </w:p>
    <w:p w:rsidR="00D95658" w:rsidRDefault="00D95658" w:rsidP="00D956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2015 год  - 163 886,6 тыс. рублей;</w:t>
      </w:r>
    </w:p>
    <w:p w:rsidR="00EA602B" w:rsidRDefault="00D95658" w:rsidP="00D956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2016 год  - 160 278,0 тыс. рублей.</w:t>
      </w:r>
      <w:r w:rsidR="00EA602B">
        <w:rPr>
          <w:sz w:val="28"/>
          <w:szCs w:val="28"/>
        </w:rPr>
        <w:t xml:space="preserve"> В общем объеме расходов бюджета на 201</w:t>
      </w:r>
      <w:r>
        <w:rPr>
          <w:sz w:val="28"/>
          <w:szCs w:val="28"/>
        </w:rPr>
        <w:t>4</w:t>
      </w:r>
      <w:r w:rsidR="00EA602B">
        <w:rPr>
          <w:sz w:val="28"/>
          <w:szCs w:val="28"/>
        </w:rPr>
        <w:t xml:space="preserve"> год расходы  раздела 07 «Образование» составляют </w:t>
      </w:r>
      <w:r w:rsidR="00560C24">
        <w:rPr>
          <w:sz w:val="28"/>
          <w:szCs w:val="28"/>
        </w:rPr>
        <w:t>81,1</w:t>
      </w:r>
      <w:r w:rsidR="00EA602B">
        <w:rPr>
          <w:sz w:val="28"/>
          <w:szCs w:val="28"/>
        </w:rPr>
        <w:t xml:space="preserve"> процента.</w:t>
      </w:r>
    </w:p>
    <w:p w:rsidR="00EA602B" w:rsidRDefault="00EA602B" w:rsidP="00EA602B">
      <w:pPr>
        <w:ind w:firstLine="708"/>
        <w:jc w:val="both"/>
        <w:rPr>
          <w:sz w:val="16"/>
          <w:szCs w:val="16"/>
        </w:rPr>
      </w:pPr>
    </w:p>
    <w:p w:rsidR="00D95658" w:rsidRDefault="00D95658" w:rsidP="00D95658">
      <w:pPr>
        <w:widowControl w:val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Тыс. руб.</w:t>
      </w:r>
    </w:p>
    <w:p w:rsidR="00D95658" w:rsidRDefault="00D95658" w:rsidP="00D95658">
      <w:pPr>
        <w:widowControl w:val="0"/>
        <w:ind w:firstLine="709"/>
        <w:jc w:val="both"/>
        <w:rPr>
          <w:color w:val="000000"/>
          <w:sz w:val="16"/>
          <w:szCs w:val="16"/>
        </w:rPr>
      </w:pPr>
    </w:p>
    <w:tbl>
      <w:tblPr>
        <w:tblW w:w="95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7"/>
        <w:gridCol w:w="530"/>
        <w:gridCol w:w="530"/>
        <w:gridCol w:w="1768"/>
        <w:gridCol w:w="1590"/>
        <w:gridCol w:w="1414"/>
      </w:tblGrid>
      <w:tr w:rsidR="00D95658" w:rsidTr="00C22219">
        <w:trPr>
          <w:trHeight w:val="1228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8" w:rsidRDefault="00D95658" w:rsidP="00C2221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D95658" w:rsidRDefault="00D95658" w:rsidP="00C222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D95658" w:rsidRDefault="00D95658" w:rsidP="00C2221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658" w:rsidRDefault="00D95658" w:rsidP="00C22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658" w:rsidRDefault="00D95658" w:rsidP="00C22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8" w:rsidRDefault="00D95658" w:rsidP="00C222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 на 1.10.2013</w:t>
            </w:r>
          </w:p>
          <w:p w:rsidR="00D95658" w:rsidRDefault="00D95658" w:rsidP="00C222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8" w:rsidRDefault="00D95658" w:rsidP="00C222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расходов по проекту бюджета на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2014 год,                             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58" w:rsidRDefault="00D95658" w:rsidP="00C222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Темп роста (снижения) 2014 год к 2013 году, %</w:t>
            </w:r>
          </w:p>
        </w:tc>
      </w:tr>
      <w:tr w:rsidR="00D95658" w:rsidTr="00C22219">
        <w:trPr>
          <w:trHeight w:val="243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58" w:rsidRDefault="00560C24" w:rsidP="00C2221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658" w:rsidRDefault="00560C24" w:rsidP="00C222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658" w:rsidRDefault="00D95658" w:rsidP="00C222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58" w:rsidRDefault="00560C24" w:rsidP="00C222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163 650,3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58" w:rsidRDefault="00560C24" w:rsidP="00C222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167 690,7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658" w:rsidRDefault="00560C24" w:rsidP="00C222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102,5</w:t>
            </w:r>
          </w:p>
        </w:tc>
      </w:tr>
      <w:tr w:rsidR="00D95658" w:rsidTr="00C22219">
        <w:trPr>
          <w:trHeight w:val="243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58" w:rsidRPr="00270A7F" w:rsidRDefault="00560C24" w:rsidP="00C2221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658" w:rsidRPr="00270A7F" w:rsidRDefault="00560C24" w:rsidP="00C222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658" w:rsidRPr="00270A7F" w:rsidRDefault="00560C24" w:rsidP="00C222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58" w:rsidRPr="008B0AC0" w:rsidRDefault="00560C24" w:rsidP="00C222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18 931,4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58" w:rsidRPr="008B0AC0" w:rsidRDefault="00560C24" w:rsidP="00C222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21 469,7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658" w:rsidRPr="008B0AC0" w:rsidRDefault="00560C24" w:rsidP="00C2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113,4</w:t>
            </w:r>
          </w:p>
        </w:tc>
      </w:tr>
      <w:tr w:rsidR="00D95658" w:rsidTr="00C22219">
        <w:trPr>
          <w:trHeight w:val="161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58" w:rsidRDefault="00560C24" w:rsidP="00560C2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658" w:rsidRDefault="00560C24" w:rsidP="00C222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658" w:rsidRDefault="00560C24" w:rsidP="00C222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58" w:rsidRPr="008B0AC0" w:rsidRDefault="00560C24" w:rsidP="00C222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128 240,5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58" w:rsidRPr="008B0AC0" w:rsidRDefault="00560C24" w:rsidP="00C222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129 824,4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658" w:rsidRPr="008B0AC0" w:rsidRDefault="00560C24" w:rsidP="00C2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</w:tr>
      <w:tr w:rsidR="00D95658" w:rsidTr="00C22219">
        <w:trPr>
          <w:trHeight w:val="243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58" w:rsidRDefault="00560C24" w:rsidP="00C2221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658" w:rsidRDefault="00560C24" w:rsidP="00C222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658" w:rsidRDefault="00560C24" w:rsidP="00C222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58" w:rsidRPr="008B0AC0" w:rsidRDefault="00580373" w:rsidP="00C222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58" w:rsidRPr="008B0AC0" w:rsidRDefault="00580373" w:rsidP="005803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658" w:rsidRPr="008B0AC0" w:rsidRDefault="00580373" w:rsidP="00C2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</w:tr>
      <w:tr w:rsidR="00D95658" w:rsidTr="00C22219">
        <w:trPr>
          <w:trHeight w:val="243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58" w:rsidRDefault="00580373" w:rsidP="00C2221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Другие вопросы в области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658" w:rsidRDefault="00580373" w:rsidP="00C222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658" w:rsidRDefault="00580373" w:rsidP="00C222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58" w:rsidRPr="008B0AC0" w:rsidRDefault="00580373" w:rsidP="005803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16 355,8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58" w:rsidRPr="008B0AC0" w:rsidRDefault="00580373" w:rsidP="00C222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16 294,0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5658" w:rsidRPr="008B0AC0" w:rsidRDefault="00580373" w:rsidP="00C2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</w:tbl>
    <w:p w:rsidR="00EA602B" w:rsidRDefault="00EA602B" w:rsidP="00EA602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планируемых на 201</w:t>
      </w:r>
      <w:r w:rsidR="00580373">
        <w:rPr>
          <w:sz w:val="28"/>
          <w:szCs w:val="28"/>
        </w:rPr>
        <w:t>4</w:t>
      </w:r>
      <w:r>
        <w:rPr>
          <w:sz w:val="28"/>
          <w:szCs w:val="28"/>
        </w:rPr>
        <w:t xml:space="preserve"> год  расходов бюджета по  разделу «Образование» </w:t>
      </w:r>
      <w:r w:rsidR="00580373">
        <w:rPr>
          <w:sz w:val="28"/>
          <w:szCs w:val="28"/>
        </w:rPr>
        <w:t>выше</w:t>
      </w:r>
      <w:r>
        <w:rPr>
          <w:sz w:val="28"/>
          <w:szCs w:val="28"/>
        </w:rPr>
        <w:t xml:space="preserve"> уровня расходов 201</w:t>
      </w:r>
      <w:r w:rsidR="0058037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</w:t>
      </w:r>
      <w:r w:rsidR="00580373">
        <w:rPr>
          <w:sz w:val="28"/>
          <w:szCs w:val="28"/>
        </w:rPr>
        <w:t>2,5</w:t>
      </w:r>
      <w:r>
        <w:rPr>
          <w:sz w:val="28"/>
          <w:szCs w:val="28"/>
        </w:rPr>
        <w:t xml:space="preserve"> %, что составляет  </w:t>
      </w:r>
      <w:r w:rsidR="00580373">
        <w:rPr>
          <w:sz w:val="28"/>
          <w:szCs w:val="28"/>
        </w:rPr>
        <w:t>4 040,4</w:t>
      </w:r>
      <w:r>
        <w:rPr>
          <w:sz w:val="28"/>
          <w:szCs w:val="28"/>
        </w:rPr>
        <w:t xml:space="preserve"> тыс. рублей.</w:t>
      </w:r>
    </w:p>
    <w:p w:rsidR="00EA602B" w:rsidRDefault="00EA602B" w:rsidP="00EA60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Отмечается увеличение объемов финансирования в 201</w:t>
      </w:r>
      <w:r w:rsidR="00580373">
        <w:rPr>
          <w:sz w:val="28"/>
          <w:szCs w:val="28"/>
        </w:rPr>
        <w:t>4</w:t>
      </w:r>
      <w:r>
        <w:rPr>
          <w:sz w:val="28"/>
          <w:szCs w:val="28"/>
        </w:rPr>
        <w:t> году по сравнению с 201</w:t>
      </w:r>
      <w:r w:rsidR="0058037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годом по подразделу </w:t>
      </w:r>
      <w:r w:rsidR="00C22219" w:rsidRPr="00C22219">
        <w:rPr>
          <w:b/>
          <w:sz w:val="28"/>
          <w:szCs w:val="28"/>
        </w:rPr>
        <w:t>07</w:t>
      </w:r>
      <w:r w:rsidRPr="00C22219">
        <w:rPr>
          <w:b/>
          <w:sz w:val="28"/>
          <w:szCs w:val="28"/>
        </w:rPr>
        <w:t>01</w:t>
      </w:r>
      <w:r>
        <w:rPr>
          <w:sz w:val="28"/>
          <w:szCs w:val="28"/>
        </w:rPr>
        <w:t xml:space="preserve"> «Дошкольное образование» на  </w:t>
      </w:r>
      <w:r w:rsidR="00580373">
        <w:rPr>
          <w:sz w:val="28"/>
          <w:szCs w:val="28"/>
        </w:rPr>
        <w:t>13,4 процентных пункта</w:t>
      </w:r>
      <w:r>
        <w:rPr>
          <w:sz w:val="28"/>
          <w:szCs w:val="28"/>
        </w:rPr>
        <w:t>.</w:t>
      </w:r>
    </w:p>
    <w:p w:rsidR="00580373" w:rsidRDefault="00EA602B" w:rsidP="00EA60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0373">
        <w:rPr>
          <w:sz w:val="28"/>
          <w:szCs w:val="28"/>
        </w:rPr>
        <w:t xml:space="preserve">Расходы предусмотрены на содержание 4 детских дошкольных учреждений, бюджетные инвестиции </w:t>
      </w:r>
      <w:r w:rsidR="00C22219">
        <w:rPr>
          <w:sz w:val="28"/>
          <w:szCs w:val="28"/>
        </w:rPr>
        <w:t xml:space="preserve">в объекты капитального строительства (детский сад). </w:t>
      </w:r>
    </w:p>
    <w:p w:rsidR="00EA602B" w:rsidRDefault="00EA602B" w:rsidP="00C222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подразделу </w:t>
      </w:r>
      <w:r w:rsidRPr="00C22219">
        <w:rPr>
          <w:b/>
          <w:sz w:val="28"/>
          <w:szCs w:val="28"/>
        </w:rPr>
        <w:t>07 02</w:t>
      </w:r>
      <w:r>
        <w:rPr>
          <w:sz w:val="28"/>
          <w:szCs w:val="28"/>
        </w:rPr>
        <w:t xml:space="preserve"> «Общее образование» в проекте бюджета у</w:t>
      </w:r>
      <w:r w:rsidR="00580373">
        <w:rPr>
          <w:sz w:val="28"/>
          <w:szCs w:val="28"/>
        </w:rPr>
        <w:t>величились</w:t>
      </w:r>
      <w:r>
        <w:rPr>
          <w:sz w:val="28"/>
          <w:szCs w:val="28"/>
        </w:rPr>
        <w:t xml:space="preserve"> по сравнению с  201</w:t>
      </w:r>
      <w:r w:rsidR="0058037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годом на </w:t>
      </w:r>
      <w:r w:rsidR="00580373">
        <w:rPr>
          <w:sz w:val="28"/>
          <w:szCs w:val="28"/>
        </w:rPr>
        <w:t>1 583,9</w:t>
      </w:r>
      <w:r>
        <w:rPr>
          <w:sz w:val="28"/>
          <w:szCs w:val="28"/>
        </w:rPr>
        <w:t xml:space="preserve"> тыс. рублей или на </w:t>
      </w:r>
      <w:r w:rsidR="00580373">
        <w:rPr>
          <w:sz w:val="28"/>
          <w:szCs w:val="28"/>
        </w:rPr>
        <w:t>1,2</w:t>
      </w:r>
      <w:r>
        <w:rPr>
          <w:sz w:val="28"/>
          <w:szCs w:val="28"/>
        </w:rPr>
        <w:t xml:space="preserve"> процента. </w:t>
      </w:r>
    </w:p>
    <w:p w:rsidR="00C22219" w:rsidRDefault="00C22219" w:rsidP="00EA602B">
      <w:pPr>
        <w:widowControl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Расходы запланированы на содержание 7 общеобразовательных школ, 2 детских школ искусств, ДЮСШ, дома пионеров и школьников.</w:t>
      </w:r>
    </w:p>
    <w:p w:rsidR="00C22219" w:rsidRDefault="00C22219" w:rsidP="00EA602B">
      <w:pPr>
        <w:widowControl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 1 сентября 2013 года три общеобразовательных учреждения были реорганизованы в порядке присоединения к базовым школам.</w:t>
      </w:r>
    </w:p>
    <w:p w:rsidR="00C22219" w:rsidRDefault="00C22219" w:rsidP="00EA602B">
      <w:pPr>
        <w:widowControl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МБОУ </w:t>
      </w:r>
      <w:proofErr w:type="spellStart"/>
      <w:r>
        <w:rPr>
          <w:spacing w:val="-6"/>
          <w:sz w:val="28"/>
          <w:szCs w:val="28"/>
        </w:rPr>
        <w:t>Алешинская</w:t>
      </w:r>
      <w:proofErr w:type="spellEnd"/>
      <w:r>
        <w:rPr>
          <w:spacing w:val="-6"/>
          <w:sz w:val="28"/>
          <w:szCs w:val="28"/>
        </w:rPr>
        <w:t xml:space="preserve"> ООШ, МБОУ </w:t>
      </w:r>
      <w:proofErr w:type="spellStart"/>
      <w:r>
        <w:rPr>
          <w:spacing w:val="-6"/>
          <w:sz w:val="28"/>
          <w:szCs w:val="28"/>
        </w:rPr>
        <w:t>Трехбратская</w:t>
      </w:r>
      <w:proofErr w:type="spellEnd"/>
      <w:r>
        <w:rPr>
          <w:spacing w:val="-6"/>
          <w:sz w:val="28"/>
          <w:szCs w:val="28"/>
        </w:rPr>
        <w:t xml:space="preserve"> СОШ  стали филиалами МБОУ </w:t>
      </w:r>
      <w:proofErr w:type="spellStart"/>
      <w:r>
        <w:rPr>
          <w:spacing w:val="-6"/>
          <w:sz w:val="28"/>
          <w:szCs w:val="28"/>
        </w:rPr>
        <w:t>Сещинская</w:t>
      </w:r>
      <w:proofErr w:type="spellEnd"/>
      <w:r>
        <w:rPr>
          <w:spacing w:val="-6"/>
          <w:sz w:val="28"/>
          <w:szCs w:val="28"/>
        </w:rPr>
        <w:t xml:space="preserve"> СОШ – постановление администрации Дубровского района № 404 от 19.08.2013года.</w:t>
      </w:r>
    </w:p>
    <w:p w:rsidR="00C22219" w:rsidRDefault="00C22219" w:rsidP="00C22219">
      <w:pPr>
        <w:widowControl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МБОУ </w:t>
      </w:r>
      <w:proofErr w:type="spellStart"/>
      <w:r>
        <w:rPr>
          <w:spacing w:val="-6"/>
          <w:sz w:val="28"/>
          <w:szCs w:val="28"/>
        </w:rPr>
        <w:t>Рябчинская</w:t>
      </w:r>
      <w:proofErr w:type="spellEnd"/>
      <w:r>
        <w:rPr>
          <w:spacing w:val="-6"/>
          <w:sz w:val="28"/>
          <w:szCs w:val="28"/>
        </w:rPr>
        <w:t xml:space="preserve"> СОШ – филиал МБОУ </w:t>
      </w:r>
      <w:proofErr w:type="spellStart"/>
      <w:r>
        <w:rPr>
          <w:spacing w:val="-6"/>
          <w:sz w:val="28"/>
          <w:szCs w:val="28"/>
        </w:rPr>
        <w:t>Пеклинской</w:t>
      </w:r>
      <w:proofErr w:type="spellEnd"/>
      <w:r>
        <w:rPr>
          <w:spacing w:val="-6"/>
          <w:sz w:val="28"/>
          <w:szCs w:val="28"/>
        </w:rPr>
        <w:t xml:space="preserve"> СОШ - постановление администрации Дубровского района № 405 от 19.08.2013года.</w:t>
      </w:r>
    </w:p>
    <w:p w:rsidR="00C22219" w:rsidRDefault="00AA73A6" w:rsidP="00EA602B">
      <w:pPr>
        <w:widowControl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 подразделу </w:t>
      </w:r>
      <w:r w:rsidRPr="00AA73A6">
        <w:rPr>
          <w:b/>
          <w:spacing w:val="-6"/>
          <w:sz w:val="28"/>
          <w:szCs w:val="28"/>
        </w:rPr>
        <w:t>0707</w:t>
      </w:r>
      <w:r>
        <w:rPr>
          <w:spacing w:val="-6"/>
          <w:sz w:val="28"/>
          <w:szCs w:val="28"/>
        </w:rPr>
        <w:t xml:space="preserve"> «Молодежная политика и оздоровление детей» предусмотрены расходы на реализацию мероприятий для детей и молодежи в сумме 202,5 тыс. рублей или 83,6% уровня 2013 года.</w:t>
      </w:r>
    </w:p>
    <w:p w:rsidR="00AA73A6" w:rsidRDefault="00AA73A6" w:rsidP="00EA602B">
      <w:pPr>
        <w:widowControl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 подразделу </w:t>
      </w:r>
      <w:r w:rsidRPr="00AA73A6">
        <w:rPr>
          <w:b/>
          <w:spacing w:val="-6"/>
          <w:sz w:val="28"/>
          <w:szCs w:val="28"/>
        </w:rPr>
        <w:t>0709</w:t>
      </w:r>
      <w:r>
        <w:rPr>
          <w:spacing w:val="-6"/>
          <w:sz w:val="28"/>
          <w:szCs w:val="28"/>
        </w:rPr>
        <w:t xml:space="preserve"> «Другие вопросы в области образования» запланированы расходы на финансовое обеспечение муниципального задания учреждению МБУ «ХЭК», расходы на организацию и проведение олимпиад и  </w:t>
      </w:r>
      <w:r>
        <w:rPr>
          <w:spacing w:val="-6"/>
          <w:sz w:val="28"/>
          <w:szCs w:val="28"/>
        </w:rPr>
        <w:lastRenderedPageBreak/>
        <w:t xml:space="preserve">конкурсов, расходы на содержание централизованной бухгалтерии и методического кабинета, на обеспечение деятельности центра </w:t>
      </w:r>
      <w:proofErr w:type="spellStart"/>
      <w:r>
        <w:rPr>
          <w:spacing w:val="-6"/>
          <w:sz w:val="28"/>
          <w:szCs w:val="28"/>
        </w:rPr>
        <w:t>психолого-медико-социального</w:t>
      </w:r>
      <w:proofErr w:type="spellEnd"/>
      <w:r>
        <w:rPr>
          <w:spacing w:val="-6"/>
          <w:sz w:val="28"/>
          <w:szCs w:val="28"/>
        </w:rPr>
        <w:t xml:space="preserve"> сопровождения.</w:t>
      </w:r>
    </w:p>
    <w:p w:rsidR="00EA602B" w:rsidRDefault="00EA602B" w:rsidP="00EA602B">
      <w:pPr>
        <w:widowControl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Расходы бюджета по разделу «Образование» в соответствии с ведомственной структурой в 201</w:t>
      </w:r>
      <w:r w:rsidR="00F00FEA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 xml:space="preserve"> году будет осуществлять 1 главный распорядитель бюджета</w:t>
      </w:r>
      <w:r w:rsidR="00F00FEA">
        <w:rPr>
          <w:spacing w:val="-6"/>
          <w:sz w:val="28"/>
          <w:szCs w:val="28"/>
        </w:rPr>
        <w:t xml:space="preserve"> – администрация Дубровского района</w:t>
      </w:r>
      <w:r>
        <w:rPr>
          <w:spacing w:val="-6"/>
          <w:sz w:val="28"/>
          <w:szCs w:val="28"/>
        </w:rPr>
        <w:t xml:space="preserve">. </w:t>
      </w:r>
    </w:p>
    <w:p w:rsidR="00EA602B" w:rsidRDefault="00EA602B" w:rsidP="00EA602B">
      <w:pPr>
        <w:widowControl w:val="0"/>
        <w:ind w:firstLine="708"/>
        <w:jc w:val="both"/>
        <w:rPr>
          <w:sz w:val="28"/>
          <w:szCs w:val="28"/>
        </w:rPr>
      </w:pPr>
      <w:r w:rsidRPr="00AE45FB">
        <w:rPr>
          <w:b/>
          <w:sz w:val="28"/>
          <w:szCs w:val="28"/>
        </w:rPr>
        <w:t>Расходы п</w:t>
      </w:r>
      <w:r>
        <w:rPr>
          <w:b/>
          <w:sz w:val="28"/>
          <w:szCs w:val="28"/>
        </w:rPr>
        <w:t>о разделу 08 «Культура и кинематография»</w:t>
      </w:r>
      <w:r>
        <w:rPr>
          <w:sz w:val="28"/>
          <w:szCs w:val="28"/>
        </w:rPr>
        <w:t xml:space="preserve"> определены в проекте бюджета в объемах: </w:t>
      </w:r>
    </w:p>
    <w:p w:rsidR="00EA602B" w:rsidRDefault="00EA602B" w:rsidP="00EA602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AE45FB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AE45FB">
        <w:rPr>
          <w:sz w:val="28"/>
          <w:szCs w:val="28"/>
        </w:rPr>
        <w:t>7 727,8</w:t>
      </w:r>
      <w:r>
        <w:rPr>
          <w:sz w:val="28"/>
          <w:szCs w:val="28"/>
        </w:rPr>
        <w:t xml:space="preserve"> тыс. рублей;</w:t>
      </w:r>
    </w:p>
    <w:p w:rsidR="00EA602B" w:rsidRDefault="00EA602B" w:rsidP="00EA602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AE45FB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AE45FB">
        <w:rPr>
          <w:sz w:val="28"/>
          <w:szCs w:val="28"/>
        </w:rPr>
        <w:t>2 917,2</w:t>
      </w:r>
      <w:r>
        <w:rPr>
          <w:sz w:val="28"/>
          <w:szCs w:val="28"/>
        </w:rPr>
        <w:t xml:space="preserve"> тыс. рублей; </w:t>
      </w:r>
    </w:p>
    <w:p w:rsidR="00EA602B" w:rsidRDefault="00EA602B" w:rsidP="00EA602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AE45FB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AE45FB">
        <w:rPr>
          <w:sz w:val="28"/>
          <w:szCs w:val="28"/>
        </w:rPr>
        <w:t>2 853,2</w:t>
      </w:r>
      <w:r>
        <w:rPr>
          <w:sz w:val="28"/>
          <w:szCs w:val="28"/>
        </w:rPr>
        <w:t xml:space="preserve"> тыс. рублей. </w:t>
      </w:r>
    </w:p>
    <w:p w:rsidR="00EA602B" w:rsidRDefault="00EA602B" w:rsidP="00AE45F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проекте на 201</w:t>
      </w:r>
      <w:r w:rsidR="00AE45FB">
        <w:rPr>
          <w:sz w:val="28"/>
          <w:szCs w:val="28"/>
        </w:rPr>
        <w:t>4</w:t>
      </w:r>
      <w:r>
        <w:rPr>
          <w:sz w:val="28"/>
          <w:szCs w:val="28"/>
        </w:rPr>
        <w:t xml:space="preserve"> год расходы раздела состоят из подраздел</w:t>
      </w:r>
      <w:r w:rsidR="00AE45FB">
        <w:rPr>
          <w:sz w:val="28"/>
          <w:szCs w:val="28"/>
        </w:rPr>
        <w:t>а</w:t>
      </w:r>
      <w:r>
        <w:rPr>
          <w:sz w:val="28"/>
          <w:szCs w:val="28"/>
        </w:rPr>
        <w:t xml:space="preserve"> 0801 «Культура» обеспечивающих деятельность государственных учреждений в области</w:t>
      </w:r>
      <w:r w:rsidR="00AE45FB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 w:rsidR="00AE45FB">
        <w:rPr>
          <w:sz w:val="28"/>
          <w:szCs w:val="28"/>
        </w:rPr>
        <w:t xml:space="preserve">.  </w:t>
      </w:r>
      <w:r>
        <w:rPr>
          <w:sz w:val="28"/>
          <w:szCs w:val="28"/>
        </w:rPr>
        <w:t>Доля расходов по разделу в структуре бюджета  в 201</w:t>
      </w:r>
      <w:r w:rsidR="00AE45FB">
        <w:rPr>
          <w:sz w:val="28"/>
          <w:szCs w:val="28"/>
        </w:rPr>
        <w:t>4</w:t>
      </w:r>
      <w:r>
        <w:rPr>
          <w:sz w:val="28"/>
          <w:szCs w:val="28"/>
        </w:rPr>
        <w:t xml:space="preserve"> году  составила </w:t>
      </w:r>
      <w:r w:rsidR="00AE45FB">
        <w:rPr>
          <w:sz w:val="28"/>
          <w:szCs w:val="28"/>
        </w:rPr>
        <w:t>3,7</w:t>
      </w:r>
      <w:r>
        <w:rPr>
          <w:sz w:val="28"/>
          <w:szCs w:val="28"/>
        </w:rPr>
        <w:t xml:space="preserve"> процента. </w:t>
      </w:r>
    </w:p>
    <w:p w:rsidR="00AE45FB" w:rsidRDefault="00AE45FB" w:rsidP="00AE45F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направлены на содержание музея и </w:t>
      </w:r>
      <w:r w:rsidR="00126B05">
        <w:rPr>
          <w:sz w:val="28"/>
          <w:szCs w:val="28"/>
        </w:rPr>
        <w:t xml:space="preserve">центральной библиотеки, проведение мероприятий в сфере культур, а также расхода за счет средств областного бюджета на предоставление мер социальной поддержки по оплате жилья и коммунальных услуг специалистам учреждений культуры. Также запланированы средства в рамках передаваемых полномочий от Дубровского городского поселения и </w:t>
      </w:r>
      <w:proofErr w:type="spellStart"/>
      <w:r w:rsidR="00126B05">
        <w:rPr>
          <w:sz w:val="28"/>
          <w:szCs w:val="28"/>
        </w:rPr>
        <w:t>Сергеевского</w:t>
      </w:r>
      <w:proofErr w:type="spellEnd"/>
      <w:r w:rsidR="00126B05">
        <w:rPr>
          <w:sz w:val="28"/>
          <w:szCs w:val="28"/>
        </w:rPr>
        <w:t xml:space="preserve"> сельского поселения для обеспечения жителей услугами культуры.</w:t>
      </w:r>
    </w:p>
    <w:p w:rsidR="00EA602B" w:rsidRDefault="00EA602B" w:rsidP="00AE45F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раздела 10 «Социальная политика»</w:t>
      </w:r>
      <w:r>
        <w:rPr>
          <w:color w:val="000000"/>
          <w:sz w:val="28"/>
          <w:szCs w:val="28"/>
        </w:rPr>
        <w:t xml:space="preserve"> определены в законопроекте в следующих объемах: </w:t>
      </w:r>
    </w:p>
    <w:p w:rsidR="00EA602B" w:rsidRDefault="00EA602B" w:rsidP="00EA602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126B0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– </w:t>
      </w:r>
      <w:r w:rsidR="000D4009">
        <w:rPr>
          <w:bCs/>
          <w:color w:val="000000"/>
          <w:sz w:val="28"/>
          <w:szCs w:val="28"/>
        </w:rPr>
        <w:t>12 792,6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рублей; </w:t>
      </w:r>
    </w:p>
    <w:p w:rsidR="00EA602B" w:rsidRDefault="00EA602B" w:rsidP="00EA602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126B0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– </w:t>
      </w:r>
      <w:r w:rsidR="000D4009">
        <w:rPr>
          <w:color w:val="000000"/>
          <w:sz w:val="28"/>
          <w:szCs w:val="28"/>
        </w:rPr>
        <w:t>13 005,0</w:t>
      </w:r>
      <w:r>
        <w:rPr>
          <w:color w:val="000000"/>
          <w:sz w:val="28"/>
          <w:szCs w:val="28"/>
        </w:rPr>
        <w:t xml:space="preserve"> тыс. рублей; </w:t>
      </w:r>
    </w:p>
    <w:p w:rsidR="00EA602B" w:rsidRDefault="00EA602B" w:rsidP="00EA602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126B0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</w:t>
      </w:r>
      <w:r w:rsidR="000D4009">
        <w:rPr>
          <w:color w:val="000000"/>
          <w:sz w:val="28"/>
          <w:szCs w:val="28"/>
        </w:rPr>
        <w:t>13 014,8</w:t>
      </w:r>
      <w:r>
        <w:rPr>
          <w:color w:val="000000"/>
          <w:sz w:val="28"/>
          <w:szCs w:val="28"/>
        </w:rPr>
        <w:t xml:space="preserve"> тыс. рублей.</w:t>
      </w:r>
    </w:p>
    <w:p w:rsidR="00EA602B" w:rsidRDefault="00EA602B" w:rsidP="00EA602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 представлены в следующей таблице. </w:t>
      </w:r>
    </w:p>
    <w:p w:rsidR="00EA602B" w:rsidRDefault="00EA602B" w:rsidP="00EA602B">
      <w:pPr>
        <w:widowControl w:val="0"/>
        <w:ind w:firstLine="709"/>
        <w:jc w:val="both"/>
        <w:rPr>
          <w:color w:val="000000"/>
          <w:sz w:val="16"/>
          <w:szCs w:val="16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5"/>
        <w:gridCol w:w="520"/>
        <w:gridCol w:w="520"/>
        <w:gridCol w:w="1734"/>
        <w:gridCol w:w="1559"/>
        <w:gridCol w:w="1387"/>
      </w:tblGrid>
      <w:tr w:rsidR="00EA602B" w:rsidTr="00EA602B">
        <w:trPr>
          <w:trHeight w:val="118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EA602B" w:rsidRDefault="00EA6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EA602B" w:rsidRDefault="00EA60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02B" w:rsidRDefault="00EA60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02B" w:rsidRDefault="00EA60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05" w:rsidRDefault="00126B05" w:rsidP="00126B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 на 1.10.2013</w:t>
            </w:r>
          </w:p>
          <w:p w:rsidR="00EA602B" w:rsidRDefault="00EA6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 w:rsidP="00126B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расходов по проекту бюджета на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201</w:t>
            </w:r>
            <w:r w:rsidR="00126B05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год,                                тыс. рублей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EA602B" w:rsidP="00126B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Темп роста (снижения) 201</w:t>
            </w:r>
            <w:r w:rsidR="00126B05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 к 201</w:t>
            </w:r>
            <w:r w:rsidR="00126B05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году, %</w:t>
            </w:r>
          </w:p>
        </w:tc>
      </w:tr>
      <w:tr w:rsidR="00EA602B" w:rsidTr="00EA602B">
        <w:trPr>
          <w:trHeight w:val="23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Default="00EA60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602B" w:rsidRDefault="00EA6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02B" w:rsidRDefault="00EA6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126B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11 934,7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126B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12 792,6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02B" w:rsidRDefault="00126B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107,2</w:t>
            </w:r>
          </w:p>
        </w:tc>
      </w:tr>
      <w:tr w:rsidR="00EA602B" w:rsidTr="00EA602B">
        <w:trPr>
          <w:trHeight w:val="89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Default="00EA602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602B" w:rsidRDefault="00EA60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602B" w:rsidRDefault="00EA60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126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126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955,7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02B" w:rsidRDefault="0012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</w:tr>
      <w:tr w:rsidR="00EA602B" w:rsidTr="00EA602B">
        <w:trPr>
          <w:trHeight w:val="15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Default="00EA602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602B" w:rsidRDefault="00EA60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602B" w:rsidRDefault="00EA60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126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126B05" w:rsidP="00126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434,0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02B" w:rsidRDefault="0012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</w:tr>
      <w:tr w:rsidR="00EA602B" w:rsidTr="00EA602B">
        <w:trPr>
          <w:trHeight w:val="23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Default="00EA602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602B" w:rsidRDefault="00EA60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602B" w:rsidRDefault="00EA60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126B05" w:rsidP="00126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8 307,3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126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10 251,4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02B" w:rsidRDefault="0012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</w:t>
            </w:r>
          </w:p>
        </w:tc>
      </w:tr>
      <w:tr w:rsidR="00EA602B" w:rsidTr="00EA602B">
        <w:trPr>
          <w:trHeight w:val="15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2B" w:rsidRDefault="00EA602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602B" w:rsidRDefault="00EA60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602B" w:rsidRDefault="00EA60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126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2B" w:rsidRDefault="00126B0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1 151,5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02B" w:rsidRDefault="0012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</w:tr>
    </w:tbl>
    <w:p w:rsidR="00EA602B" w:rsidRDefault="00EA602B" w:rsidP="00EA602B">
      <w:pPr>
        <w:widowControl w:val="0"/>
        <w:ind w:firstLine="708"/>
        <w:jc w:val="both"/>
        <w:rPr>
          <w:color w:val="000000"/>
        </w:rPr>
      </w:pPr>
    </w:p>
    <w:p w:rsidR="00EA602B" w:rsidRDefault="00EA602B" w:rsidP="00EA602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126B0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года, по сравнению с 201</w:t>
      </w:r>
      <w:r w:rsidR="00126B0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годом, </w:t>
      </w:r>
      <w:r w:rsidR="000D4009">
        <w:rPr>
          <w:color w:val="000000"/>
          <w:sz w:val="28"/>
          <w:szCs w:val="28"/>
        </w:rPr>
        <w:t>возросли</w:t>
      </w:r>
      <w:r>
        <w:rPr>
          <w:color w:val="000000"/>
          <w:sz w:val="28"/>
          <w:szCs w:val="28"/>
        </w:rPr>
        <w:t xml:space="preserve"> на </w:t>
      </w:r>
      <w:r w:rsidR="000D4009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,2 %; 201</w:t>
      </w:r>
      <w:r w:rsidR="000D400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 – на </w:t>
      </w:r>
      <w:r w:rsidR="000D4009">
        <w:rPr>
          <w:color w:val="000000"/>
          <w:sz w:val="28"/>
          <w:szCs w:val="28"/>
        </w:rPr>
        <w:t>1,7</w:t>
      </w:r>
      <w:r>
        <w:rPr>
          <w:color w:val="000000"/>
          <w:sz w:val="28"/>
          <w:szCs w:val="28"/>
        </w:rPr>
        <w:t xml:space="preserve"> %; 201</w:t>
      </w:r>
      <w:r w:rsidR="000D400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</w:t>
      </w:r>
      <w:r w:rsidR="000D400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на </w:t>
      </w:r>
      <w:r w:rsidR="000D4009">
        <w:rPr>
          <w:color w:val="000000"/>
          <w:sz w:val="28"/>
          <w:szCs w:val="28"/>
        </w:rPr>
        <w:t>1,0</w:t>
      </w:r>
      <w:r>
        <w:rPr>
          <w:color w:val="000000"/>
          <w:sz w:val="28"/>
          <w:szCs w:val="28"/>
        </w:rPr>
        <w:t xml:space="preserve"> процента.</w:t>
      </w:r>
    </w:p>
    <w:p w:rsidR="00EA602B" w:rsidRDefault="00EA602B" w:rsidP="00EA602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по подразделу </w:t>
      </w:r>
      <w:r w:rsidR="000D4009" w:rsidRPr="000D4009">
        <w:rPr>
          <w:b/>
          <w:color w:val="000000"/>
          <w:sz w:val="28"/>
          <w:szCs w:val="28"/>
        </w:rPr>
        <w:t>01</w:t>
      </w:r>
      <w:r w:rsidR="000D4009">
        <w:rPr>
          <w:color w:val="000000"/>
          <w:sz w:val="28"/>
          <w:szCs w:val="28"/>
        </w:rPr>
        <w:t xml:space="preserve"> «Пенсионное обеспечение», </w:t>
      </w:r>
      <w:r w:rsidRPr="000D4009">
        <w:rPr>
          <w:b/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 xml:space="preserve"> «Охрана семьи и детства» относительно 201</w:t>
      </w:r>
      <w:r w:rsidR="000D400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уменьшается на  сумму </w:t>
      </w:r>
      <w:r w:rsidR="000D4009">
        <w:rPr>
          <w:color w:val="000000"/>
          <w:sz w:val="28"/>
          <w:szCs w:val="28"/>
        </w:rPr>
        <w:lastRenderedPageBreak/>
        <w:t>384,5</w:t>
      </w:r>
      <w:r>
        <w:rPr>
          <w:color w:val="000000"/>
          <w:sz w:val="28"/>
          <w:szCs w:val="28"/>
        </w:rPr>
        <w:t xml:space="preserve"> тыс. рублей</w:t>
      </w:r>
      <w:r w:rsidR="000D4009">
        <w:rPr>
          <w:color w:val="000000"/>
          <w:sz w:val="28"/>
          <w:szCs w:val="28"/>
        </w:rPr>
        <w:t xml:space="preserve"> и 877,5 тыс. рублей соответственно</w:t>
      </w:r>
      <w:r>
        <w:rPr>
          <w:color w:val="000000"/>
          <w:sz w:val="28"/>
          <w:szCs w:val="28"/>
        </w:rPr>
        <w:t xml:space="preserve">. </w:t>
      </w:r>
    </w:p>
    <w:p w:rsidR="00EA602B" w:rsidRDefault="00EA602B" w:rsidP="00EA602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Наиболее значительный объем запланирован по подразделу </w:t>
      </w:r>
      <w:r w:rsidR="000D4009" w:rsidRPr="000D4009">
        <w:rPr>
          <w:b/>
          <w:color w:val="000000"/>
          <w:sz w:val="28"/>
          <w:szCs w:val="28"/>
        </w:rPr>
        <w:t>04</w:t>
      </w:r>
      <w:r w:rsidR="000D40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«Охрана семьи и детства», на долю которого в 201</w:t>
      </w:r>
      <w:r w:rsidR="000D400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году будет приходиться </w:t>
      </w:r>
      <w:r w:rsidR="000D4009">
        <w:rPr>
          <w:color w:val="000000"/>
          <w:sz w:val="28"/>
          <w:szCs w:val="28"/>
        </w:rPr>
        <w:t>80,1</w:t>
      </w:r>
      <w:r>
        <w:rPr>
          <w:color w:val="000000"/>
          <w:sz w:val="28"/>
          <w:szCs w:val="28"/>
        </w:rPr>
        <w:t xml:space="preserve"> % расходов по данному разделу, в 201</w:t>
      </w:r>
      <w:r w:rsidR="000D400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году–</w:t>
      </w:r>
      <w:r w:rsidR="000D4009">
        <w:rPr>
          <w:color w:val="000000"/>
          <w:sz w:val="28"/>
          <w:szCs w:val="28"/>
        </w:rPr>
        <w:t>80,5</w:t>
      </w:r>
      <w:r>
        <w:rPr>
          <w:color w:val="000000"/>
          <w:sz w:val="28"/>
          <w:szCs w:val="28"/>
        </w:rPr>
        <w:t>%, в 201</w:t>
      </w:r>
      <w:r w:rsidR="000D400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году – </w:t>
      </w:r>
      <w:r w:rsidR="000D4009">
        <w:rPr>
          <w:color w:val="000000"/>
          <w:sz w:val="28"/>
          <w:szCs w:val="28"/>
        </w:rPr>
        <w:t>80,5</w:t>
      </w:r>
      <w:r>
        <w:rPr>
          <w:color w:val="000000"/>
          <w:sz w:val="28"/>
          <w:szCs w:val="28"/>
        </w:rPr>
        <w:t xml:space="preserve"> процента.</w:t>
      </w:r>
    </w:p>
    <w:p w:rsidR="00EA602B" w:rsidRDefault="00EA602B" w:rsidP="00EA602B">
      <w:pPr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Принимая во внимание, что проектом бюджета на 201</w:t>
      </w:r>
      <w:r w:rsidR="000D4009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>-201</w:t>
      </w:r>
      <w:r w:rsidR="000D4009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годы плановые показатели определены только в отношении 4  источников доходов, реально предположить, что поступление в течение 201</w:t>
      </w:r>
      <w:r w:rsidR="000D4009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года и последующих периодов целевых средств соответственно увеличит расходную часть бюджета по разделу социальная политика.</w:t>
      </w:r>
    </w:p>
    <w:p w:rsidR="00EA602B" w:rsidRDefault="00EA602B" w:rsidP="00EA602B">
      <w:pPr>
        <w:widowControl w:val="0"/>
        <w:ind w:firstLine="709"/>
        <w:jc w:val="both"/>
        <w:rPr>
          <w:b/>
          <w:sz w:val="28"/>
          <w:szCs w:val="28"/>
        </w:rPr>
      </w:pPr>
    </w:p>
    <w:p w:rsidR="00EA602B" w:rsidRDefault="00EA602B" w:rsidP="00EA602B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разделу  11 «Физическая культура и спорт» </w:t>
      </w:r>
      <w:r>
        <w:rPr>
          <w:sz w:val="28"/>
          <w:szCs w:val="28"/>
        </w:rPr>
        <w:t>на 201</w:t>
      </w:r>
      <w:r w:rsidR="00470C6C">
        <w:rPr>
          <w:sz w:val="28"/>
          <w:szCs w:val="28"/>
        </w:rPr>
        <w:t>4</w:t>
      </w:r>
      <w:r>
        <w:rPr>
          <w:sz w:val="28"/>
          <w:szCs w:val="28"/>
        </w:rPr>
        <w:t xml:space="preserve"> год расходные обязательства    проектом    бюджета     определены в объеме </w:t>
      </w:r>
      <w:r>
        <w:rPr>
          <w:sz w:val="28"/>
          <w:szCs w:val="28"/>
        </w:rPr>
        <w:br/>
        <w:t>5</w:t>
      </w:r>
      <w:r w:rsidR="00470C6C">
        <w:rPr>
          <w:sz w:val="28"/>
          <w:szCs w:val="28"/>
        </w:rPr>
        <w:t>33</w:t>
      </w:r>
      <w:r>
        <w:rPr>
          <w:sz w:val="28"/>
          <w:szCs w:val="28"/>
        </w:rPr>
        <w:t>,0 тыс. рублей. В   общем   объеме   бюджета   доля    расходов    по разделу составит 0,3 процента. Уменьшение  расходов по разделу к 201</w:t>
      </w:r>
      <w:r w:rsidR="00470C6C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составляет </w:t>
      </w:r>
      <w:r w:rsidR="00470C6C">
        <w:rPr>
          <w:sz w:val="28"/>
          <w:szCs w:val="28"/>
        </w:rPr>
        <w:t>41,6</w:t>
      </w:r>
      <w:r>
        <w:rPr>
          <w:sz w:val="28"/>
          <w:szCs w:val="28"/>
        </w:rPr>
        <w:t xml:space="preserve"> %, или  </w:t>
      </w:r>
      <w:r w:rsidR="00470C6C">
        <w:rPr>
          <w:sz w:val="28"/>
          <w:szCs w:val="28"/>
        </w:rPr>
        <w:t>380,0</w:t>
      </w:r>
      <w:r>
        <w:rPr>
          <w:sz w:val="28"/>
          <w:szCs w:val="28"/>
        </w:rPr>
        <w:t xml:space="preserve"> тыс. рублей.</w:t>
      </w:r>
    </w:p>
    <w:p w:rsidR="00EA602B" w:rsidRDefault="00EA602B" w:rsidP="00EA602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расходов по разделу объясняется </w:t>
      </w:r>
      <w:r w:rsidR="00470C6C">
        <w:rPr>
          <w:sz w:val="28"/>
          <w:szCs w:val="28"/>
        </w:rPr>
        <w:t xml:space="preserve">недостаточностью доходных средств. </w:t>
      </w:r>
    </w:p>
    <w:p w:rsidR="00470C6C" w:rsidRDefault="00EA602B" w:rsidP="00470C6C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t xml:space="preserve">         </w:t>
      </w:r>
    </w:p>
    <w:p w:rsidR="00EA602B" w:rsidRPr="00470C6C" w:rsidRDefault="00EA602B" w:rsidP="00470C6C">
      <w:pPr>
        <w:ind w:firstLine="708"/>
        <w:jc w:val="center"/>
        <w:rPr>
          <w:b/>
          <w:i/>
          <w:sz w:val="28"/>
          <w:szCs w:val="28"/>
        </w:rPr>
      </w:pPr>
      <w:r w:rsidRPr="003716B0">
        <w:rPr>
          <w:b/>
          <w:i/>
          <w:sz w:val="28"/>
          <w:szCs w:val="28"/>
        </w:rPr>
        <w:t>Дубровский районный Совет народных</w:t>
      </w:r>
      <w:r w:rsidRPr="00470C6C">
        <w:rPr>
          <w:b/>
          <w:i/>
          <w:sz w:val="28"/>
          <w:szCs w:val="28"/>
        </w:rPr>
        <w:t xml:space="preserve"> депутатов</w:t>
      </w:r>
    </w:p>
    <w:p w:rsidR="00470C6C" w:rsidRDefault="00470C6C" w:rsidP="00EA602B">
      <w:pPr>
        <w:jc w:val="both"/>
        <w:rPr>
          <w:sz w:val="28"/>
          <w:szCs w:val="28"/>
        </w:rPr>
      </w:pPr>
    </w:p>
    <w:p w:rsidR="00EA602B" w:rsidRDefault="00EA602B" w:rsidP="00470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Дубровский районный Совет народных депутатов действует на основании Устава муниципального образования Дубровский район и является представительным органом муниципальной власти.</w:t>
      </w:r>
    </w:p>
    <w:p w:rsidR="00063355" w:rsidRDefault="00EA602B" w:rsidP="00EA6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расходов главного распорядителя в структуре расходов  бюджета </w:t>
      </w:r>
      <w:r w:rsidR="00470C6C">
        <w:rPr>
          <w:sz w:val="28"/>
          <w:szCs w:val="28"/>
        </w:rPr>
        <w:t xml:space="preserve">муниципального образования «Дубровский район» </w:t>
      </w:r>
      <w:r>
        <w:rPr>
          <w:sz w:val="28"/>
          <w:szCs w:val="28"/>
        </w:rPr>
        <w:t>в 201</w:t>
      </w:r>
      <w:r w:rsidR="00470C6C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составит 0,</w:t>
      </w:r>
      <w:r w:rsidR="00405B9A">
        <w:rPr>
          <w:sz w:val="28"/>
          <w:szCs w:val="28"/>
        </w:rPr>
        <w:t>18</w:t>
      </w:r>
      <w:r>
        <w:rPr>
          <w:sz w:val="28"/>
          <w:szCs w:val="28"/>
        </w:rPr>
        <w:t> %, в 201</w:t>
      </w:r>
      <w:r w:rsidR="00405B9A">
        <w:rPr>
          <w:sz w:val="28"/>
          <w:szCs w:val="28"/>
        </w:rPr>
        <w:t>5</w:t>
      </w:r>
      <w:r>
        <w:rPr>
          <w:sz w:val="28"/>
          <w:szCs w:val="28"/>
        </w:rPr>
        <w:t xml:space="preserve"> году – 0,</w:t>
      </w:r>
      <w:r w:rsidR="00405B9A">
        <w:rPr>
          <w:sz w:val="28"/>
          <w:szCs w:val="28"/>
        </w:rPr>
        <w:t>17</w:t>
      </w:r>
      <w:r>
        <w:rPr>
          <w:sz w:val="28"/>
          <w:szCs w:val="28"/>
        </w:rPr>
        <w:t> % в 201</w:t>
      </w:r>
      <w:r w:rsidR="00405B9A">
        <w:rPr>
          <w:sz w:val="28"/>
          <w:szCs w:val="28"/>
        </w:rPr>
        <w:t>6</w:t>
      </w:r>
      <w:r>
        <w:rPr>
          <w:sz w:val="28"/>
          <w:szCs w:val="28"/>
        </w:rPr>
        <w:t> году – 0,</w:t>
      </w:r>
      <w:r w:rsidR="00405B9A">
        <w:rPr>
          <w:sz w:val="28"/>
          <w:szCs w:val="28"/>
        </w:rPr>
        <w:t>17</w:t>
      </w:r>
      <w:r>
        <w:rPr>
          <w:sz w:val="28"/>
          <w:szCs w:val="28"/>
        </w:rPr>
        <w:t xml:space="preserve"> процента. </w:t>
      </w:r>
    </w:p>
    <w:p w:rsidR="00063355" w:rsidRDefault="00063355" w:rsidP="00EA602B">
      <w:pPr>
        <w:ind w:firstLine="708"/>
        <w:jc w:val="both"/>
        <w:rPr>
          <w:sz w:val="28"/>
          <w:szCs w:val="28"/>
        </w:rPr>
      </w:pPr>
    </w:p>
    <w:p w:rsidR="00EA602B" w:rsidRDefault="00EA602B" w:rsidP="00EA6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структуре расходов, предусмотренных в проекте бюджета на 2012 </w:t>
      </w:r>
      <w:r w:rsidR="00405B9A">
        <w:rPr>
          <w:sz w:val="28"/>
          <w:szCs w:val="28"/>
        </w:rPr>
        <w:t xml:space="preserve">– 2013 </w:t>
      </w:r>
      <w:r>
        <w:rPr>
          <w:sz w:val="28"/>
          <w:szCs w:val="28"/>
        </w:rPr>
        <w:t>год</w:t>
      </w:r>
      <w:r w:rsidR="00405B9A">
        <w:rPr>
          <w:sz w:val="28"/>
          <w:szCs w:val="28"/>
        </w:rPr>
        <w:t>ы</w:t>
      </w:r>
      <w:r>
        <w:rPr>
          <w:sz w:val="28"/>
          <w:szCs w:val="28"/>
        </w:rPr>
        <w:t xml:space="preserve"> и плановый период 201</w:t>
      </w:r>
      <w:r w:rsidR="00405B9A">
        <w:rPr>
          <w:sz w:val="28"/>
          <w:szCs w:val="28"/>
        </w:rPr>
        <w:t>4</w:t>
      </w:r>
      <w:r>
        <w:rPr>
          <w:sz w:val="28"/>
          <w:szCs w:val="28"/>
        </w:rPr>
        <w:t xml:space="preserve"> и 201</w:t>
      </w:r>
      <w:r w:rsidR="00405B9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представлена в таблице.</w:t>
      </w:r>
    </w:p>
    <w:p w:rsidR="003C11DF" w:rsidRPr="00E502DA" w:rsidRDefault="003C11DF" w:rsidP="003C11DF">
      <w:pPr>
        <w:pStyle w:val="22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02DA">
        <w:rPr>
          <w:rFonts w:ascii="Times New Roman" w:hAnsi="Times New Roman" w:cs="Times New Roman"/>
          <w:sz w:val="28"/>
          <w:szCs w:val="28"/>
        </w:rPr>
        <w:t>(</w:t>
      </w:r>
      <w:r w:rsidRPr="00E502DA">
        <w:rPr>
          <w:rFonts w:ascii="Times New Roman" w:hAnsi="Times New Roman" w:cs="Times New Roman"/>
        </w:rPr>
        <w:t>тыс. рублей</w:t>
      </w:r>
      <w:r w:rsidRPr="00E502D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134"/>
        <w:gridCol w:w="1417"/>
        <w:gridCol w:w="851"/>
        <w:gridCol w:w="850"/>
        <w:gridCol w:w="958"/>
      </w:tblGrid>
      <w:tr w:rsidR="003C11DF" w:rsidTr="00DF1078">
        <w:trPr>
          <w:trHeight w:val="9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DF" w:rsidRPr="00E502DA" w:rsidRDefault="003C11DF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02DA">
              <w:rPr>
                <w:rFonts w:ascii="Times New Roman" w:hAnsi="Times New Roman" w:cs="Times New Roman"/>
                <w:b/>
              </w:rPr>
              <w:t>Наименование доходных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DF" w:rsidRPr="00E502DA" w:rsidRDefault="003C11DF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02DA">
              <w:rPr>
                <w:rFonts w:ascii="Times New Roman" w:hAnsi="Times New Roman" w:cs="Times New Roman"/>
                <w:b/>
              </w:rPr>
              <w:t>Факт 201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502DA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DF" w:rsidRPr="00E502DA" w:rsidRDefault="00DF1078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на 01.10.</w:t>
            </w:r>
            <w:r w:rsidR="003C11DF" w:rsidRPr="00E502DA">
              <w:rPr>
                <w:rFonts w:ascii="Times New Roman" w:hAnsi="Times New Roman" w:cs="Times New Roman"/>
                <w:b/>
              </w:rPr>
              <w:t>201</w:t>
            </w:r>
            <w:r w:rsidR="003C11DF">
              <w:rPr>
                <w:rFonts w:ascii="Times New Roman" w:hAnsi="Times New Roman" w:cs="Times New Roman"/>
                <w:b/>
              </w:rPr>
              <w:t>3</w:t>
            </w:r>
            <w:r w:rsidR="003C11DF" w:rsidRPr="00E502DA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DF" w:rsidRPr="00E502DA" w:rsidRDefault="003C11DF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02DA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E502D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1DF" w:rsidRPr="00E502DA" w:rsidRDefault="003C11DF" w:rsidP="003C11DF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02DA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502D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1DF" w:rsidRPr="00E502DA" w:rsidRDefault="003C11DF" w:rsidP="003C11DF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02DA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502D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3C11DF" w:rsidTr="00DF10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F" w:rsidRPr="00595F43" w:rsidRDefault="003C11DF" w:rsidP="00DF1078">
            <w:pPr>
              <w:pStyle w:val="2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0103 «Функци</w:t>
            </w:r>
            <w:r w:rsidR="00DF107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нирование</w:t>
            </w:r>
            <w:r w:rsidR="00DF1078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DF" w:rsidRPr="00E502DA" w:rsidRDefault="00405B9A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DF" w:rsidRPr="00E502DA" w:rsidRDefault="00DF1078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DF" w:rsidRPr="00E502DA" w:rsidRDefault="00DF1078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DF" w:rsidRPr="00E502DA" w:rsidRDefault="00DF1078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DF" w:rsidRPr="00E502DA" w:rsidRDefault="00405B9A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</w:tbl>
    <w:p w:rsidR="003716B0" w:rsidRDefault="003716B0" w:rsidP="00EA602B">
      <w:pPr>
        <w:jc w:val="both"/>
        <w:rPr>
          <w:sz w:val="28"/>
          <w:szCs w:val="28"/>
        </w:rPr>
      </w:pPr>
    </w:p>
    <w:p w:rsidR="00EA602B" w:rsidRDefault="00EA602B" w:rsidP="00EA602B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063355">
        <w:rPr>
          <w:sz w:val="28"/>
          <w:szCs w:val="28"/>
        </w:rPr>
        <w:t>4</w:t>
      </w:r>
      <w:r>
        <w:rPr>
          <w:sz w:val="28"/>
          <w:szCs w:val="28"/>
        </w:rPr>
        <w:t xml:space="preserve"> год расходы бюджета определены в объеме </w:t>
      </w:r>
      <w:r w:rsidR="00063355">
        <w:rPr>
          <w:sz w:val="28"/>
          <w:szCs w:val="28"/>
        </w:rPr>
        <w:t>392,0</w:t>
      </w:r>
      <w:r>
        <w:rPr>
          <w:sz w:val="28"/>
          <w:szCs w:val="28"/>
        </w:rPr>
        <w:t> тыс. рублей</w:t>
      </w:r>
      <w:r w:rsidR="00063355">
        <w:rPr>
          <w:sz w:val="28"/>
          <w:szCs w:val="28"/>
        </w:rPr>
        <w:t xml:space="preserve"> или 94,3% к уровню 2012 года, 94,7% к плану 2013 года</w:t>
      </w:r>
      <w:r>
        <w:rPr>
          <w:sz w:val="28"/>
          <w:szCs w:val="28"/>
        </w:rPr>
        <w:t xml:space="preserve">. </w:t>
      </w:r>
    </w:p>
    <w:p w:rsidR="00EA602B" w:rsidRDefault="00EA602B" w:rsidP="00EA60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Расходы, связанные с обеспечением деятельности представительного  органа (расходы на выплату персоналу) планируются в сумме </w:t>
      </w:r>
      <w:r w:rsidR="00A967F4">
        <w:rPr>
          <w:sz w:val="28"/>
          <w:szCs w:val="28"/>
        </w:rPr>
        <w:t>322,0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тыс. рублей</w:t>
      </w:r>
      <w:r w:rsidR="00A967F4">
        <w:rPr>
          <w:sz w:val="28"/>
          <w:szCs w:val="28"/>
        </w:rPr>
        <w:t>, на закупку товаров, работ и услуг для государственных (муниципальных) нужд в объеме 70,0 тыс. рублей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EA602B" w:rsidRDefault="00EA602B" w:rsidP="00EA60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602B" w:rsidRDefault="00EA602B" w:rsidP="00EA602B">
      <w:pPr>
        <w:jc w:val="both"/>
        <w:rPr>
          <w:sz w:val="28"/>
          <w:szCs w:val="28"/>
        </w:rPr>
      </w:pPr>
    </w:p>
    <w:p w:rsidR="00EA602B" w:rsidRPr="00097333" w:rsidRDefault="00EA602B" w:rsidP="00EA602B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97333">
        <w:rPr>
          <w:b/>
          <w:i/>
          <w:sz w:val="28"/>
          <w:szCs w:val="28"/>
        </w:rPr>
        <w:t>Финансовое управление администрации Дубровского района</w:t>
      </w:r>
    </w:p>
    <w:p w:rsidR="00097333" w:rsidRDefault="00097333" w:rsidP="00EA602B">
      <w:pPr>
        <w:widowControl w:val="0"/>
        <w:tabs>
          <w:tab w:val="left" w:pos="9355"/>
        </w:tabs>
        <w:ind w:right="-5" w:firstLine="720"/>
        <w:jc w:val="both"/>
        <w:rPr>
          <w:sz w:val="28"/>
          <w:szCs w:val="28"/>
        </w:rPr>
      </w:pPr>
    </w:p>
    <w:p w:rsidR="00EA602B" w:rsidRDefault="00EA602B" w:rsidP="00EA602B">
      <w:pPr>
        <w:widowControl w:val="0"/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расходов финансового управления в расходах бюджета </w:t>
      </w:r>
      <w:r w:rsidR="00160515">
        <w:rPr>
          <w:sz w:val="28"/>
          <w:szCs w:val="28"/>
        </w:rPr>
        <w:t>муниципального образования «Дубровский район»</w:t>
      </w:r>
      <w:r>
        <w:rPr>
          <w:sz w:val="28"/>
          <w:szCs w:val="28"/>
        </w:rPr>
        <w:br/>
        <w:t>в 201</w:t>
      </w:r>
      <w:r w:rsidR="00AE1313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составит </w:t>
      </w:r>
      <w:r w:rsidR="00AE1313">
        <w:rPr>
          <w:sz w:val="28"/>
          <w:szCs w:val="28"/>
        </w:rPr>
        <w:t>1,1</w:t>
      </w:r>
      <w:r>
        <w:rPr>
          <w:sz w:val="28"/>
          <w:szCs w:val="28"/>
        </w:rPr>
        <w:t>%. Объем расходов по финансовому управлению в 201</w:t>
      </w:r>
      <w:r w:rsidR="00AE1313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составит </w:t>
      </w:r>
      <w:r w:rsidR="00AE1313">
        <w:rPr>
          <w:sz w:val="28"/>
          <w:szCs w:val="28"/>
        </w:rPr>
        <w:t>2 492,4</w:t>
      </w:r>
      <w:r>
        <w:rPr>
          <w:sz w:val="28"/>
          <w:szCs w:val="28"/>
        </w:rPr>
        <w:t xml:space="preserve"> тыс. рублей, в 201</w:t>
      </w:r>
      <w:r w:rsidR="00AE1313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  <w:r w:rsidR="00AE131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AE1313">
        <w:rPr>
          <w:sz w:val="28"/>
          <w:szCs w:val="28"/>
        </w:rPr>
        <w:t>2 284,4</w:t>
      </w:r>
      <w:r>
        <w:rPr>
          <w:sz w:val="28"/>
          <w:szCs w:val="28"/>
        </w:rPr>
        <w:t xml:space="preserve"> тыс. рублей, в 201</w:t>
      </w:r>
      <w:r w:rsidR="00AE1313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  <w:r w:rsidR="00AE131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AE1313">
        <w:rPr>
          <w:sz w:val="28"/>
          <w:szCs w:val="28"/>
        </w:rPr>
        <w:t>2 224,5</w:t>
      </w:r>
      <w:r>
        <w:rPr>
          <w:sz w:val="28"/>
          <w:szCs w:val="28"/>
        </w:rPr>
        <w:t xml:space="preserve"> тыс. рублей. </w:t>
      </w:r>
    </w:p>
    <w:p w:rsidR="00A967F4" w:rsidRPr="00E502DA" w:rsidRDefault="00A967F4" w:rsidP="00A967F4">
      <w:pPr>
        <w:pStyle w:val="22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02DA">
        <w:rPr>
          <w:rFonts w:ascii="Times New Roman" w:hAnsi="Times New Roman" w:cs="Times New Roman"/>
          <w:sz w:val="28"/>
          <w:szCs w:val="28"/>
        </w:rPr>
        <w:t>(</w:t>
      </w:r>
      <w:r w:rsidRPr="00E502DA">
        <w:rPr>
          <w:rFonts w:ascii="Times New Roman" w:hAnsi="Times New Roman" w:cs="Times New Roman"/>
        </w:rPr>
        <w:t>тыс. рублей</w:t>
      </w:r>
      <w:r w:rsidRPr="00E502D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134"/>
        <w:gridCol w:w="1134"/>
        <w:gridCol w:w="992"/>
        <w:gridCol w:w="992"/>
        <w:gridCol w:w="958"/>
      </w:tblGrid>
      <w:tr w:rsidR="00A967F4" w:rsidTr="00160515">
        <w:trPr>
          <w:trHeight w:val="9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F4" w:rsidRPr="00E502DA" w:rsidRDefault="00A967F4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02DA">
              <w:rPr>
                <w:rFonts w:ascii="Times New Roman" w:hAnsi="Times New Roman" w:cs="Times New Roman"/>
                <w:b/>
              </w:rPr>
              <w:t>Наименование доходных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F4" w:rsidRPr="00E502DA" w:rsidRDefault="00A967F4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02DA">
              <w:rPr>
                <w:rFonts w:ascii="Times New Roman" w:hAnsi="Times New Roman" w:cs="Times New Roman"/>
                <w:b/>
              </w:rPr>
              <w:t>Факт 201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502DA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F4" w:rsidRPr="00E502DA" w:rsidRDefault="00A967F4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на 01.10.</w:t>
            </w:r>
            <w:r w:rsidRPr="00E502DA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E502DA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F4" w:rsidRPr="00E502DA" w:rsidRDefault="00A967F4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02DA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E502D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7F4" w:rsidRPr="00E502DA" w:rsidRDefault="00A967F4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02DA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502D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7F4" w:rsidRPr="00E502DA" w:rsidRDefault="00A967F4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02DA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502D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072E" w:rsidTr="0016051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2E" w:rsidRPr="00595F43" w:rsidRDefault="002B072E" w:rsidP="000C07B7">
            <w:pPr>
              <w:pStyle w:val="2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«Общегосударственные расходы»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2E" w:rsidRPr="000C07B7" w:rsidRDefault="00E826C6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2E" w:rsidRDefault="002B072E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2E" w:rsidRDefault="002B072E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2E" w:rsidRDefault="002B072E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2 284,4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2E" w:rsidRDefault="002B072E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2 224,5</w:t>
            </w:r>
          </w:p>
        </w:tc>
      </w:tr>
      <w:tr w:rsidR="000D6F57" w:rsidTr="0016051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57" w:rsidRDefault="000D6F57" w:rsidP="000C07B7">
            <w:pPr>
              <w:pStyle w:val="2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 «Национальная оборона»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57" w:rsidRPr="000C07B7" w:rsidRDefault="00E826C6" w:rsidP="008911D4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</w:t>
            </w:r>
            <w:r w:rsidR="008911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57" w:rsidRDefault="000D6F57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57" w:rsidRDefault="000D6F57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57" w:rsidRDefault="000D6F57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57" w:rsidRDefault="000D6F57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394,9</w:t>
            </w:r>
          </w:p>
        </w:tc>
      </w:tr>
      <w:tr w:rsidR="00E826C6" w:rsidTr="0016051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6" w:rsidRDefault="00E826C6" w:rsidP="000C07B7">
            <w:pPr>
              <w:pStyle w:val="2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826C6" w:rsidRDefault="00E826C6" w:rsidP="00E826C6">
            <w:pPr>
              <w:pStyle w:val="2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«Национальная экономика»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6" w:rsidRDefault="00E826C6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6" w:rsidRDefault="00E826C6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6" w:rsidRDefault="00E826C6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6" w:rsidRDefault="00E826C6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6" w:rsidRDefault="00E826C6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26C6" w:rsidTr="0016051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6" w:rsidRDefault="00E826C6" w:rsidP="000C07B7">
            <w:pPr>
              <w:pStyle w:val="2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826C6" w:rsidRDefault="00E826C6" w:rsidP="000C07B7">
            <w:pPr>
              <w:pStyle w:val="2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«Жилищно-коммунальное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6" w:rsidRDefault="00E826C6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6" w:rsidRDefault="00E826C6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6" w:rsidRDefault="00E826C6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6" w:rsidRDefault="00E826C6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6" w:rsidRDefault="00E826C6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6F57" w:rsidTr="0016051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57" w:rsidRDefault="000E3AE3" w:rsidP="000C07B7">
            <w:pPr>
              <w:pStyle w:val="2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«Культура, кинематография и средства массовой информации»</w:t>
            </w:r>
          </w:p>
          <w:p w:rsidR="000D6F57" w:rsidRDefault="000D6F57" w:rsidP="000C07B7">
            <w:pPr>
              <w:pStyle w:val="2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57" w:rsidRPr="000C07B7" w:rsidRDefault="00E826C6" w:rsidP="008911D4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2 637,</w:t>
            </w:r>
            <w:r w:rsidR="008911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57" w:rsidRDefault="000E3AE3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57" w:rsidRDefault="000E3AE3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57" w:rsidRDefault="000E3AE3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57" w:rsidRDefault="000E3AE3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</w:tr>
      <w:tr w:rsidR="00E826C6" w:rsidTr="0016051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6" w:rsidRDefault="00E826C6" w:rsidP="000C07B7">
            <w:pPr>
              <w:pStyle w:val="2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826C6" w:rsidRDefault="00E826C6" w:rsidP="000C07B7">
            <w:pPr>
              <w:pStyle w:val="2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«Обслуживание государственного и муниципального долга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6" w:rsidRDefault="00E826C6" w:rsidP="008911D4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</w:t>
            </w:r>
            <w:r w:rsidR="008911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6" w:rsidRDefault="00E826C6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6" w:rsidRDefault="00E826C6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6" w:rsidRDefault="00E826C6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6" w:rsidRDefault="00E826C6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3AE3" w:rsidTr="0016051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3" w:rsidRDefault="000E3AE3" w:rsidP="000C07B7">
            <w:pPr>
              <w:pStyle w:val="2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«Межбюджетные трансферты общего характера бюджетам субъектов РФ и муниципальных образований»</w:t>
            </w:r>
          </w:p>
          <w:p w:rsidR="000E3AE3" w:rsidRDefault="000E3AE3" w:rsidP="000C07B7">
            <w:pPr>
              <w:pStyle w:val="2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3" w:rsidRPr="000C07B7" w:rsidRDefault="008911D4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3" w:rsidRDefault="000E3AE3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15 539,6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3" w:rsidRDefault="000E3AE3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3" w:rsidRDefault="000E3AE3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8 958,0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3" w:rsidRDefault="000E3AE3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7 462,0</w:t>
            </w:r>
          </w:p>
        </w:tc>
      </w:tr>
      <w:tr w:rsidR="00E826C6" w:rsidTr="0016051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6" w:rsidRDefault="00E826C6" w:rsidP="000C07B7">
            <w:pPr>
              <w:pStyle w:val="2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6" w:rsidRPr="000C07B7" w:rsidRDefault="00E826C6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6" w:rsidRDefault="00E826C6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6" w:rsidRDefault="00E826C6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6" w:rsidRDefault="00E826C6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6" w:rsidRDefault="00E826C6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AE3" w:rsidTr="0016051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E3" w:rsidRDefault="000E3AE3" w:rsidP="000C07B7">
            <w:pPr>
              <w:pStyle w:val="2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E3AE3" w:rsidRDefault="000E3AE3" w:rsidP="000C07B7">
            <w:pPr>
              <w:pStyle w:val="2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3" w:rsidRPr="000C07B7" w:rsidRDefault="00E826C6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42 517,1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3" w:rsidRDefault="00160515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3" w:rsidRDefault="00160515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11 330,5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3" w:rsidRDefault="00160515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11 948,6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E3" w:rsidRDefault="00160515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10 192,7</w:t>
            </w:r>
          </w:p>
        </w:tc>
      </w:tr>
      <w:tr w:rsidR="000D6F57" w:rsidTr="0016051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57" w:rsidRDefault="000D6F57" w:rsidP="000C07B7">
            <w:pPr>
              <w:pStyle w:val="2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57" w:rsidRPr="000C07B7" w:rsidRDefault="000D6F57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57" w:rsidRDefault="000D6F57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57" w:rsidRDefault="000D6F57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57" w:rsidRDefault="000D6F57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57" w:rsidRDefault="000D6F57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A53" w:rsidTr="0016051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53" w:rsidRDefault="00465A53" w:rsidP="000C07B7">
            <w:pPr>
              <w:pStyle w:val="2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53" w:rsidRPr="000C07B7" w:rsidRDefault="00465A53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53" w:rsidRDefault="00465A53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53" w:rsidRDefault="00465A53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53" w:rsidRDefault="00465A53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53" w:rsidRDefault="00465A53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A53" w:rsidTr="0016051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53" w:rsidRDefault="00465A53" w:rsidP="000C07B7">
            <w:pPr>
              <w:pStyle w:val="2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53" w:rsidRPr="000C07B7" w:rsidRDefault="00465A53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53" w:rsidRDefault="00465A53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53" w:rsidRDefault="00465A53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53" w:rsidRDefault="00465A53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53" w:rsidRDefault="00465A53" w:rsidP="002B072E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3AE3" w:rsidRDefault="000E3AE3" w:rsidP="00EA602B">
      <w:pPr>
        <w:ind w:firstLine="720"/>
        <w:jc w:val="both"/>
        <w:rPr>
          <w:iCs/>
          <w:spacing w:val="-8"/>
          <w:sz w:val="28"/>
          <w:szCs w:val="28"/>
        </w:rPr>
      </w:pPr>
    </w:p>
    <w:p w:rsidR="00A967F4" w:rsidRDefault="002B072E" w:rsidP="00EA602B">
      <w:pPr>
        <w:ind w:firstLine="720"/>
        <w:jc w:val="both"/>
        <w:rPr>
          <w:iCs/>
          <w:spacing w:val="-8"/>
          <w:sz w:val="28"/>
          <w:szCs w:val="28"/>
        </w:rPr>
      </w:pPr>
      <w:r>
        <w:rPr>
          <w:iCs/>
          <w:spacing w:val="-8"/>
          <w:sz w:val="28"/>
          <w:szCs w:val="28"/>
        </w:rPr>
        <w:t xml:space="preserve">Расходы по разделу </w:t>
      </w:r>
      <w:r w:rsidRPr="000E3AE3">
        <w:rPr>
          <w:b/>
          <w:iCs/>
          <w:spacing w:val="-8"/>
          <w:sz w:val="28"/>
          <w:szCs w:val="28"/>
        </w:rPr>
        <w:t>01 «Общегосударственные расходы»</w:t>
      </w:r>
      <w:r>
        <w:rPr>
          <w:iCs/>
          <w:spacing w:val="-8"/>
          <w:sz w:val="28"/>
          <w:szCs w:val="28"/>
        </w:rPr>
        <w:t xml:space="preserve"> запланированы в 2014 году ниже уровня 2013 года на 22,6 процента.</w:t>
      </w:r>
    </w:p>
    <w:p w:rsidR="00EA602B" w:rsidRDefault="002B072E" w:rsidP="00EA602B">
      <w:pPr>
        <w:ind w:firstLine="720"/>
        <w:jc w:val="both"/>
        <w:rPr>
          <w:iCs/>
          <w:spacing w:val="-8"/>
          <w:sz w:val="28"/>
          <w:szCs w:val="28"/>
        </w:rPr>
      </w:pPr>
      <w:r>
        <w:rPr>
          <w:iCs/>
          <w:spacing w:val="-8"/>
          <w:sz w:val="28"/>
          <w:szCs w:val="28"/>
        </w:rPr>
        <w:t>Р</w:t>
      </w:r>
      <w:r w:rsidR="00EA602B">
        <w:rPr>
          <w:iCs/>
          <w:spacing w:val="-8"/>
          <w:sz w:val="28"/>
          <w:szCs w:val="28"/>
        </w:rPr>
        <w:t xml:space="preserve">асходы на содержание и обеспечение деятельности аппарата управления составят </w:t>
      </w:r>
      <w:r w:rsidR="005629F6">
        <w:rPr>
          <w:iCs/>
          <w:spacing w:val="-8"/>
          <w:sz w:val="28"/>
          <w:szCs w:val="28"/>
        </w:rPr>
        <w:t>2 492,</w:t>
      </w:r>
      <w:r>
        <w:rPr>
          <w:iCs/>
          <w:spacing w:val="-8"/>
          <w:sz w:val="28"/>
          <w:szCs w:val="28"/>
        </w:rPr>
        <w:t>4</w:t>
      </w:r>
      <w:r w:rsidR="00EA602B">
        <w:rPr>
          <w:iCs/>
          <w:spacing w:val="-8"/>
          <w:sz w:val="28"/>
          <w:szCs w:val="28"/>
        </w:rPr>
        <w:t xml:space="preserve"> тыс. рублей </w:t>
      </w:r>
      <w:r w:rsidR="005629F6">
        <w:rPr>
          <w:iCs/>
          <w:spacing w:val="-8"/>
          <w:sz w:val="28"/>
          <w:szCs w:val="28"/>
        </w:rPr>
        <w:t xml:space="preserve">и представлены  </w:t>
      </w:r>
      <w:r>
        <w:rPr>
          <w:iCs/>
          <w:spacing w:val="-8"/>
          <w:sz w:val="28"/>
          <w:szCs w:val="28"/>
        </w:rPr>
        <w:t xml:space="preserve">в четырех  </w:t>
      </w:r>
      <w:r w:rsidR="005629F6">
        <w:rPr>
          <w:iCs/>
          <w:spacing w:val="-8"/>
          <w:sz w:val="28"/>
          <w:szCs w:val="28"/>
        </w:rPr>
        <w:t>вида</w:t>
      </w:r>
      <w:r>
        <w:rPr>
          <w:iCs/>
          <w:spacing w:val="-8"/>
          <w:sz w:val="28"/>
          <w:szCs w:val="28"/>
        </w:rPr>
        <w:t>х</w:t>
      </w:r>
      <w:r w:rsidR="005629F6">
        <w:rPr>
          <w:iCs/>
          <w:spacing w:val="-8"/>
          <w:sz w:val="28"/>
          <w:szCs w:val="28"/>
        </w:rPr>
        <w:t xml:space="preserve"> расходов:</w:t>
      </w:r>
    </w:p>
    <w:p w:rsidR="005629F6" w:rsidRDefault="005629F6" w:rsidP="00EA602B">
      <w:pPr>
        <w:ind w:firstLine="720"/>
        <w:jc w:val="both"/>
        <w:rPr>
          <w:iCs/>
          <w:spacing w:val="-8"/>
          <w:sz w:val="28"/>
          <w:szCs w:val="28"/>
        </w:rPr>
      </w:pPr>
      <w:r>
        <w:rPr>
          <w:iCs/>
          <w:spacing w:val="-8"/>
          <w:sz w:val="28"/>
          <w:szCs w:val="28"/>
        </w:rPr>
        <w:t>«Расходы на выплату персоналу муниципальных органов» (оплата труда и отчисления на оплату труда) – 2 241,0 тыс. рублей;</w:t>
      </w:r>
    </w:p>
    <w:p w:rsidR="002B072E" w:rsidRDefault="002B072E" w:rsidP="00EA602B">
      <w:pPr>
        <w:ind w:firstLine="720"/>
        <w:jc w:val="both"/>
        <w:rPr>
          <w:iCs/>
          <w:spacing w:val="-8"/>
          <w:sz w:val="28"/>
          <w:szCs w:val="28"/>
        </w:rPr>
      </w:pPr>
      <w:r>
        <w:rPr>
          <w:iCs/>
          <w:spacing w:val="-8"/>
          <w:sz w:val="28"/>
          <w:szCs w:val="28"/>
        </w:rPr>
        <w:t xml:space="preserve">«Иные закупки товаров, работ и услуг для обеспечения государственных (муниципальных) нужд – 243,0 тыс. рублей; </w:t>
      </w:r>
    </w:p>
    <w:p w:rsidR="002B072E" w:rsidRDefault="002B072E" w:rsidP="00EA602B">
      <w:pPr>
        <w:ind w:firstLine="720"/>
        <w:jc w:val="both"/>
        <w:rPr>
          <w:iCs/>
          <w:spacing w:val="-8"/>
          <w:sz w:val="28"/>
          <w:szCs w:val="28"/>
        </w:rPr>
      </w:pPr>
      <w:r>
        <w:rPr>
          <w:iCs/>
          <w:spacing w:val="-8"/>
          <w:sz w:val="28"/>
          <w:szCs w:val="28"/>
        </w:rPr>
        <w:t xml:space="preserve">«Иные бюджетные ассигнования» </w:t>
      </w:r>
      <w:r w:rsidR="000E3AE3">
        <w:rPr>
          <w:iCs/>
          <w:spacing w:val="-8"/>
          <w:sz w:val="28"/>
          <w:szCs w:val="28"/>
        </w:rPr>
        <w:t xml:space="preserve">(уплата налогов) </w:t>
      </w:r>
      <w:r>
        <w:rPr>
          <w:iCs/>
          <w:spacing w:val="-8"/>
          <w:sz w:val="28"/>
          <w:szCs w:val="28"/>
        </w:rPr>
        <w:t>- 8,0 тыс. рублей;</w:t>
      </w:r>
    </w:p>
    <w:p w:rsidR="002B072E" w:rsidRDefault="002B072E" w:rsidP="00EA602B">
      <w:pPr>
        <w:ind w:firstLine="720"/>
        <w:jc w:val="both"/>
        <w:rPr>
          <w:iCs/>
          <w:spacing w:val="-8"/>
          <w:sz w:val="28"/>
          <w:szCs w:val="28"/>
        </w:rPr>
      </w:pPr>
      <w:r>
        <w:rPr>
          <w:iCs/>
          <w:spacing w:val="-8"/>
          <w:sz w:val="28"/>
          <w:szCs w:val="28"/>
        </w:rPr>
        <w:t>«Другие общегосударственные вопросы»</w:t>
      </w:r>
      <w:r w:rsidR="00EE7B33">
        <w:rPr>
          <w:iCs/>
          <w:spacing w:val="-8"/>
          <w:sz w:val="28"/>
          <w:szCs w:val="28"/>
        </w:rPr>
        <w:t xml:space="preserve"> - </w:t>
      </w:r>
      <w:r w:rsidR="000D6F57">
        <w:rPr>
          <w:iCs/>
          <w:spacing w:val="-8"/>
          <w:sz w:val="28"/>
          <w:szCs w:val="28"/>
        </w:rPr>
        <w:t xml:space="preserve">0,4 тыс. рублей.  Расходы предусмотрены на предоставление межбюджетных трансфертов за счет субвенций из областного бюджета «Дубровскому городскому поселению» на определение </w:t>
      </w:r>
      <w:r w:rsidR="000D6F57">
        <w:rPr>
          <w:iCs/>
          <w:spacing w:val="-8"/>
          <w:sz w:val="28"/>
          <w:szCs w:val="28"/>
        </w:rPr>
        <w:lastRenderedPageBreak/>
        <w:t>перечня должностных лиц органов местного самоуправления, уполномоченных составлять протоколы об административных правонарушениях.</w:t>
      </w:r>
    </w:p>
    <w:p w:rsidR="000E3AE3" w:rsidRDefault="000E3AE3" w:rsidP="00EA602B">
      <w:pPr>
        <w:pStyle w:val="0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Расходы по разделу </w:t>
      </w:r>
      <w:r w:rsidRPr="000E3AE3">
        <w:rPr>
          <w:rFonts w:ascii="Times New Roman" w:hAnsi="Times New Roman" w:cs="Times New Roman"/>
          <w:b/>
        </w:rPr>
        <w:t>02 «Национальная безопасность»</w:t>
      </w:r>
      <w:r>
        <w:rPr>
          <w:rFonts w:ascii="Times New Roman" w:hAnsi="Times New Roman" w:cs="Times New Roman"/>
        </w:rPr>
        <w:t xml:space="preserve"> запланированы в объеме 393,8 тыс. рублей, что выше уровня 2013 года на 0,7 процента. Расходы запланированы на предоставление межбюджетных трансфертов поселениям (за счет субвенции, полученной из областного бюджета)</w:t>
      </w:r>
      <w:r w:rsidR="0010218B">
        <w:rPr>
          <w:rFonts w:ascii="Times New Roman" w:hAnsi="Times New Roman" w:cs="Times New Roman"/>
        </w:rPr>
        <w:t xml:space="preserve"> на осуществление отдельных государственных полномочий по первичному воинскому учету на территориях, где отсутствуют военные комиссариаты.</w:t>
      </w:r>
    </w:p>
    <w:p w:rsidR="0010218B" w:rsidRDefault="0010218B" w:rsidP="00EA602B">
      <w:pPr>
        <w:pStyle w:val="0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разделу  08 «Культура, кинематография и средства массовой информации» запланировано средств в объеме 311,3 тыс. рублей. По сравнению с 2013 годом средства сокращены на 41,0 процента.</w:t>
      </w:r>
    </w:p>
    <w:p w:rsidR="0010218B" w:rsidRDefault="0010218B" w:rsidP="00EA602B">
      <w:pPr>
        <w:pStyle w:val="0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разделе предусмотрены средства на предоставление межбюджетных трансфертов поселениям за счет собственных средств и средств субвенции из областного бюджета.</w:t>
      </w:r>
    </w:p>
    <w:p w:rsidR="0010218B" w:rsidRDefault="0010218B" w:rsidP="00EA602B">
      <w:pPr>
        <w:pStyle w:val="0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Расходы по разделу </w:t>
      </w:r>
      <w:r w:rsidRPr="0010218B">
        <w:rPr>
          <w:rFonts w:ascii="Times New Roman" w:hAnsi="Times New Roman" w:cs="Times New Roman"/>
          <w:b/>
        </w:rPr>
        <w:t>14 «Межбюджетные трансферты общего характера бюджетам субъектов РФ и муниципальных образований»</w:t>
      </w:r>
      <w:r>
        <w:rPr>
          <w:rFonts w:ascii="Times New Roman" w:hAnsi="Times New Roman" w:cs="Times New Roman"/>
        </w:rPr>
        <w:t xml:space="preserve"> в 2014 году составят 8 133,0 тыс. рублей, меньше уровня 2013 года на </w:t>
      </w:r>
      <w:r w:rsidR="00DA58F4">
        <w:rPr>
          <w:rFonts w:ascii="Times New Roman" w:hAnsi="Times New Roman" w:cs="Times New Roman"/>
        </w:rPr>
        <w:t>7 406,6 тыс. рублей или на 47,7 процента. В раздел включены расходы за счет средств областного бюджета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бюджетной обеспеченности</w:t>
      </w:r>
      <w:r w:rsidR="00160515">
        <w:rPr>
          <w:rFonts w:ascii="Times New Roman" w:hAnsi="Times New Roman" w:cs="Times New Roman"/>
        </w:rPr>
        <w:t xml:space="preserve"> и средства на поддержку мер по сбалансированности бюджетов поселений.</w:t>
      </w:r>
      <w:r w:rsidR="00DA58F4">
        <w:rPr>
          <w:rFonts w:ascii="Times New Roman" w:hAnsi="Times New Roman" w:cs="Times New Roman"/>
        </w:rPr>
        <w:t xml:space="preserve"> </w:t>
      </w:r>
    </w:p>
    <w:p w:rsidR="00097333" w:rsidRDefault="00097333" w:rsidP="00097333">
      <w:pPr>
        <w:pStyle w:val="0020"/>
        <w:jc w:val="center"/>
        <w:rPr>
          <w:rFonts w:ascii="Times New Roman" w:hAnsi="Times New Roman" w:cs="Times New Roman"/>
          <w:b/>
          <w:i/>
        </w:rPr>
      </w:pPr>
    </w:p>
    <w:p w:rsidR="000E3AE3" w:rsidRDefault="000E3AE3" w:rsidP="00097333">
      <w:pPr>
        <w:pStyle w:val="0020"/>
        <w:jc w:val="center"/>
        <w:rPr>
          <w:rFonts w:ascii="Times New Roman" w:hAnsi="Times New Roman" w:cs="Times New Roman"/>
          <w:b/>
          <w:i/>
        </w:rPr>
      </w:pPr>
    </w:p>
    <w:p w:rsidR="00EA602B" w:rsidRPr="00097333" w:rsidRDefault="00EA602B" w:rsidP="00097333">
      <w:pPr>
        <w:pStyle w:val="0020"/>
        <w:jc w:val="center"/>
        <w:rPr>
          <w:rFonts w:ascii="Times New Roman" w:hAnsi="Times New Roman" w:cs="Times New Roman"/>
          <w:b/>
          <w:i/>
        </w:rPr>
      </w:pPr>
      <w:r w:rsidRPr="00097333">
        <w:rPr>
          <w:rFonts w:ascii="Times New Roman" w:hAnsi="Times New Roman" w:cs="Times New Roman"/>
          <w:b/>
          <w:i/>
        </w:rPr>
        <w:t>Контрольно-счётная палата Дубровского района</w:t>
      </w:r>
    </w:p>
    <w:p w:rsidR="00B8456D" w:rsidRDefault="00B8456D" w:rsidP="00B8456D">
      <w:pPr>
        <w:ind w:firstLine="708"/>
        <w:jc w:val="both"/>
        <w:rPr>
          <w:sz w:val="28"/>
          <w:szCs w:val="28"/>
        </w:rPr>
      </w:pPr>
    </w:p>
    <w:p w:rsidR="00B8456D" w:rsidRDefault="00B8456D" w:rsidP="00B84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Контрольно-счётная палата Дубровского района действует на основании Положения  и является органом местного самоуправления, постоянно действующим органом внешнего муниципального финансового контроля.</w:t>
      </w:r>
    </w:p>
    <w:p w:rsidR="00504846" w:rsidRDefault="00504846" w:rsidP="005048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расходов главного распорядителя в структуре расходов  бюджета муниципального образования «Дубровский район» в 2014 году составит 0,14 %, в 2015 году – 0,13 % в 2016 году – 0,13 процента. </w:t>
      </w:r>
    </w:p>
    <w:p w:rsidR="00504846" w:rsidRDefault="00504846" w:rsidP="005048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структуре расходов, предусмотренных в проекте бюджета на 2012 – 2013 годы и плановый период 2014 и 2016 годов, представлена в таблице.</w:t>
      </w:r>
    </w:p>
    <w:p w:rsidR="00B8456D" w:rsidRPr="00E502DA" w:rsidRDefault="00B8456D" w:rsidP="00504846">
      <w:pPr>
        <w:pStyle w:val="22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02DA">
        <w:rPr>
          <w:rFonts w:ascii="Times New Roman" w:hAnsi="Times New Roman" w:cs="Times New Roman"/>
          <w:sz w:val="28"/>
          <w:szCs w:val="28"/>
        </w:rPr>
        <w:t>(</w:t>
      </w:r>
      <w:r w:rsidRPr="00E502DA">
        <w:rPr>
          <w:rFonts w:ascii="Times New Roman" w:hAnsi="Times New Roman" w:cs="Times New Roman"/>
        </w:rPr>
        <w:t>тыс. рублей</w:t>
      </w:r>
      <w:r w:rsidRPr="00E502D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134"/>
        <w:gridCol w:w="1417"/>
        <w:gridCol w:w="851"/>
        <w:gridCol w:w="850"/>
        <w:gridCol w:w="958"/>
      </w:tblGrid>
      <w:tr w:rsidR="00B8456D" w:rsidTr="00D11645">
        <w:trPr>
          <w:trHeight w:val="9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6D" w:rsidRPr="00E502DA" w:rsidRDefault="00B8456D" w:rsidP="00D11645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02DA">
              <w:rPr>
                <w:rFonts w:ascii="Times New Roman" w:hAnsi="Times New Roman" w:cs="Times New Roman"/>
                <w:b/>
              </w:rPr>
              <w:t>Наименование доходных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6D" w:rsidRPr="00E502DA" w:rsidRDefault="00B8456D" w:rsidP="00D11645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02DA">
              <w:rPr>
                <w:rFonts w:ascii="Times New Roman" w:hAnsi="Times New Roman" w:cs="Times New Roman"/>
                <w:b/>
              </w:rPr>
              <w:t>Факт 201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E502DA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6D" w:rsidRPr="00E502DA" w:rsidRDefault="00B8456D" w:rsidP="00D11645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на 01.10.</w:t>
            </w:r>
            <w:r w:rsidRPr="00E502DA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E502DA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6D" w:rsidRPr="00E502DA" w:rsidRDefault="00B8456D" w:rsidP="00D11645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02DA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E502D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56D" w:rsidRPr="00E502DA" w:rsidRDefault="00B8456D" w:rsidP="00D11645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02DA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502D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56D" w:rsidRPr="00E502DA" w:rsidRDefault="00B8456D" w:rsidP="00D11645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502DA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502D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B8456D" w:rsidTr="00D1164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6D" w:rsidRPr="00595F43" w:rsidRDefault="00504846" w:rsidP="00504846">
            <w:pPr>
              <w:pStyle w:val="22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«Общегосударственные расходы»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6D" w:rsidRPr="00E502DA" w:rsidRDefault="00504846" w:rsidP="00D11645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6D" w:rsidRPr="00E502DA" w:rsidRDefault="00504846" w:rsidP="00D11645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6D" w:rsidRPr="00E502DA" w:rsidRDefault="00504846" w:rsidP="00D11645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6D" w:rsidRPr="00E502DA" w:rsidRDefault="00504846" w:rsidP="00D11645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6D" w:rsidRPr="00E502DA" w:rsidRDefault="00504846" w:rsidP="00D11645">
            <w:pPr>
              <w:pStyle w:val="2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267,0</w:t>
            </w:r>
          </w:p>
        </w:tc>
      </w:tr>
    </w:tbl>
    <w:p w:rsidR="00EA602B" w:rsidRDefault="00EA602B" w:rsidP="00EA602B">
      <w:pPr>
        <w:tabs>
          <w:tab w:val="left" w:pos="9355"/>
        </w:tabs>
        <w:ind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504846">
        <w:rPr>
          <w:sz w:val="28"/>
          <w:szCs w:val="28"/>
        </w:rPr>
        <w:t xml:space="preserve">4,2015 и </w:t>
      </w:r>
      <w:r>
        <w:rPr>
          <w:sz w:val="28"/>
          <w:szCs w:val="28"/>
        </w:rPr>
        <w:t>201</w:t>
      </w:r>
      <w:r w:rsidR="00504846">
        <w:rPr>
          <w:sz w:val="28"/>
          <w:szCs w:val="28"/>
        </w:rPr>
        <w:t>6</w:t>
      </w:r>
      <w:r>
        <w:rPr>
          <w:sz w:val="28"/>
          <w:szCs w:val="28"/>
        </w:rPr>
        <w:t xml:space="preserve"> годы расходы предусматриваются с понижением к </w:t>
      </w:r>
      <w:r w:rsidR="00AE2706">
        <w:rPr>
          <w:sz w:val="28"/>
          <w:szCs w:val="28"/>
        </w:rPr>
        <w:t>предшествующему</w:t>
      </w:r>
      <w:r>
        <w:rPr>
          <w:sz w:val="28"/>
          <w:szCs w:val="28"/>
        </w:rPr>
        <w:t xml:space="preserve"> году на </w:t>
      </w:r>
      <w:r w:rsidR="00504846">
        <w:rPr>
          <w:sz w:val="28"/>
          <w:szCs w:val="28"/>
        </w:rPr>
        <w:t>13,4</w:t>
      </w:r>
      <w:r>
        <w:rPr>
          <w:sz w:val="28"/>
          <w:szCs w:val="28"/>
        </w:rPr>
        <w:t xml:space="preserve"> %</w:t>
      </w:r>
      <w:r w:rsidR="00504846">
        <w:rPr>
          <w:sz w:val="28"/>
          <w:szCs w:val="28"/>
        </w:rPr>
        <w:t xml:space="preserve">, </w:t>
      </w:r>
      <w:r w:rsidR="00AE2706">
        <w:rPr>
          <w:sz w:val="28"/>
          <w:szCs w:val="28"/>
        </w:rPr>
        <w:t>10,0%</w:t>
      </w:r>
      <w:r>
        <w:rPr>
          <w:sz w:val="28"/>
          <w:szCs w:val="28"/>
        </w:rPr>
        <w:t xml:space="preserve"> и </w:t>
      </w:r>
      <w:r w:rsidR="00AE2706">
        <w:rPr>
          <w:sz w:val="28"/>
          <w:szCs w:val="28"/>
        </w:rPr>
        <w:t>2,6</w:t>
      </w:r>
      <w:r>
        <w:rPr>
          <w:sz w:val="28"/>
          <w:szCs w:val="28"/>
        </w:rPr>
        <w:t>% соответственно.</w:t>
      </w:r>
    </w:p>
    <w:p w:rsidR="00097333" w:rsidRDefault="00097333" w:rsidP="00470C6C">
      <w:pPr>
        <w:widowControl w:val="0"/>
        <w:ind w:firstLine="708"/>
        <w:jc w:val="both"/>
        <w:rPr>
          <w:b/>
          <w:color w:val="000000"/>
          <w:sz w:val="28"/>
          <w:szCs w:val="28"/>
        </w:rPr>
      </w:pPr>
    </w:p>
    <w:p w:rsidR="00EA602B" w:rsidRDefault="00595F43" w:rsidP="00EA602B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EA602B">
        <w:rPr>
          <w:b/>
          <w:sz w:val="28"/>
          <w:szCs w:val="28"/>
        </w:rPr>
        <w:t>. Источники финансирования дефицита бюджета</w:t>
      </w:r>
      <w:r w:rsidR="00EA602B">
        <w:rPr>
          <w:sz w:val="28"/>
          <w:szCs w:val="28"/>
        </w:rPr>
        <w:t xml:space="preserve"> </w:t>
      </w:r>
    </w:p>
    <w:p w:rsidR="001D5EC3" w:rsidRDefault="001D5EC3" w:rsidP="00EA602B">
      <w:pPr>
        <w:pStyle w:val="2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602B" w:rsidRPr="001D5EC3" w:rsidRDefault="00EA602B" w:rsidP="00EA602B">
      <w:pPr>
        <w:pStyle w:val="2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EC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1D5E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D5EC3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</w:t>
      </w:r>
      <w:r w:rsidR="00396DBC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1D5EC3">
        <w:rPr>
          <w:rFonts w:ascii="Times New Roman" w:hAnsi="Times New Roman" w:cs="Times New Roman"/>
          <w:color w:val="000000"/>
          <w:sz w:val="28"/>
          <w:szCs w:val="28"/>
        </w:rPr>
        <w:t xml:space="preserve"> 15 к проекту</w:t>
      </w:r>
      <w:r w:rsidR="00396DBC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муниципального образования «Дубровский район»</w:t>
      </w:r>
      <w:r w:rsidRPr="001D5EC3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источники внутреннего финансирования дефицита  бюджета на 201</w:t>
      </w:r>
      <w:r w:rsidR="00396DB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D5EC3">
        <w:rPr>
          <w:rFonts w:ascii="Times New Roman" w:hAnsi="Times New Roman" w:cs="Times New Roman"/>
          <w:color w:val="000000"/>
          <w:sz w:val="28"/>
          <w:szCs w:val="28"/>
        </w:rPr>
        <w:t xml:space="preserve"> год предусмотрены в </w:t>
      </w:r>
      <w:r w:rsidR="00396DBC">
        <w:rPr>
          <w:rFonts w:ascii="Times New Roman" w:hAnsi="Times New Roman" w:cs="Times New Roman"/>
          <w:color w:val="000000"/>
          <w:sz w:val="28"/>
          <w:szCs w:val="28"/>
        </w:rPr>
        <w:t>объеме  1 0</w:t>
      </w:r>
      <w:r w:rsidRPr="001D5EC3">
        <w:rPr>
          <w:rFonts w:ascii="Times New Roman" w:hAnsi="Times New Roman" w:cs="Times New Roman"/>
          <w:color w:val="000000"/>
          <w:sz w:val="28"/>
          <w:szCs w:val="28"/>
        </w:rPr>
        <w:t xml:space="preserve">00,0 тыс. рублей, что составляет </w:t>
      </w:r>
      <w:r w:rsidR="00396DBC">
        <w:rPr>
          <w:rFonts w:ascii="Times New Roman" w:hAnsi="Times New Roman" w:cs="Times New Roman"/>
          <w:color w:val="000000"/>
          <w:sz w:val="28"/>
          <w:szCs w:val="28"/>
        </w:rPr>
        <w:t>1,6</w:t>
      </w:r>
      <w:r w:rsidRPr="001D5EC3">
        <w:rPr>
          <w:rFonts w:ascii="Times New Roman" w:hAnsi="Times New Roman" w:cs="Times New Roman"/>
          <w:color w:val="000000"/>
          <w:sz w:val="28"/>
          <w:szCs w:val="28"/>
        </w:rPr>
        <w:t>%  доходов бюджета без учета безвозмездных поступлений.  Проект бюджета на 201</w:t>
      </w:r>
      <w:r w:rsidR="00396D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D5EC3">
        <w:rPr>
          <w:rFonts w:ascii="Times New Roman" w:hAnsi="Times New Roman" w:cs="Times New Roman"/>
          <w:color w:val="000000"/>
          <w:sz w:val="28"/>
          <w:szCs w:val="28"/>
        </w:rPr>
        <w:t xml:space="preserve"> – 201</w:t>
      </w:r>
      <w:r w:rsidR="00396DB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D5EC3">
        <w:rPr>
          <w:rFonts w:ascii="Times New Roman" w:hAnsi="Times New Roman" w:cs="Times New Roman"/>
          <w:color w:val="000000"/>
          <w:sz w:val="28"/>
          <w:szCs w:val="28"/>
        </w:rPr>
        <w:t xml:space="preserve"> годы сбалансирован по доходам и расходам. </w:t>
      </w:r>
    </w:p>
    <w:p w:rsidR="00EA602B" w:rsidRDefault="00EA602B" w:rsidP="00EA602B">
      <w:pPr>
        <w:pStyle w:val="0020"/>
        <w:rPr>
          <w:b/>
        </w:rPr>
      </w:pPr>
    </w:p>
    <w:p w:rsidR="00EA602B" w:rsidRPr="00396DBC" w:rsidRDefault="00595F43" w:rsidP="00EA602B">
      <w:pPr>
        <w:pStyle w:val="0020"/>
        <w:rPr>
          <w:rFonts w:ascii="Times New Roman" w:hAnsi="Times New Roman" w:cs="Times New Roman"/>
          <w:b/>
        </w:rPr>
      </w:pPr>
      <w:r w:rsidRPr="00396DBC">
        <w:rPr>
          <w:rFonts w:ascii="Times New Roman" w:hAnsi="Times New Roman" w:cs="Times New Roman"/>
          <w:b/>
        </w:rPr>
        <w:t>8</w:t>
      </w:r>
      <w:r w:rsidR="00EA602B" w:rsidRPr="00396DBC">
        <w:rPr>
          <w:rFonts w:ascii="Times New Roman" w:hAnsi="Times New Roman" w:cs="Times New Roman"/>
          <w:b/>
        </w:rPr>
        <w:t>. Выводы</w:t>
      </w:r>
    </w:p>
    <w:p w:rsidR="009E11EE" w:rsidRDefault="009E11EE" w:rsidP="00EA602B">
      <w:pPr>
        <w:pStyle w:val="0020"/>
        <w:rPr>
          <w:rFonts w:ascii="Times New Roman" w:hAnsi="Times New Roman" w:cs="Times New Roman"/>
          <w:color w:val="000000"/>
        </w:rPr>
      </w:pPr>
    </w:p>
    <w:p w:rsidR="00EA602B" w:rsidRPr="00396DBC" w:rsidRDefault="009E11EE" w:rsidP="00EA602B">
      <w:pPr>
        <w:pStyle w:val="00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Бюджетная и налоговая политика Дубровского района сформирована на основе приоритетов, определенных Президентом России в Бюджетном послании о бюджетной политике в 2014-2016 годах, а также основных направлениях бюджетной и налоговой политики на 2014 год и плановый период 2015 и 2016 годов, разработанных Минфином России. </w:t>
      </w:r>
    </w:p>
    <w:p w:rsidR="009E11EE" w:rsidRDefault="009E11EE" w:rsidP="00EA602B">
      <w:pPr>
        <w:pStyle w:val="0020"/>
        <w:rPr>
          <w:rFonts w:ascii="Times New Roman" w:hAnsi="Times New Roman" w:cs="Times New Roman"/>
          <w:color w:val="000000"/>
        </w:rPr>
      </w:pPr>
      <w:proofErr w:type="gramStart"/>
      <w:r w:rsidRPr="009E11EE">
        <w:rPr>
          <w:rFonts w:ascii="Times New Roman" w:hAnsi="Times New Roman" w:cs="Times New Roman"/>
          <w:color w:val="000000"/>
        </w:rPr>
        <w:t>Согласно</w:t>
      </w:r>
      <w:proofErr w:type="gramEnd"/>
      <w:r w:rsidRPr="009E11EE">
        <w:rPr>
          <w:rFonts w:ascii="Times New Roman" w:hAnsi="Times New Roman" w:cs="Times New Roman"/>
          <w:color w:val="000000"/>
        </w:rPr>
        <w:t xml:space="preserve"> пояснительной записки к прогнозу базовым является первый вариант</w:t>
      </w:r>
      <w:r>
        <w:rPr>
          <w:rFonts w:ascii="Times New Roman" w:hAnsi="Times New Roman" w:cs="Times New Roman"/>
          <w:color w:val="000000"/>
        </w:rPr>
        <w:t>.</w:t>
      </w:r>
    </w:p>
    <w:p w:rsidR="009E11EE" w:rsidRDefault="009E11EE" w:rsidP="009E11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2014-2016  годах индекс промышленного производства прогнозируется в размере 110,0 %, 112,0%,  112,5% соответственно, тогда как в 2013 году ожидается – 115,0%</w:t>
      </w:r>
    </w:p>
    <w:p w:rsidR="009E11EE" w:rsidRDefault="009E11EE" w:rsidP="009E1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консолидированного бюджета Дубровского района характеризуются понижением темпов роста к предшествующему году в 2014 году (92,9 %), в 2014  и 2015 годах темпы роста имеют положительную динамику и составят 101,8% и 100,6 % соответственно.</w:t>
      </w:r>
    </w:p>
    <w:p w:rsidR="009E11EE" w:rsidRDefault="009E11EE" w:rsidP="009E1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в 2014 году доходов консолидированного бюджета Дубровского района по сравнению с оценкой 2013 года связано с прогнозируемым сокращением налоговых и неналоговых доходов. </w:t>
      </w:r>
    </w:p>
    <w:p w:rsidR="009E11EE" w:rsidRDefault="009E11EE" w:rsidP="009E11EE">
      <w:pPr>
        <w:autoSpaceDE w:val="0"/>
        <w:autoSpaceDN w:val="0"/>
        <w:adjustRightInd w:val="0"/>
        <w:ind w:right="-5" w:firstLine="72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Прогнозирование собственных доходов местного бюджета осуществлено в соответствии с нормами, установленными статьей </w:t>
      </w:r>
      <w:r>
        <w:rPr>
          <w:sz w:val="28"/>
          <w:szCs w:val="28"/>
        </w:rPr>
        <w:br/>
        <w:t xml:space="preserve">174.1 Бюджетного кодекса Российской Федерации - в условиях действующего законодательства. </w:t>
      </w:r>
      <w:r>
        <w:rPr>
          <w:sz w:val="28"/>
          <w:szCs w:val="20"/>
        </w:rPr>
        <w:t xml:space="preserve">В расчетах </w:t>
      </w:r>
      <w:r>
        <w:rPr>
          <w:sz w:val="28"/>
          <w:szCs w:val="28"/>
        </w:rPr>
        <w:t>учтены</w:t>
      </w:r>
      <w:r>
        <w:rPr>
          <w:sz w:val="28"/>
          <w:szCs w:val="20"/>
        </w:rPr>
        <w:t xml:space="preserve"> изменения законодательства о налогах и сборах и бюджетное законодательство. </w:t>
      </w:r>
    </w:p>
    <w:p w:rsidR="009E11EE" w:rsidRDefault="009E11EE" w:rsidP="009E11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местного </w:t>
      </w:r>
      <w:r>
        <w:rPr>
          <w:bCs/>
          <w:sz w:val="28"/>
          <w:szCs w:val="28"/>
        </w:rPr>
        <w:t>бюджета</w:t>
      </w:r>
      <w:r>
        <w:rPr>
          <w:sz w:val="28"/>
          <w:szCs w:val="28"/>
        </w:rPr>
        <w:t xml:space="preserve"> на 2014 год сформирован по доходам в объеме 217 886,6 тыс. рублей, по расходам в объеме </w:t>
      </w:r>
      <w:r>
        <w:rPr>
          <w:sz w:val="28"/>
          <w:szCs w:val="28"/>
        </w:rPr>
        <w:br/>
        <w:t>218 886,6  тыс. рублей, дефицит – 1 000,0 тыс. рублей. В плановом периоде бюджет прогнозируется  бездефицитный  с объемом доходов и расходов в 2015 году в сумме 215 050,5 тыс. рублей, в 2016 году – 214 443,8  тыс. рублей.</w:t>
      </w:r>
    </w:p>
    <w:p w:rsidR="00B94FFD" w:rsidRDefault="00B94FFD" w:rsidP="00B94FFD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Объем расходов, определенный в проекте решения Дубровского районного Совета народных депутатов «О бюджете муниципального образования «Дубровский район» на </w:t>
      </w:r>
      <w:r>
        <w:rPr>
          <w:color w:val="000000"/>
          <w:sz w:val="28"/>
          <w:szCs w:val="28"/>
        </w:rPr>
        <w:t>2014 год и на плановый период 2015 и 2016 годов» составляет:</w:t>
      </w:r>
    </w:p>
    <w:p w:rsidR="00B94FFD" w:rsidRDefault="00B94FFD" w:rsidP="00B94FFD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год – 218 886,6тыс. рублей;</w:t>
      </w:r>
    </w:p>
    <w:p w:rsidR="00B94FFD" w:rsidRDefault="00B94FFD" w:rsidP="00B94FFD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2015 год – 215 050,5 тыс. рублей, в том числе условно утвержденные </w:t>
      </w:r>
      <w:r>
        <w:rPr>
          <w:color w:val="000000"/>
          <w:sz w:val="28"/>
          <w:szCs w:val="28"/>
        </w:rPr>
        <w:lastRenderedPageBreak/>
        <w:t>расходы в сумме 5 400,0 тыс. рублей;</w:t>
      </w:r>
    </w:p>
    <w:p w:rsidR="00B94FFD" w:rsidRDefault="00B94FFD" w:rsidP="00B94FFD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 год – 214 443,8 тыс. рублей, в том числе условно утвержденные расходы  10 730,0 тыс. рублей.</w:t>
      </w:r>
    </w:p>
    <w:p w:rsidR="00B94FFD" w:rsidRDefault="00B94FFD" w:rsidP="00B94F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отношению к объему расходов ожидаемой оценки  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 2013 года, расходы определенны</w:t>
      </w:r>
      <w:r>
        <w:rPr>
          <w:sz w:val="28"/>
          <w:szCs w:val="28"/>
        </w:rPr>
        <w:t xml:space="preserve"> в проекте решения на 2014 год меньше на 20,2 процента. </w:t>
      </w:r>
    </w:p>
    <w:p w:rsidR="00B94FFD" w:rsidRDefault="00B94FFD" w:rsidP="00B94FFD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Анализ ведомственной структуры расходов местного бюджета </w:t>
      </w:r>
      <w:r>
        <w:rPr>
          <w:sz w:val="28"/>
          <w:szCs w:val="28"/>
        </w:rPr>
        <w:t>показывает, что в 2014 – 2016 годах расходы бюджета спроектированы в разрезе 4 главных распорядителей бюджетных средств:</w:t>
      </w:r>
    </w:p>
    <w:p w:rsidR="00B94FFD" w:rsidRDefault="00B94FFD" w:rsidP="00B94FFD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* Администрация Дубровского района;</w:t>
      </w:r>
    </w:p>
    <w:p w:rsidR="00B94FFD" w:rsidRDefault="00B94FFD" w:rsidP="00B94FFD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* Дубровский районный Совет народных депутатов;</w:t>
      </w:r>
    </w:p>
    <w:p w:rsidR="00B94FFD" w:rsidRDefault="00B94FFD" w:rsidP="00B94FFD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* Финансовое управление администрации Дубровского района;</w:t>
      </w:r>
    </w:p>
    <w:p w:rsidR="00B94FFD" w:rsidRDefault="00B94FFD" w:rsidP="00B94FFD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* Контрольно-счётная палата Дубровского района.</w:t>
      </w:r>
    </w:p>
    <w:p w:rsidR="00B94FFD" w:rsidRDefault="00B94FFD" w:rsidP="00B94FFD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главных распорядителей средств местного бюджета можно выделить одного распорядителя, обеспечивающих исполнение бюджетных расходов в максимальных объемах, объем по которым соответствует более </w:t>
      </w:r>
      <w:r>
        <w:rPr>
          <w:sz w:val="28"/>
          <w:szCs w:val="28"/>
        </w:rPr>
        <w:br/>
        <w:t>94,5 % расходов местного бюджета, к ним относится администрация Дубровского района.</w:t>
      </w:r>
    </w:p>
    <w:p w:rsidR="00B94FFD" w:rsidRDefault="00B94FFD" w:rsidP="00EA602B">
      <w:pPr>
        <w:pStyle w:val="0020"/>
        <w:rPr>
          <w:rFonts w:ascii="Times New Roman" w:hAnsi="Times New Roman" w:cs="Times New Roman"/>
          <w:b/>
          <w:color w:val="000000"/>
        </w:rPr>
      </w:pPr>
    </w:p>
    <w:p w:rsidR="00EA602B" w:rsidRPr="00396DBC" w:rsidRDefault="00595F43" w:rsidP="00EA602B">
      <w:pPr>
        <w:pStyle w:val="0020"/>
        <w:rPr>
          <w:rFonts w:ascii="Times New Roman" w:hAnsi="Times New Roman" w:cs="Times New Roman"/>
          <w:b/>
          <w:color w:val="000000"/>
        </w:rPr>
      </w:pPr>
      <w:r w:rsidRPr="00396DBC">
        <w:rPr>
          <w:rFonts w:ascii="Times New Roman" w:hAnsi="Times New Roman" w:cs="Times New Roman"/>
          <w:b/>
          <w:color w:val="000000"/>
        </w:rPr>
        <w:t>9</w:t>
      </w:r>
      <w:r w:rsidR="00EA602B" w:rsidRPr="00396DBC">
        <w:rPr>
          <w:rFonts w:ascii="Times New Roman" w:hAnsi="Times New Roman" w:cs="Times New Roman"/>
          <w:b/>
          <w:color w:val="000000"/>
        </w:rPr>
        <w:t>. Предложения</w:t>
      </w:r>
    </w:p>
    <w:p w:rsidR="00EA602B" w:rsidRDefault="00EA602B" w:rsidP="00EA602B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рекомендован к рассмотрению на сессии Дубровского районного Совета народных депутатов.</w:t>
      </w:r>
    </w:p>
    <w:p w:rsidR="00EA602B" w:rsidRDefault="00EA602B" w:rsidP="00EA602B">
      <w:pPr>
        <w:spacing w:line="252" w:lineRule="auto"/>
        <w:ind w:firstLine="709"/>
        <w:jc w:val="both"/>
        <w:rPr>
          <w:sz w:val="28"/>
          <w:szCs w:val="28"/>
        </w:rPr>
      </w:pPr>
    </w:p>
    <w:p w:rsidR="00EA602B" w:rsidRDefault="00EA602B" w:rsidP="00EA602B">
      <w:pPr>
        <w:spacing w:line="252" w:lineRule="auto"/>
        <w:ind w:firstLine="709"/>
        <w:jc w:val="both"/>
        <w:rPr>
          <w:sz w:val="28"/>
          <w:szCs w:val="28"/>
        </w:rPr>
      </w:pPr>
    </w:p>
    <w:p w:rsidR="00B94FFD" w:rsidRDefault="00B94FFD" w:rsidP="00EA602B">
      <w:pPr>
        <w:spacing w:line="252" w:lineRule="auto"/>
        <w:ind w:firstLine="709"/>
        <w:jc w:val="both"/>
        <w:rPr>
          <w:sz w:val="28"/>
          <w:szCs w:val="28"/>
        </w:rPr>
      </w:pPr>
    </w:p>
    <w:p w:rsidR="00B94FFD" w:rsidRDefault="00B94FFD" w:rsidP="00EA602B">
      <w:pPr>
        <w:spacing w:line="252" w:lineRule="auto"/>
        <w:ind w:firstLine="709"/>
        <w:jc w:val="both"/>
        <w:rPr>
          <w:sz w:val="28"/>
          <w:szCs w:val="28"/>
        </w:rPr>
      </w:pPr>
    </w:p>
    <w:p w:rsidR="00B94FFD" w:rsidRDefault="00B94FFD" w:rsidP="00EA602B">
      <w:pPr>
        <w:spacing w:line="252" w:lineRule="auto"/>
        <w:ind w:firstLine="709"/>
        <w:jc w:val="both"/>
        <w:rPr>
          <w:sz w:val="28"/>
          <w:szCs w:val="28"/>
        </w:rPr>
      </w:pPr>
    </w:p>
    <w:p w:rsidR="00EA602B" w:rsidRDefault="00EA602B" w:rsidP="00EA602B">
      <w:pPr>
        <w:pStyle w:val="0020"/>
      </w:pPr>
    </w:p>
    <w:p w:rsidR="005B5108" w:rsidRDefault="005B5108"/>
    <w:sectPr w:rsidR="005B5108" w:rsidSect="0012708B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6CC" w:rsidRDefault="006036CC" w:rsidP="0012708B">
      <w:r>
        <w:separator/>
      </w:r>
    </w:p>
  </w:endnote>
  <w:endnote w:type="continuationSeparator" w:id="0">
    <w:p w:rsidR="006036CC" w:rsidRDefault="006036CC" w:rsidP="00127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6CC" w:rsidRDefault="006036CC" w:rsidP="0012708B">
      <w:r>
        <w:separator/>
      </w:r>
    </w:p>
  </w:footnote>
  <w:footnote w:type="continuationSeparator" w:id="0">
    <w:p w:rsidR="006036CC" w:rsidRDefault="006036CC" w:rsidP="00127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4151"/>
      <w:docPartObj>
        <w:docPartGallery w:val="Page Numbers (Top of Page)"/>
        <w:docPartUnique/>
      </w:docPartObj>
    </w:sdtPr>
    <w:sdtContent>
      <w:p w:rsidR="009E11EE" w:rsidRDefault="00D556B8">
        <w:pPr>
          <w:pStyle w:val="a5"/>
          <w:jc w:val="center"/>
        </w:pPr>
        <w:fldSimple w:instr=" PAGE   \* MERGEFORMAT ">
          <w:r w:rsidR="00A33E59">
            <w:rPr>
              <w:noProof/>
            </w:rPr>
            <w:t>25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8E073F0"/>
    <w:multiLevelType w:val="hybridMultilevel"/>
    <w:tmpl w:val="C01097FC"/>
    <w:lvl w:ilvl="0" w:tplc="2078DE82">
      <w:start w:val="1"/>
      <w:numFmt w:val="decimal"/>
      <w:pStyle w:val="007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EA602B"/>
    <w:rsid w:val="00001F1F"/>
    <w:rsid w:val="00005563"/>
    <w:rsid w:val="000249A0"/>
    <w:rsid w:val="00063355"/>
    <w:rsid w:val="000778A8"/>
    <w:rsid w:val="00097333"/>
    <w:rsid w:val="000A3A0A"/>
    <w:rsid w:val="000A5761"/>
    <w:rsid w:val="000A7479"/>
    <w:rsid w:val="000B4340"/>
    <w:rsid w:val="000C07B7"/>
    <w:rsid w:val="000D4009"/>
    <w:rsid w:val="000D6798"/>
    <w:rsid w:val="000D6F57"/>
    <w:rsid w:val="000E048A"/>
    <w:rsid w:val="000E243C"/>
    <w:rsid w:val="000E2F73"/>
    <w:rsid w:val="000E3AE3"/>
    <w:rsid w:val="0010218B"/>
    <w:rsid w:val="00112511"/>
    <w:rsid w:val="00126B05"/>
    <w:rsid w:val="0012708B"/>
    <w:rsid w:val="00160515"/>
    <w:rsid w:val="00180D9B"/>
    <w:rsid w:val="00186ABC"/>
    <w:rsid w:val="001A7275"/>
    <w:rsid w:val="001B20AE"/>
    <w:rsid w:val="001D5EC3"/>
    <w:rsid w:val="00211A4B"/>
    <w:rsid w:val="002137FA"/>
    <w:rsid w:val="00231F52"/>
    <w:rsid w:val="00270A7F"/>
    <w:rsid w:val="002B072E"/>
    <w:rsid w:val="002B7812"/>
    <w:rsid w:val="002E1A06"/>
    <w:rsid w:val="002E50BE"/>
    <w:rsid w:val="003406BD"/>
    <w:rsid w:val="00346B98"/>
    <w:rsid w:val="003509FB"/>
    <w:rsid w:val="00357A5B"/>
    <w:rsid w:val="00364F76"/>
    <w:rsid w:val="003716B0"/>
    <w:rsid w:val="00383064"/>
    <w:rsid w:val="003939C8"/>
    <w:rsid w:val="003959D5"/>
    <w:rsid w:val="00396DBC"/>
    <w:rsid w:val="003A6E44"/>
    <w:rsid w:val="003C11DF"/>
    <w:rsid w:val="003D2215"/>
    <w:rsid w:val="003F15ED"/>
    <w:rsid w:val="004055B6"/>
    <w:rsid w:val="00405B9A"/>
    <w:rsid w:val="00423B11"/>
    <w:rsid w:val="0042493A"/>
    <w:rsid w:val="00447012"/>
    <w:rsid w:val="00453B33"/>
    <w:rsid w:val="00465A53"/>
    <w:rsid w:val="00470C6C"/>
    <w:rsid w:val="0048275C"/>
    <w:rsid w:val="004925BE"/>
    <w:rsid w:val="00497B2A"/>
    <w:rsid w:val="004A1E48"/>
    <w:rsid w:val="004B6CA4"/>
    <w:rsid w:val="004D5417"/>
    <w:rsid w:val="004E0A6A"/>
    <w:rsid w:val="004E57EB"/>
    <w:rsid w:val="004E68F2"/>
    <w:rsid w:val="00504846"/>
    <w:rsid w:val="005430E7"/>
    <w:rsid w:val="00560C24"/>
    <w:rsid w:val="005629F6"/>
    <w:rsid w:val="005711A8"/>
    <w:rsid w:val="00575B40"/>
    <w:rsid w:val="00580373"/>
    <w:rsid w:val="00595F43"/>
    <w:rsid w:val="005B5108"/>
    <w:rsid w:val="005C11C3"/>
    <w:rsid w:val="005C493D"/>
    <w:rsid w:val="006023F8"/>
    <w:rsid w:val="00603309"/>
    <w:rsid w:val="006036CC"/>
    <w:rsid w:val="006075D0"/>
    <w:rsid w:val="006177D6"/>
    <w:rsid w:val="006217A9"/>
    <w:rsid w:val="00632FFD"/>
    <w:rsid w:val="006509F4"/>
    <w:rsid w:val="0065445C"/>
    <w:rsid w:val="006B2EFB"/>
    <w:rsid w:val="006C5899"/>
    <w:rsid w:val="00703443"/>
    <w:rsid w:val="00705B06"/>
    <w:rsid w:val="00726F81"/>
    <w:rsid w:val="00743C53"/>
    <w:rsid w:val="00747468"/>
    <w:rsid w:val="007535CA"/>
    <w:rsid w:val="00771497"/>
    <w:rsid w:val="007900FA"/>
    <w:rsid w:val="007C4D66"/>
    <w:rsid w:val="007C6288"/>
    <w:rsid w:val="007E5B70"/>
    <w:rsid w:val="007F27B9"/>
    <w:rsid w:val="008224EC"/>
    <w:rsid w:val="00823C48"/>
    <w:rsid w:val="00835F6C"/>
    <w:rsid w:val="00882D57"/>
    <w:rsid w:val="008911D4"/>
    <w:rsid w:val="008A0816"/>
    <w:rsid w:val="008B0AC0"/>
    <w:rsid w:val="00907B17"/>
    <w:rsid w:val="00915B0F"/>
    <w:rsid w:val="00935982"/>
    <w:rsid w:val="00957409"/>
    <w:rsid w:val="00964619"/>
    <w:rsid w:val="0098095F"/>
    <w:rsid w:val="0098178C"/>
    <w:rsid w:val="0098212F"/>
    <w:rsid w:val="00985D09"/>
    <w:rsid w:val="009C7ADF"/>
    <w:rsid w:val="009D748C"/>
    <w:rsid w:val="009E11EE"/>
    <w:rsid w:val="009E446F"/>
    <w:rsid w:val="00A0181D"/>
    <w:rsid w:val="00A33E59"/>
    <w:rsid w:val="00A57A23"/>
    <w:rsid w:val="00A7265E"/>
    <w:rsid w:val="00A81F32"/>
    <w:rsid w:val="00A967F4"/>
    <w:rsid w:val="00AA73A6"/>
    <w:rsid w:val="00AB3E75"/>
    <w:rsid w:val="00AE1313"/>
    <w:rsid w:val="00AE2706"/>
    <w:rsid w:val="00AE45FB"/>
    <w:rsid w:val="00B10548"/>
    <w:rsid w:val="00B300D1"/>
    <w:rsid w:val="00B4151C"/>
    <w:rsid w:val="00B44D43"/>
    <w:rsid w:val="00B60208"/>
    <w:rsid w:val="00B8456D"/>
    <w:rsid w:val="00B94FFD"/>
    <w:rsid w:val="00B96DF1"/>
    <w:rsid w:val="00BA2756"/>
    <w:rsid w:val="00BC018A"/>
    <w:rsid w:val="00BE5D59"/>
    <w:rsid w:val="00BF3F27"/>
    <w:rsid w:val="00C22219"/>
    <w:rsid w:val="00C2542D"/>
    <w:rsid w:val="00C34FA0"/>
    <w:rsid w:val="00C526B6"/>
    <w:rsid w:val="00C62BDF"/>
    <w:rsid w:val="00C71013"/>
    <w:rsid w:val="00CA245D"/>
    <w:rsid w:val="00CA395D"/>
    <w:rsid w:val="00CA63F9"/>
    <w:rsid w:val="00CB0F01"/>
    <w:rsid w:val="00CB3185"/>
    <w:rsid w:val="00D111F2"/>
    <w:rsid w:val="00D11645"/>
    <w:rsid w:val="00D301C5"/>
    <w:rsid w:val="00D3125F"/>
    <w:rsid w:val="00D474EA"/>
    <w:rsid w:val="00D556B8"/>
    <w:rsid w:val="00D669E5"/>
    <w:rsid w:val="00D923F5"/>
    <w:rsid w:val="00D95658"/>
    <w:rsid w:val="00DA58F4"/>
    <w:rsid w:val="00DE1638"/>
    <w:rsid w:val="00DE7831"/>
    <w:rsid w:val="00DF1078"/>
    <w:rsid w:val="00E05A83"/>
    <w:rsid w:val="00E4231C"/>
    <w:rsid w:val="00E502DA"/>
    <w:rsid w:val="00E77577"/>
    <w:rsid w:val="00E826C6"/>
    <w:rsid w:val="00E837E2"/>
    <w:rsid w:val="00E86BF7"/>
    <w:rsid w:val="00EA3F68"/>
    <w:rsid w:val="00EA602B"/>
    <w:rsid w:val="00EC67C2"/>
    <w:rsid w:val="00EE7B33"/>
    <w:rsid w:val="00EF631C"/>
    <w:rsid w:val="00F00FEA"/>
    <w:rsid w:val="00F11908"/>
    <w:rsid w:val="00F15030"/>
    <w:rsid w:val="00F550E0"/>
    <w:rsid w:val="00FB7A1D"/>
    <w:rsid w:val="00FD3B9E"/>
    <w:rsid w:val="00FD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A602B"/>
    <w:pPr>
      <w:keepNext/>
      <w:jc w:val="center"/>
      <w:outlineLvl w:val="0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A60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Верхний колонтитул Знак"/>
    <w:basedOn w:val="a1"/>
    <w:link w:val="a5"/>
    <w:uiPriority w:val="99"/>
    <w:rsid w:val="00EA6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4"/>
    <w:uiPriority w:val="99"/>
    <w:unhideWhenUsed/>
    <w:rsid w:val="00EA60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7"/>
    <w:semiHidden/>
    <w:rsid w:val="00EA6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6"/>
    <w:semiHidden/>
    <w:unhideWhenUsed/>
    <w:rsid w:val="00EA602B"/>
    <w:pPr>
      <w:tabs>
        <w:tab w:val="center" w:pos="4677"/>
        <w:tab w:val="right" w:pos="9355"/>
      </w:tabs>
    </w:pPr>
  </w:style>
  <w:style w:type="paragraph" w:styleId="a8">
    <w:name w:val="Body Text"/>
    <w:basedOn w:val="a0"/>
    <w:link w:val="a9"/>
    <w:unhideWhenUsed/>
    <w:rsid w:val="00EA602B"/>
    <w:pPr>
      <w:spacing w:after="120"/>
    </w:pPr>
  </w:style>
  <w:style w:type="character" w:customStyle="1" w:styleId="a9">
    <w:name w:val="Основной текст Знак"/>
    <w:basedOn w:val="a1"/>
    <w:link w:val="a8"/>
    <w:rsid w:val="00EA6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1"/>
    <w:link w:val="ab"/>
    <w:semiHidden/>
    <w:locked/>
    <w:rsid w:val="00EA602B"/>
    <w:rPr>
      <w:sz w:val="28"/>
      <w:szCs w:val="24"/>
    </w:rPr>
  </w:style>
  <w:style w:type="paragraph" w:styleId="ab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0"/>
    <w:link w:val="aa"/>
    <w:semiHidden/>
    <w:unhideWhenUsed/>
    <w:rsid w:val="00EA602B"/>
    <w:pPr>
      <w:ind w:left="4500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2,Основной текст без отступа Знак Знак1"/>
    <w:basedOn w:val="a1"/>
    <w:link w:val="ab"/>
    <w:semiHidden/>
    <w:rsid w:val="00EA6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1"/>
    <w:link w:val="20"/>
    <w:semiHidden/>
    <w:rsid w:val="00EA6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0"/>
    <w:link w:val="2"/>
    <w:semiHidden/>
    <w:unhideWhenUsed/>
    <w:rsid w:val="00EA602B"/>
    <w:pPr>
      <w:spacing w:after="120" w:line="480" w:lineRule="auto"/>
    </w:pPr>
  </w:style>
  <w:style w:type="character" w:customStyle="1" w:styleId="21">
    <w:name w:val="Основной текст с отступом 2 Знак"/>
    <w:aliases w:val="Знак Знак Знак Знак Знак1,Знак Знак Знак Знак1"/>
    <w:basedOn w:val="a1"/>
    <w:link w:val="22"/>
    <w:locked/>
    <w:rsid w:val="00EA602B"/>
    <w:rPr>
      <w:sz w:val="24"/>
      <w:szCs w:val="24"/>
    </w:rPr>
  </w:style>
  <w:style w:type="paragraph" w:styleId="22">
    <w:name w:val="Body Text Indent 2"/>
    <w:aliases w:val="Знак Знак Знак Знак,Знак Знак Знак"/>
    <w:basedOn w:val="a0"/>
    <w:link w:val="21"/>
    <w:unhideWhenUsed/>
    <w:rsid w:val="00EA602B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,Знак Знак Знак Знак2"/>
    <w:basedOn w:val="a1"/>
    <w:link w:val="22"/>
    <w:semiHidden/>
    <w:rsid w:val="00EA6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semiHidden/>
    <w:unhideWhenUsed/>
    <w:rsid w:val="00EA60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semiHidden/>
    <w:rsid w:val="00EA60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A6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698610">
    <w:name w:val="rvps698610"/>
    <w:basedOn w:val="a0"/>
    <w:rsid w:val="00EA602B"/>
    <w:pPr>
      <w:spacing w:after="150"/>
      <w:ind w:right="300"/>
    </w:pPr>
  </w:style>
  <w:style w:type="paragraph" w:customStyle="1" w:styleId="ConsNormal">
    <w:name w:val="ConsNormal"/>
    <w:rsid w:val="00EA6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Документ 14"/>
    <w:basedOn w:val="a0"/>
    <w:rsid w:val="00EA602B"/>
    <w:pPr>
      <w:ind w:firstLine="851"/>
      <w:jc w:val="both"/>
    </w:pPr>
    <w:rPr>
      <w:color w:val="000000"/>
      <w:sz w:val="28"/>
      <w:szCs w:val="20"/>
    </w:rPr>
  </w:style>
  <w:style w:type="paragraph" w:customStyle="1" w:styleId="ConsPlusNonformat">
    <w:name w:val="ConsPlusNonformat"/>
    <w:rsid w:val="00EA6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02">
    <w:name w:val="002_Текст Знак"/>
    <w:basedOn w:val="a1"/>
    <w:link w:val="0020"/>
    <w:locked/>
    <w:rsid w:val="00EA602B"/>
    <w:rPr>
      <w:sz w:val="28"/>
      <w:szCs w:val="28"/>
    </w:rPr>
  </w:style>
  <w:style w:type="paragraph" w:customStyle="1" w:styleId="0020">
    <w:name w:val="002_Текст"/>
    <w:basedOn w:val="ab"/>
    <w:link w:val="002"/>
    <w:rsid w:val="00EA602B"/>
    <w:pPr>
      <w:ind w:left="0" w:firstLine="709"/>
      <w:jc w:val="both"/>
    </w:pPr>
    <w:rPr>
      <w:szCs w:val="28"/>
    </w:rPr>
  </w:style>
  <w:style w:type="character" w:customStyle="1" w:styleId="0021">
    <w:name w:val="002.1_Текст.Отступ Знак"/>
    <w:basedOn w:val="002"/>
    <w:link w:val="00210"/>
    <w:locked/>
    <w:rsid w:val="00EA602B"/>
  </w:style>
  <w:style w:type="paragraph" w:customStyle="1" w:styleId="00210">
    <w:name w:val="002.1_Текст.Отступ"/>
    <w:basedOn w:val="0020"/>
    <w:link w:val="0021"/>
    <w:rsid w:val="00EA602B"/>
    <w:pPr>
      <w:spacing w:before="120"/>
    </w:pPr>
  </w:style>
  <w:style w:type="paragraph" w:customStyle="1" w:styleId="110">
    <w:name w:val="Знак Знак1 Знак Знак Знак1 Знак"/>
    <w:basedOn w:val="a0"/>
    <w:rsid w:val="00EA60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1 Знак Знак Знак Знак Знак Знак Знак"/>
    <w:basedOn w:val="a0"/>
    <w:rsid w:val="00EA602B"/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Нумерованный абзац"/>
    <w:rsid w:val="00EA602B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Style9">
    <w:name w:val="Style9"/>
    <w:basedOn w:val="a0"/>
    <w:rsid w:val="00EA602B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23">
    <w:name w:val="Знак Знак Знак Знак Знак2"/>
    <w:basedOn w:val="a0"/>
    <w:rsid w:val="00EA602B"/>
    <w:rPr>
      <w:rFonts w:ascii="Verdana" w:hAnsi="Verdana" w:cs="Verdana"/>
      <w:sz w:val="20"/>
      <w:szCs w:val="20"/>
      <w:lang w:val="en-US" w:eastAsia="en-US"/>
    </w:rPr>
  </w:style>
  <w:style w:type="character" w:customStyle="1" w:styleId="0070">
    <w:name w:val="007_Список Знак"/>
    <w:link w:val="007"/>
    <w:locked/>
    <w:rsid w:val="00EA602B"/>
    <w:rPr>
      <w:sz w:val="28"/>
      <w:szCs w:val="28"/>
    </w:rPr>
  </w:style>
  <w:style w:type="paragraph" w:customStyle="1" w:styleId="007">
    <w:name w:val="007_Список"/>
    <w:basedOn w:val="a0"/>
    <w:link w:val="0070"/>
    <w:rsid w:val="00EA602B"/>
    <w:pPr>
      <w:numPr>
        <w:numId w:val="3"/>
      </w:num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Cell">
    <w:name w:val="ConsCell"/>
    <w:rsid w:val="00EA60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60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EA602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Default">
    <w:name w:val="Default"/>
    <w:rsid w:val="00EA6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0"/>
    <w:rsid w:val="00EA602B"/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"/>
    <w:locked/>
    <w:rsid w:val="00EA602B"/>
    <w:rPr>
      <w:sz w:val="24"/>
      <w:lang w:val="ru-RU" w:eastAsia="ru-RU"/>
    </w:rPr>
  </w:style>
  <w:style w:type="character" w:customStyle="1" w:styleId="00211">
    <w:name w:val="002.1_Текст.Отступ Знак Знак"/>
    <w:basedOn w:val="a1"/>
    <w:rsid w:val="00EA602B"/>
    <w:rPr>
      <w:sz w:val="28"/>
      <w:szCs w:val="28"/>
      <w:lang w:val="ru-RU" w:eastAsia="ru-RU" w:bidi="ar-SA"/>
    </w:rPr>
  </w:style>
  <w:style w:type="table" w:styleId="ad">
    <w:name w:val="Table Grid"/>
    <w:basedOn w:val="a2"/>
    <w:rsid w:val="00EA6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iPriority w:val="99"/>
    <w:semiHidden/>
    <w:unhideWhenUsed/>
    <w:rsid w:val="00EA602B"/>
    <w:rPr>
      <w:color w:val="0000FF"/>
      <w:u w:val="single"/>
    </w:rPr>
  </w:style>
  <w:style w:type="paragraph" w:styleId="af">
    <w:name w:val="List Paragraph"/>
    <w:basedOn w:val="a0"/>
    <w:uiPriority w:val="34"/>
    <w:qFormat/>
    <w:rsid w:val="0018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01;n=12339;fld=134;dst=1000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201;n=20377;fld=134;dst=10022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01;n=20377;fld=134;dst=1002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7E07C-BB0F-4538-92CC-CB9290B3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25</Pages>
  <Words>7714</Words>
  <Characters>43975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2013-11-21T05:53:00Z</cp:lastPrinted>
  <dcterms:created xsi:type="dcterms:W3CDTF">2013-11-12T06:33:00Z</dcterms:created>
  <dcterms:modified xsi:type="dcterms:W3CDTF">2015-11-17T05:16:00Z</dcterms:modified>
</cp:coreProperties>
</file>