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042" w:rsidRDefault="00837042" w:rsidP="00837042">
      <w:pPr>
        <w:pStyle w:val="1"/>
        <w:ind w:right="-284" w:firstLine="540"/>
      </w:pPr>
      <w:r>
        <w:t>Информация</w:t>
      </w:r>
    </w:p>
    <w:p w:rsidR="009B3A69" w:rsidRDefault="00837042" w:rsidP="00837042">
      <w:pPr>
        <w:ind w:left="855" w:right="715" w:hanging="15"/>
        <w:jc w:val="both"/>
        <w:rPr>
          <w:bCs/>
          <w:color w:val="000000"/>
          <w:sz w:val="28"/>
          <w:szCs w:val="28"/>
        </w:rPr>
      </w:pPr>
      <w:r>
        <w:rPr>
          <w:b/>
          <w:sz w:val="28"/>
          <w:szCs w:val="28"/>
        </w:rPr>
        <w:t>по результатам</w:t>
      </w:r>
      <w:r>
        <w:t xml:space="preserve"> </w:t>
      </w:r>
      <w:r>
        <w:rPr>
          <w:b/>
          <w:sz w:val="28"/>
          <w:szCs w:val="28"/>
        </w:rPr>
        <w:t xml:space="preserve">проведения контрольного мероприятия </w:t>
      </w:r>
      <w:r w:rsidR="009B3A69">
        <w:rPr>
          <w:bCs/>
          <w:color w:val="000000"/>
          <w:sz w:val="28"/>
          <w:szCs w:val="28"/>
        </w:rPr>
        <w:t xml:space="preserve">«Аудит эффективности организации предоставления и использования бюджетных средств, направляемых на обеспечение </w:t>
      </w:r>
      <w:r w:rsidR="009B3A69">
        <w:rPr>
          <w:sz w:val="28"/>
          <w:szCs w:val="28"/>
        </w:rPr>
        <w:t>дошкольного образования на территории Дубровского района</w:t>
      </w:r>
      <w:r w:rsidR="009B3A69">
        <w:rPr>
          <w:bCs/>
          <w:color w:val="000000"/>
          <w:sz w:val="28"/>
          <w:szCs w:val="28"/>
        </w:rPr>
        <w:t>»</w:t>
      </w:r>
    </w:p>
    <w:p w:rsidR="009B3A69" w:rsidRDefault="009B3A69" w:rsidP="009B3A69">
      <w:pPr>
        <w:ind w:left="855" w:right="715" w:hanging="15"/>
        <w:jc w:val="both"/>
        <w:rPr>
          <w:sz w:val="28"/>
          <w:szCs w:val="28"/>
        </w:rPr>
      </w:pPr>
    </w:p>
    <w:p w:rsidR="009B3A69" w:rsidRDefault="009B3A69" w:rsidP="009B3A69">
      <w:pPr>
        <w:ind w:left="855" w:right="715" w:hanging="15"/>
        <w:jc w:val="both"/>
        <w:rPr>
          <w:b/>
          <w:sz w:val="28"/>
          <w:szCs w:val="28"/>
        </w:rPr>
      </w:pPr>
      <w:r>
        <w:rPr>
          <w:sz w:val="28"/>
          <w:szCs w:val="28"/>
        </w:rPr>
        <w:t xml:space="preserve">п. Дубровка                                                         25.06.2014 года                                                                                        </w:t>
      </w:r>
    </w:p>
    <w:p w:rsidR="009B3A69" w:rsidRDefault="009B3A69" w:rsidP="009B3A69">
      <w:pPr>
        <w:ind w:left="855" w:right="715" w:hanging="15"/>
        <w:jc w:val="both"/>
        <w:rPr>
          <w:sz w:val="28"/>
          <w:szCs w:val="28"/>
        </w:rPr>
      </w:pPr>
    </w:p>
    <w:p w:rsidR="009B3A69" w:rsidRDefault="009B3A69" w:rsidP="009B3A69">
      <w:pPr>
        <w:ind w:right="715"/>
        <w:jc w:val="both"/>
        <w:rPr>
          <w:sz w:val="28"/>
          <w:szCs w:val="28"/>
        </w:rPr>
      </w:pPr>
      <w:r>
        <w:rPr>
          <w:sz w:val="28"/>
          <w:szCs w:val="28"/>
        </w:rPr>
        <w:t xml:space="preserve">на объекте: </w:t>
      </w:r>
    </w:p>
    <w:p w:rsidR="009B3A69" w:rsidRDefault="009B3A69" w:rsidP="009B3A69">
      <w:pPr>
        <w:ind w:right="715"/>
        <w:jc w:val="both"/>
        <w:rPr>
          <w:sz w:val="28"/>
          <w:szCs w:val="28"/>
        </w:rPr>
      </w:pPr>
      <w:r>
        <w:rPr>
          <w:sz w:val="28"/>
          <w:szCs w:val="28"/>
        </w:rPr>
        <w:t>администрация Дубровского района (включая структурные подразделения)</w:t>
      </w:r>
    </w:p>
    <w:p w:rsidR="009B3A69" w:rsidRDefault="009B3A69" w:rsidP="009B3A69">
      <w:pPr>
        <w:rPr>
          <w:sz w:val="28"/>
          <w:szCs w:val="28"/>
        </w:rPr>
      </w:pPr>
      <w:r>
        <w:rPr>
          <w:sz w:val="28"/>
          <w:szCs w:val="28"/>
        </w:rPr>
        <w:t xml:space="preserve">           Отдел образования администрации Дубровского района:</w:t>
      </w:r>
    </w:p>
    <w:p w:rsidR="009B3A69" w:rsidRDefault="009B3A69" w:rsidP="009B3A69">
      <w:pPr>
        <w:pStyle w:val="af3"/>
        <w:numPr>
          <w:ilvl w:val="0"/>
          <w:numId w:val="2"/>
        </w:numPr>
        <w:ind w:left="0" w:firstLine="0"/>
        <w:rPr>
          <w:sz w:val="28"/>
          <w:szCs w:val="28"/>
        </w:rPr>
      </w:pPr>
      <w:r>
        <w:rPr>
          <w:sz w:val="28"/>
          <w:szCs w:val="28"/>
        </w:rPr>
        <w:t xml:space="preserve">МБОУ Дубровская №1 средняя общеобразовательная школа имени генерал-майора  Никитина Ивана Семеновича  </w:t>
      </w:r>
      <w:r>
        <w:rPr>
          <w:i/>
          <w:sz w:val="28"/>
          <w:szCs w:val="28"/>
        </w:rPr>
        <w:t>(дошкольная группа</w:t>
      </w:r>
      <w:r>
        <w:rPr>
          <w:sz w:val="28"/>
          <w:szCs w:val="28"/>
        </w:rPr>
        <w:t>)</w:t>
      </w:r>
    </w:p>
    <w:p w:rsidR="009B3A69" w:rsidRDefault="009B3A69" w:rsidP="009B3A69">
      <w:pPr>
        <w:pStyle w:val="af3"/>
        <w:numPr>
          <w:ilvl w:val="0"/>
          <w:numId w:val="2"/>
        </w:numPr>
        <w:ind w:left="0" w:firstLine="0"/>
        <w:rPr>
          <w:sz w:val="28"/>
          <w:szCs w:val="28"/>
        </w:rPr>
      </w:pPr>
      <w:r>
        <w:rPr>
          <w:sz w:val="28"/>
          <w:szCs w:val="28"/>
        </w:rPr>
        <w:t xml:space="preserve">МБОУ </w:t>
      </w:r>
      <w:proofErr w:type="spellStart"/>
      <w:r>
        <w:rPr>
          <w:sz w:val="28"/>
          <w:szCs w:val="28"/>
        </w:rPr>
        <w:t>Сещинская</w:t>
      </w:r>
      <w:proofErr w:type="spellEnd"/>
      <w:r>
        <w:rPr>
          <w:sz w:val="28"/>
          <w:szCs w:val="28"/>
        </w:rPr>
        <w:t xml:space="preserve"> средняя общеобразовательная школа:  </w:t>
      </w:r>
    </w:p>
    <w:p w:rsidR="009B3A69" w:rsidRDefault="009B3A69" w:rsidP="009B3A69">
      <w:pPr>
        <w:rPr>
          <w:sz w:val="28"/>
          <w:szCs w:val="28"/>
        </w:rPr>
      </w:pPr>
      <w:r>
        <w:rPr>
          <w:sz w:val="28"/>
          <w:szCs w:val="28"/>
        </w:rPr>
        <w:t xml:space="preserve">      (</w:t>
      </w:r>
      <w:r>
        <w:rPr>
          <w:i/>
          <w:sz w:val="28"/>
          <w:szCs w:val="28"/>
        </w:rPr>
        <w:t>дошкольная группа</w:t>
      </w:r>
      <w:r>
        <w:rPr>
          <w:sz w:val="28"/>
          <w:szCs w:val="28"/>
        </w:rPr>
        <w:t>).</w:t>
      </w:r>
    </w:p>
    <w:p w:rsidR="009B3A69" w:rsidRDefault="009B3A69" w:rsidP="009B3A69">
      <w:pPr>
        <w:rPr>
          <w:sz w:val="28"/>
          <w:szCs w:val="28"/>
        </w:rPr>
      </w:pPr>
      <w:r>
        <w:rPr>
          <w:sz w:val="28"/>
          <w:szCs w:val="28"/>
        </w:rPr>
        <w:t xml:space="preserve">3.  Филиал МБОУ </w:t>
      </w:r>
      <w:proofErr w:type="spellStart"/>
      <w:r>
        <w:rPr>
          <w:sz w:val="28"/>
          <w:szCs w:val="28"/>
        </w:rPr>
        <w:t>Сещинской</w:t>
      </w:r>
      <w:proofErr w:type="spellEnd"/>
      <w:r>
        <w:rPr>
          <w:sz w:val="28"/>
          <w:szCs w:val="28"/>
        </w:rPr>
        <w:t xml:space="preserve"> средней общеобразовательной школы </w:t>
      </w:r>
      <w:proofErr w:type="spellStart"/>
      <w:r>
        <w:rPr>
          <w:sz w:val="28"/>
          <w:szCs w:val="28"/>
        </w:rPr>
        <w:t>Алешинская</w:t>
      </w:r>
      <w:proofErr w:type="spellEnd"/>
      <w:r>
        <w:rPr>
          <w:sz w:val="28"/>
          <w:szCs w:val="28"/>
        </w:rPr>
        <w:t xml:space="preserve"> средняя общеобразовательная школа.</w:t>
      </w:r>
    </w:p>
    <w:p w:rsidR="009B3A69" w:rsidRDefault="009B3A69" w:rsidP="009B3A69">
      <w:pPr>
        <w:rPr>
          <w:sz w:val="28"/>
          <w:szCs w:val="28"/>
        </w:rPr>
      </w:pPr>
      <w:r>
        <w:rPr>
          <w:sz w:val="28"/>
          <w:szCs w:val="28"/>
        </w:rPr>
        <w:t xml:space="preserve">    </w:t>
      </w:r>
      <w:r>
        <w:rPr>
          <w:i/>
          <w:sz w:val="28"/>
          <w:szCs w:val="28"/>
        </w:rPr>
        <w:t>(дошкольная группа</w:t>
      </w:r>
      <w:r>
        <w:rPr>
          <w:sz w:val="28"/>
          <w:szCs w:val="28"/>
        </w:rPr>
        <w:t>).</w:t>
      </w:r>
    </w:p>
    <w:p w:rsidR="009B3A69" w:rsidRDefault="009B3A69" w:rsidP="009B3A69">
      <w:pPr>
        <w:rPr>
          <w:sz w:val="28"/>
          <w:szCs w:val="28"/>
        </w:rPr>
      </w:pPr>
      <w:r>
        <w:rPr>
          <w:sz w:val="28"/>
          <w:szCs w:val="28"/>
        </w:rPr>
        <w:t xml:space="preserve">4. Филиал МБОУ </w:t>
      </w:r>
      <w:proofErr w:type="spellStart"/>
      <w:r>
        <w:rPr>
          <w:sz w:val="28"/>
          <w:szCs w:val="28"/>
        </w:rPr>
        <w:t>Сещинской</w:t>
      </w:r>
      <w:proofErr w:type="spellEnd"/>
      <w:r>
        <w:rPr>
          <w:sz w:val="28"/>
          <w:szCs w:val="28"/>
        </w:rPr>
        <w:t xml:space="preserve"> средней общеобразовательной школы    </w:t>
      </w:r>
      <w:proofErr w:type="spellStart"/>
      <w:r>
        <w:rPr>
          <w:sz w:val="28"/>
          <w:szCs w:val="28"/>
        </w:rPr>
        <w:t>Трехбратская</w:t>
      </w:r>
      <w:proofErr w:type="spellEnd"/>
      <w:r>
        <w:rPr>
          <w:sz w:val="28"/>
          <w:szCs w:val="28"/>
        </w:rPr>
        <w:t xml:space="preserve"> средняя общеобразовательная школа  </w:t>
      </w:r>
      <w:r>
        <w:rPr>
          <w:i/>
          <w:sz w:val="28"/>
          <w:szCs w:val="28"/>
        </w:rPr>
        <w:t xml:space="preserve">(дошкольная группа  деревня  </w:t>
      </w:r>
      <w:proofErr w:type="spellStart"/>
      <w:r>
        <w:rPr>
          <w:i/>
          <w:sz w:val="28"/>
          <w:szCs w:val="28"/>
        </w:rPr>
        <w:t>Радичи</w:t>
      </w:r>
      <w:proofErr w:type="spellEnd"/>
      <w:r>
        <w:rPr>
          <w:i/>
          <w:sz w:val="28"/>
          <w:szCs w:val="28"/>
        </w:rPr>
        <w:t>).</w:t>
      </w:r>
    </w:p>
    <w:p w:rsidR="009B3A69" w:rsidRDefault="009B3A69" w:rsidP="009B3A69">
      <w:pPr>
        <w:rPr>
          <w:sz w:val="28"/>
          <w:szCs w:val="28"/>
        </w:rPr>
      </w:pPr>
      <w:r>
        <w:rPr>
          <w:sz w:val="28"/>
          <w:szCs w:val="28"/>
        </w:rPr>
        <w:t xml:space="preserve">5. Филиал МБОУ </w:t>
      </w:r>
      <w:proofErr w:type="spellStart"/>
      <w:r>
        <w:rPr>
          <w:sz w:val="28"/>
          <w:szCs w:val="28"/>
        </w:rPr>
        <w:t>Сещинской</w:t>
      </w:r>
      <w:proofErr w:type="spellEnd"/>
      <w:r>
        <w:rPr>
          <w:sz w:val="28"/>
          <w:szCs w:val="28"/>
        </w:rPr>
        <w:t xml:space="preserve"> средней общеобразовательной школы </w:t>
      </w:r>
      <w:proofErr w:type="spellStart"/>
      <w:r>
        <w:rPr>
          <w:sz w:val="28"/>
          <w:szCs w:val="28"/>
        </w:rPr>
        <w:t>Трехбратская</w:t>
      </w:r>
      <w:proofErr w:type="spellEnd"/>
      <w:r>
        <w:rPr>
          <w:sz w:val="28"/>
          <w:szCs w:val="28"/>
        </w:rPr>
        <w:t xml:space="preserve"> средняя общеобразовательная школа  </w:t>
      </w:r>
      <w:r>
        <w:rPr>
          <w:i/>
          <w:sz w:val="28"/>
          <w:szCs w:val="28"/>
        </w:rPr>
        <w:t xml:space="preserve">(дошкольная  группа деревня Старое </w:t>
      </w:r>
      <w:proofErr w:type="spellStart"/>
      <w:r>
        <w:rPr>
          <w:i/>
          <w:sz w:val="28"/>
          <w:szCs w:val="28"/>
        </w:rPr>
        <w:t>Колышкино</w:t>
      </w:r>
      <w:proofErr w:type="spellEnd"/>
      <w:r>
        <w:rPr>
          <w:i/>
          <w:sz w:val="28"/>
          <w:szCs w:val="28"/>
        </w:rPr>
        <w:t>).</w:t>
      </w:r>
    </w:p>
    <w:p w:rsidR="009B3A69" w:rsidRDefault="009B3A69" w:rsidP="009B3A69">
      <w:pPr>
        <w:rPr>
          <w:sz w:val="28"/>
          <w:szCs w:val="28"/>
        </w:rPr>
      </w:pPr>
      <w:r>
        <w:rPr>
          <w:sz w:val="28"/>
          <w:szCs w:val="28"/>
        </w:rPr>
        <w:t xml:space="preserve">6.  МБОУ </w:t>
      </w:r>
      <w:proofErr w:type="spellStart"/>
      <w:r>
        <w:rPr>
          <w:sz w:val="28"/>
          <w:szCs w:val="28"/>
        </w:rPr>
        <w:t>Давыдчинская</w:t>
      </w:r>
      <w:proofErr w:type="spellEnd"/>
      <w:r>
        <w:rPr>
          <w:sz w:val="28"/>
          <w:szCs w:val="28"/>
        </w:rPr>
        <w:t xml:space="preserve"> основная общеобразовательная школа</w:t>
      </w:r>
    </w:p>
    <w:p w:rsidR="009B3A69" w:rsidRDefault="009B3A69" w:rsidP="009B3A69">
      <w:pPr>
        <w:rPr>
          <w:sz w:val="28"/>
          <w:szCs w:val="28"/>
        </w:rPr>
      </w:pPr>
      <w:r>
        <w:rPr>
          <w:sz w:val="28"/>
          <w:szCs w:val="28"/>
        </w:rPr>
        <w:t xml:space="preserve">     (</w:t>
      </w:r>
      <w:r>
        <w:rPr>
          <w:i/>
          <w:sz w:val="28"/>
          <w:szCs w:val="28"/>
        </w:rPr>
        <w:t>дошкольная группа</w:t>
      </w:r>
      <w:r>
        <w:rPr>
          <w:sz w:val="28"/>
          <w:szCs w:val="28"/>
        </w:rPr>
        <w:t>).</w:t>
      </w:r>
    </w:p>
    <w:p w:rsidR="009B3A69" w:rsidRDefault="009B3A69" w:rsidP="009B3A69">
      <w:pPr>
        <w:ind w:left="360" w:hanging="360"/>
        <w:rPr>
          <w:sz w:val="28"/>
          <w:szCs w:val="28"/>
        </w:rPr>
      </w:pPr>
      <w:r>
        <w:rPr>
          <w:sz w:val="28"/>
          <w:szCs w:val="28"/>
        </w:rPr>
        <w:t xml:space="preserve">7. МБОУ </w:t>
      </w:r>
      <w:proofErr w:type="spellStart"/>
      <w:r>
        <w:rPr>
          <w:sz w:val="28"/>
          <w:szCs w:val="28"/>
        </w:rPr>
        <w:t>Рековичская</w:t>
      </w:r>
      <w:proofErr w:type="spellEnd"/>
      <w:r>
        <w:rPr>
          <w:sz w:val="28"/>
          <w:szCs w:val="28"/>
        </w:rPr>
        <w:t xml:space="preserve"> основная общеобразовательная школа</w:t>
      </w:r>
    </w:p>
    <w:p w:rsidR="009B3A69" w:rsidRDefault="009B3A69" w:rsidP="009B3A69">
      <w:pPr>
        <w:rPr>
          <w:sz w:val="28"/>
          <w:szCs w:val="28"/>
        </w:rPr>
      </w:pPr>
      <w:r>
        <w:rPr>
          <w:sz w:val="28"/>
          <w:szCs w:val="28"/>
        </w:rPr>
        <w:t xml:space="preserve">     (</w:t>
      </w:r>
      <w:r>
        <w:rPr>
          <w:i/>
          <w:sz w:val="28"/>
          <w:szCs w:val="28"/>
        </w:rPr>
        <w:t>дошкольная группа</w:t>
      </w:r>
      <w:r>
        <w:rPr>
          <w:sz w:val="28"/>
          <w:szCs w:val="28"/>
        </w:rPr>
        <w:t>).</w:t>
      </w:r>
    </w:p>
    <w:p w:rsidR="009B3A69" w:rsidRDefault="009B3A69" w:rsidP="009B3A69">
      <w:pPr>
        <w:rPr>
          <w:bCs/>
          <w:sz w:val="28"/>
          <w:szCs w:val="28"/>
        </w:rPr>
      </w:pPr>
      <w:r>
        <w:rPr>
          <w:bCs/>
          <w:sz w:val="28"/>
          <w:szCs w:val="28"/>
        </w:rPr>
        <w:t xml:space="preserve">8. МБОУ </w:t>
      </w:r>
      <w:proofErr w:type="spellStart"/>
      <w:r>
        <w:rPr>
          <w:bCs/>
          <w:sz w:val="28"/>
          <w:szCs w:val="28"/>
        </w:rPr>
        <w:t>Пеклинская</w:t>
      </w:r>
      <w:proofErr w:type="spellEnd"/>
      <w:r>
        <w:rPr>
          <w:bCs/>
          <w:sz w:val="28"/>
          <w:szCs w:val="28"/>
        </w:rPr>
        <w:t xml:space="preserve"> средняя общеобразовательная школа</w:t>
      </w:r>
    </w:p>
    <w:p w:rsidR="009B3A69" w:rsidRDefault="009B3A69" w:rsidP="009B3A69">
      <w:pPr>
        <w:rPr>
          <w:sz w:val="28"/>
          <w:szCs w:val="28"/>
        </w:rPr>
      </w:pPr>
      <w:r>
        <w:rPr>
          <w:sz w:val="28"/>
          <w:szCs w:val="28"/>
        </w:rPr>
        <w:t xml:space="preserve">       (</w:t>
      </w:r>
      <w:r>
        <w:rPr>
          <w:i/>
          <w:sz w:val="28"/>
          <w:szCs w:val="28"/>
        </w:rPr>
        <w:t>дошкольная группа</w:t>
      </w:r>
      <w:r>
        <w:rPr>
          <w:sz w:val="28"/>
          <w:szCs w:val="28"/>
        </w:rPr>
        <w:t>).</w:t>
      </w:r>
    </w:p>
    <w:p w:rsidR="009B3A69" w:rsidRDefault="009B3A69" w:rsidP="009B3A69">
      <w:pPr>
        <w:rPr>
          <w:sz w:val="28"/>
          <w:szCs w:val="28"/>
        </w:rPr>
      </w:pPr>
      <w:r>
        <w:rPr>
          <w:sz w:val="28"/>
          <w:szCs w:val="28"/>
        </w:rPr>
        <w:t xml:space="preserve"> 9.  Филиал МБОУ </w:t>
      </w:r>
      <w:proofErr w:type="spellStart"/>
      <w:r>
        <w:rPr>
          <w:sz w:val="28"/>
          <w:szCs w:val="28"/>
        </w:rPr>
        <w:t>Пеклинской</w:t>
      </w:r>
      <w:proofErr w:type="spellEnd"/>
      <w:r>
        <w:rPr>
          <w:sz w:val="28"/>
          <w:szCs w:val="28"/>
        </w:rPr>
        <w:t xml:space="preserve"> средней общеобразовательной школы </w:t>
      </w:r>
      <w:proofErr w:type="spellStart"/>
      <w:r>
        <w:rPr>
          <w:sz w:val="28"/>
          <w:szCs w:val="28"/>
        </w:rPr>
        <w:t>Рябчинская</w:t>
      </w:r>
      <w:proofErr w:type="spellEnd"/>
      <w:r>
        <w:rPr>
          <w:sz w:val="28"/>
          <w:szCs w:val="28"/>
        </w:rPr>
        <w:t xml:space="preserve"> средняя общеобразовательная школа.</w:t>
      </w:r>
    </w:p>
    <w:p w:rsidR="009B3A69" w:rsidRDefault="009B3A69" w:rsidP="009B3A69">
      <w:pPr>
        <w:rPr>
          <w:sz w:val="28"/>
          <w:szCs w:val="28"/>
        </w:rPr>
      </w:pPr>
      <w:r>
        <w:rPr>
          <w:sz w:val="28"/>
          <w:szCs w:val="28"/>
        </w:rPr>
        <w:t xml:space="preserve">       (</w:t>
      </w:r>
      <w:r>
        <w:rPr>
          <w:i/>
          <w:sz w:val="28"/>
          <w:szCs w:val="28"/>
        </w:rPr>
        <w:t>дошкольная группа</w:t>
      </w:r>
      <w:r>
        <w:rPr>
          <w:sz w:val="28"/>
          <w:szCs w:val="28"/>
        </w:rPr>
        <w:t>).</w:t>
      </w:r>
    </w:p>
    <w:p w:rsidR="009B3A69" w:rsidRDefault="009B3A69" w:rsidP="009B3A69">
      <w:pPr>
        <w:rPr>
          <w:sz w:val="28"/>
          <w:szCs w:val="28"/>
        </w:rPr>
      </w:pPr>
      <w:r>
        <w:rPr>
          <w:sz w:val="28"/>
          <w:szCs w:val="28"/>
        </w:rPr>
        <w:t xml:space="preserve">10.МБДОУ </w:t>
      </w:r>
      <w:proofErr w:type="spellStart"/>
      <w:r>
        <w:rPr>
          <w:sz w:val="28"/>
          <w:szCs w:val="28"/>
        </w:rPr>
        <w:t>Немерской</w:t>
      </w:r>
      <w:proofErr w:type="spellEnd"/>
      <w:r>
        <w:rPr>
          <w:sz w:val="28"/>
          <w:szCs w:val="28"/>
        </w:rPr>
        <w:t xml:space="preserve"> детский сад. </w:t>
      </w:r>
    </w:p>
    <w:p w:rsidR="009B3A69" w:rsidRDefault="009B3A69" w:rsidP="009B3A69">
      <w:pPr>
        <w:rPr>
          <w:sz w:val="28"/>
          <w:szCs w:val="28"/>
        </w:rPr>
      </w:pPr>
      <w:r>
        <w:rPr>
          <w:sz w:val="28"/>
          <w:szCs w:val="28"/>
        </w:rPr>
        <w:t>11.МБДОУ Дубровский детский сад №  2 «Ромашка».</w:t>
      </w:r>
    </w:p>
    <w:p w:rsidR="009B3A69" w:rsidRDefault="009B3A69" w:rsidP="009B3A69">
      <w:pPr>
        <w:rPr>
          <w:sz w:val="28"/>
          <w:szCs w:val="28"/>
        </w:rPr>
      </w:pPr>
      <w:r>
        <w:rPr>
          <w:sz w:val="28"/>
          <w:szCs w:val="28"/>
        </w:rPr>
        <w:t>12.МБДОУ Дубровский детский сад  № 3  «Теремок».</w:t>
      </w:r>
    </w:p>
    <w:p w:rsidR="009B3A69" w:rsidRDefault="009B3A69" w:rsidP="009B3A69">
      <w:pPr>
        <w:rPr>
          <w:sz w:val="28"/>
          <w:szCs w:val="28"/>
        </w:rPr>
      </w:pPr>
      <w:r>
        <w:rPr>
          <w:sz w:val="28"/>
          <w:szCs w:val="28"/>
        </w:rPr>
        <w:t>13.МБДОУ Дубровский детский сад  № 4  «Золотой ключик».</w:t>
      </w:r>
    </w:p>
    <w:p w:rsidR="009B3A69" w:rsidRDefault="009B3A69" w:rsidP="009B3A69">
      <w:pPr>
        <w:ind w:right="715"/>
        <w:jc w:val="both"/>
        <w:rPr>
          <w:sz w:val="28"/>
          <w:szCs w:val="28"/>
        </w:rPr>
      </w:pPr>
      <w:r>
        <w:rPr>
          <w:sz w:val="28"/>
          <w:szCs w:val="28"/>
        </w:rPr>
        <w:t xml:space="preserve">                                                         </w:t>
      </w:r>
    </w:p>
    <w:p w:rsidR="009B3A69" w:rsidRDefault="009B3A69" w:rsidP="009B3A69">
      <w:pPr>
        <w:spacing w:before="120"/>
        <w:ind w:firstLine="720"/>
        <w:jc w:val="both"/>
        <w:outlineLvl w:val="0"/>
        <w:rPr>
          <w:b/>
          <w:sz w:val="28"/>
          <w:szCs w:val="28"/>
        </w:rPr>
      </w:pPr>
    </w:p>
    <w:p w:rsidR="009B3A69" w:rsidRDefault="009B3A69" w:rsidP="009B3A69">
      <w:pPr>
        <w:spacing w:before="120"/>
        <w:ind w:firstLine="720"/>
        <w:jc w:val="both"/>
        <w:outlineLvl w:val="0"/>
        <w:rPr>
          <w:b/>
          <w:sz w:val="28"/>
          <w:szCs w:val="28"/>
        </w:rPr>
      </w:pPr>
    </w:p>
    <w:p w:rsidR="009B3A69" w:rsidRDefault="009B3A69" w:rsidP="009B3A69">
      <w:pPr>
        <w:spacing w:before="120"/>
        <w:ind w:firstLine="720"/>
        <w:jc w:val="both"/>
        <w:outlineLvl w:val="0"/>
        <w:rPr>
          <w:b/>
          <w:sz w:val="28"/>
          <w:szCs w:val="28"/>
        </w:rPr>
      </w:pPr>
    </w:p>
    <w:p w:rsidR="009B3A69" w:rsidRDefault="009B3A69" w:rsidP="009B3A69">
      <w:pPr>
        <w:spacing w:before="120"/>
        <w:ind w:firstLine="720"/>
        <w:jc w:val="both"/>
        <w:outlineLvl w:val="0"/>
        <w:rPr>
          <w:b/>
          <w:sz w:val="28"/>
          <w:szCs w:val="28"/>
        </w:rPr>
      </w:pPr>
      <w:r>
        <w:rPr>
          <w:b/>
          <w:sz w:val="28"/>
          <w:szCs w:val="28"/>
        </w:rPr>
        <w:lastRenderedPageBreak/>
        <w:t>Основание для проведения контрольного мероприятия:</w:t>
      </w:r>
    </w:p>
    <w:p w:rsidR="009B3A69" w:rsidRDefault="009B3A69" w:rsidP="009B3A69">
      <w:pPr>
        <w:ind w:firstLine="709"/>
        <w:jc w:val="both"/>
        <w:rPr>
          <w:sz w:val="28"/>
          <w:szCs w:val="28"/>
        </w:rPr>
      </w:pPr>
      <w:r>
        <w:rPr>
          <w:color w:val="000000"/>
          <w:spacing w:val="1"/>
          <w:sz w:val="28"/>
          <w:szCs w:val="28"/>
        </w:rPr>
        <w:t>Положение о Контрольно-счетной палате Дубровского района от 21.02.2013 года №2</w:t>
      </w:r>
      <w:r>
        <w:rPr>
          <w:color w:val="000000"/>
          <w:sz w:val="28"/>
          <w:szCs w:val="28"/>
        </w:rPr>
        <w:t>,</w:t>
      </w:r>
      <w:r>
        <w:rPr>
          <w:sz w:val="28"/>
          <w:szCs w:val="28"/>
        </w:rPr>
        <w:t xml:space="preserve"> пункт 2.2. плана работы Контрольно-счетной палаты Дубровского района  на 2014 год, утвержденного приказом председателя  Контрольно-счетной палаты Дубровского района от 30.12.2013 года № 56, Решение о проведении параллельного контрольного мероприятия Контрольно-счетной палатой Брянской области и Контрольно-счетной палатой Дубровского района от 16.04.2014 года. </w:t>
      </w:r>
    </w:p>
    <w:p w:rsidR="009B3A69" w:rsidRDefault="009B3A69" w:rsidP="009B3A69">
      <w:pPr>
        <w:pStyle w:val="a5"/>
        <w:tabs>
          <w:tab w:val="left" w:pos="9356"/>
        </w:tabs>
        <w:spacing w:before="0" w:beforeAutospacing="0" w:after="0" w:afterAutospacing="0"/>
        <w:ind w:right="-2" w:firstLine="709"/>
        <w:jc w:val="both"/>
        <w:rPr>
          <w:sz w:val="28"/>
          <w:szCs w:val="28"/>
        </w:rPr>
      </w:pPr>
      <w:r>
        <w:rPr>
          <w:b/>
          <w:sz w:val="28"/>
          <w:szCs w:val="28"/>
        </w:rPr>
        <w:t xml:space="preserve">2. Предмет контрольного мероприятия: </w:t>
      </w:r>
      <w:r>
        <w:rPr>
          <w:sz w:val="28"/>
          <w:szCs w:val="28"/>
        </w:rPr>
        <w:t>Нормативные и иные документы, регламентирующие организацию предоставления</w:t>
      </w:r>
      <w:r>
        <w:rPr>
          <w:b/>
          <w:sz w:val="28"/>
          <w:szCs w:val="28"/>
        </w:rPr>
        <w:t xml:space="preserve"> </w:t>
      </w:r>
      <w:r>
        <w:rPr>
          <w:sz w:val="28"/>
          <w:szCs w:val="28"/>
        </w:rPr>
        <w:t>дошкольного образования на территории Дубровского района, планирование и использование средств бюджетов, выделенных на финансирование дошкольного образования, эффективность использования бюджетных средств, имущества и материальных ценностей на территории Дубровского  района.</w:t>
      </w:r>
    </w:p>
    <w:p w:rsidR="009B3A69" w:rsidRDefault="009B3A69" w:rsidP="009B3A69">
      <w:pPr>
        <w:pStyle w:val="a5"/>
        <w:spacing w:before="0" w:beforeAutospacing="0" w:after="0" w:afterAutospacing="0"/>
        <w:ind w:right="1" w:firstLine="709"/>
        <w:jc w:val="both"/>
        <w:rPr>
          <w:sz w:val="28"/>
          <w:szCs w:val="28"/>
        </w:rPr>
      </w:pPr>
      <w:r>
        <w:rPr>
          <w:b/>
          <w:sz w:val="28"/>
          <w:szCs w:val="28"/>
        </w:rPr>
        <w:t>3. Проверяемый период деятельности:</w:t>
      </w:r>
      <w:r>
        <w:rPr>
          <w:sz w:val="28"/>
          <w:szCs w:val="28"/>
        </w:rPr>
        <w:t xml:space="preserve">  </w:t>
      </w:r>
    </w:p>
    <w:p w:rsidR="009B3A69" w:rsidRDefault="009B3A69" w:rsidP="009B3A69">
      <w:pPr>
        <w:pStyle w:val="a5"/>
        <w:spacing w:before="0" w:beforeAutospacing="0" w:after="0" w:afterAutospacing="0"/>
        <w:ind w:right="1" w:firstLine="709"/>
        <w:jc w:val="both"/>
        <w:rPr>
          <w:sz w:val="28"/>
          <w:szCs w:val="28"/>
        </w:rPr>
      </w:pPr>
      <w:r>
        <w:rPr>
          <w:sz w:val="28"/>
          <w:szCs w:val="28"/>
        </w:rPr>
        <w:t>для вопросов, относящихся к финансовому аудиту: 2012-2013 годы;</w:t>
      </w:r>
    </w:p>
    <w:p w:rsidR="009B3A69" w:rsidRDefault="009B3A69" w:rsidP="009B3A69">
      <w:pPr>
        <w:pStyle w:val="a5"/>
        <w:spacing w:before="0" w:beforeAutospacing="0" w:after="120" w:afterAutospacing="0"/>
        <w:ind w:right="1" w:firstLine="709"/>
        <w:jc w:val="both"/>
        <w:rPr>
          <w:sz w:val="28"/>
          <w:szCs w:val="28"/>
        </w:rPr>
      </w:pPr>
      <w:r>
        <w:rPr>
          <w:sz w:val="28"/>
          <w:szCs w:val="28"/>
        </w:rPr>
        <w:t>для вопросов аналитического характера: 2009-2013 годы.</w:t>
      </w:r>
    </w:p>
    <w:p w:rsidR="009B3A69" w:rsidRDefault="009B3A69" w:rsidP="009B3A69">
      <w:pPr>
        <w:ind w:firstLine="741"/>
        <w:jc w:val="both"/>
        <w:rPr>
          <w:sz w:val="28"/>
          <w:szCs w:val="28"/>
        </w:rPr>
      </w:pPr>
      <w:r>
        <w:rPr>
          <w:b/>
          <w:sz w:val="28"/>
          <w:szCs w:val="28"/>
        </w:rPr>
        <w:t>4. Срок проверки:</w:t>
      </w:r>
      <w:r>
        <w:rPr>
          <w:sz w:val="28"/>
          <w:szCs w:val="28"/>
        </w:rPr>
        <w:t xml:space="preserve"> с  22 апреля  по 27 июня 2014 года.</w:t>
      </w:r>
    </w:p>
    <w:p w:rsidR="009B3A69" w:rsidRDefault="009B3A69" w:rsidP="009B3A69">
      <w:pPr>
        <w:pStyle w:val="a5"/>
        <w:spacing w:before="0" w:beforeAutospacing="0" w:after="0" w:afterAutospacing="0"/>
        <w:ind w:right="1" w:firstLine="708"/>
        <w:jc w:val="both"/>
        <w:rPr>
          <w:sz w:val="28"/>
          <w:szCs w:val="28"/>
        </w:rPr>
      </w:pPr>
    </w:p>
    <w:p w:rsidR="009B3A69" w:rsidRDefault="009B3A69" w:rsidP="009B3A69">
      <w:pPr>
        <w:pStyle w:val="a5"/>
        <w:spacing w:before="0" w:beforeAutospacing="0" w:after="0" w:afterAutospacing="0"/>
        <w:ind w:right="1" w:firstLine="708"/>
        <w:jc w:val="both"/>
        <w:rPr>
          <w:sz w:val="28"/>
          <w:szCs w:val="28"/>
        </w:rPr>
      </w:pPr>
      <w:r>
        <w:rPr>
          <w:sz w:val="28"/>
          <w:szCs w:val="28"/>
        </w:rPr>
        <w:t xml:space="preserve">В рамках подготовительного этапа аудита проведено предварительное изучение и сбор информации, включая анализ нормативно-правовых и распорядительных документов в отделе образования администрации Дубровского района. Сформулированы в форме утверждения цели аудита, вопросы проверки, критерии (подкритерии) оценки эффективности использования государственных и муниципальных средств. </w:t>
      </w:r>
    </w:p>
    <w:p w:rsidR="009B3A69" w:rsidRDefault="009B3A69" w:rsidP="009B3A69">
      <w:pPr>
        <w:pStyle w:val="a6"/>
        <w:ind w:firstLine="708"/>
        <w:jc w:val="both"/>
        <w:rPr>
          <w:sz w:val="28"/>
          <w:szCs w:val="28"/>
        </w:rPr>
      </w:pPr>
      <w:r>
        <w:rPr>
          <w:sz w:val="28"/>
          <w:szCs w:val="28"/>
        </w:rPr>
        <w:t>По каждому из рассматриваемых критериев (подкритериев) в рамках настоящего контрольного мероприятия, проведенного в отношении организации дошкольного образования на территории Дубровского района, дана оценка соответствия фактических данных, установленному критерию (подкритерию). Оценка имеет 3  варианта ответа:</w:t>
      </w:r>
    </w:p>
    <w:p w:rsidR="009B3A69" w:rsidRDefault="009B3A69" w:rsidP="009B3A69">
      <w:pPr>
        <w:pStyle w:val="a6"/>
        <w:ind w:firstLine="708"/>
        <w:jc w:val="both"/>
        <w:rPr>
          <w:sz w:val="28"/>
          <w:szCs w:val="28"/>
        </w:rPr>
      </w:pPr>
      <w:r>
        <w:rPr>
          <w:sz w:val="28"/>
          <w:szCs w:val="28"/>
        </w:rPr>
        <w:t>- да (соответствует);</w:t>
      </w:r>
    </w:p>
    <w:p w:rsidR="009B3A69" w:rsidRDefault="009B3A69" w:rsidP="009B3A69">
      <w:pPr>
        <w:pStyle w:val="a6"/>
        <w:ind w:firstLine="708"/>
        <w:jc w:val="both"/>
        <w:rPr>
          <w:sz w:val="28"/>
          <w:szCs w:val="28"/>
        </w:rPr>
      </w:pPr>
      <w:r>
        <w:rPr>
          <w:sz w:val="28"/>
          <w:szCs w:val="28"/>
        </w:rPr>
        <w:t>- не в полной мере (соответствует не в полной мере);</w:t>
      </w:r>
    </w:p>
    <w:p w:rsidR="009B3A69" w:rsidRDefault="009B3A69" w:rsidP="009B3A69">
      <w:pPr>
        <w:pStyle w:val="a6"/>
        <w:ind w:firstLine="708"/>
        <w:jc w:val="both"/>
        <w:rPr>
          <w:sz w:val="28"/>
          <w:szCs w:val="28"/>
        </w:rPr>
      </w:pPr>
      <w:r>
        <w:rPr>
          <w:sz w:val="28"/>
          <w:szCs w:val="28"/>
        </w:rPr>
        <w:t xml:space="preserve">- нет (не соответствует). </w:t>
      </w:r>
    </w:p>
    <w:p w:rsidR="009B3A69" w:rsidRDefault="009B3A69" w:rsidP="009B3A69">
      <w:pPr>
        <w:jc w:val="center"/>
        <w:rPr>
          <w:b/>
          <w:sz w:val="28"/>
          <w:szCs w:val="28"/>
        </w:rPr>
      </w:pPr>
      <w:r>
        <w:rPr>
          <w:b/>
          <w:sz w:val="28"/>
          <w:szCs w:val="28"/>
        </w:rPr>
        <w:t>Общие сведения</w:t>
      </w:r>
    </w:p>
    <w:p w:rsidR="009B3A69" w:rsidRDefault="009B3A69" w:rsidP="009B3A69">
      <w:pPr>
        <w:pStyle w:val="ConsPlusNormal"/>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соответствии с Законом Брянской области от 9 марта 2005 года № 3-З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Дубровский район наделен статусом муниципального. </w:t>
      </w:r>
      <w:proofErr w:type="gramStart"/>
      <w:r>
        <w:rPr>
          <w:rFonts w:ascii="Times New Roman" w:hAnsi="Times New Roman" w:cs="Times New Roman"/>
          <w:sz w:val="28"/>
          <w:szCs w:val="28"/>
          <w:lang w:val="ru-RU"/>
        </w:rPr>
        <w:t>В состав территории Дубровского района входят территории 6 сельских и 1 городского поселений:</w:t>
      </w:r>
      <w:proofErr w:type="gramEnd"/>
    </w:p>
    <w:p w:rsidR="009B3A69" w:rsidRDefault="009B3A69" w:rsidP="009B3A69">
      <w:pPr>
        <w:pStyle w:val="ConsPlusNormal"/>
        <w:numPr>
          <w:ilvl w:val="0"/>
          <w:numId w:val="4"/>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муниципальное образование </w:t>
      </w:r>
      <w:proofErr w:type="spellStart"/>
      <w:r>
        <w:rPr>
          <w:rFonts w:ascii="Times New Roman" w:hAnsi="Times New Roman" w:cs="Times New Roman"/>
          <w:sz w:val="28"/>
          <w:szCs w:val="28"/>
          <w:lang w:val="ru-RU"/>
        </w:rPr>
        <w:t>Дубровское</w:t>
      </w:r>
      <w:proofErr w:type="spellEnd"/>
      <w:r>
        <w:rPr>
          <w:rFonts w:ascii="Times New Roman" w:hAnsi="Times New Roman" w:cs="Times New Roman"/>
          <w:sz w:val="28"/>
          <w:szCs w:val="28"/>
          <w:lang w:val="ru-RU"/>
        </w:rPr>
        <w:t xml:space="preserve"> городское поселение;</w:t>
      </w:r>
    </w:p>
    <w:p w:rsidR="009B3A69" w:rsidRDefault="009B3A69" w:rsidP="009B3A69">
      <w:pPr>
        <w:pStyle w:val="ConsPlusNormal"/>
        <w:numPr>
          <w:ilvl w:val="0"/>
          <w:numId w:val="4"/>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муниципальное образование </w:t>
      </w:r>
      <w:proofErr w:type="spellStart"/>
      <w:r>
        <w:rPr>
          <w:rFonts w:ascii="Times New Roman" w:hAnsi="Times New Roman" w:cs="Times New Roman"/>
          <w:sz w:val="28"/>
          <w:szCs w:val="28"/>
          <w:lang w:val="ru-RU"/>
        </w:rPr>
        <w:t>Алешинское</w:t>
      </w:r>
      <w:proofErr w:type="spellEnd"/>
      <w:r>
        <w:rPr>
          <w:rFonts w:ascii="Times New Roman" w:hAnsi="Times New Roman" w:cs="Times New Roman"/>
          <w:sz w:val="28"/>
          <w:szCs w:val="28"/>
          <w:lang w:val="ru-RU"/>
        </w:rPr>
        <w:t xml:space="preserve"> сельское поселение;</w:t>
      </w:r>
    </w:p>
    <w:p w:rsidR="009B3A69" w:rsidRDefault="009B3A69" w:rsidP="009B3A69">
      <w:pPr>
        <w:pStyle w:val="ConsPlusNormal"/>
        <w:numPr>
          <w:ilvl w:val="0"/>
          <w:numId w:val="4"/>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муниципальное образование </w:t>
      </w:r>
      <w:proofErr w:type="spellStart"/>
      <w:r>
        <w:rPr>
          <w:rFonts w:ascii="Times New Roman" w:hAnsi="Times New Roman" w:cs="Times New Roman"/>
          <w:sz w:val="28"/>
          <w:szCs w:val="28"/>
          <w:lang w:val="ru-RU"/>
        </w:rPr>
        <w:t>Пеклинское</w:t>
      </w:r>
      <w:proofErr w:type="spellEnd"/>
      <w:r>
        <w:rPr>
          <w:rFonts w:ascii="Times New Roman" w:hAnsi="Times New Roman" w:cs="Times New Roman"/>
          <w:sz w:val="28"/>
          <w:szCs w:val="28"/>
          <w:lang w:val="ru-RU"/>
        </w:rPr>
        <w:t xml:space="preserve"> сельское поселение;</w:t>
      </w:r>
    </w:p>
    <w:p w:rsidR="009B3A69" w:rsidRDefault="009B3A69" w:rsidP="009B3A69">
      <w:pPr>
        <w:pStyle w:val="ConsPlusNormal"/>
        <w:numPr>
          <w:ilvl w:val="0"/>
          <w:numId w:val="4"/>
        </w:num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муниципальное образование </w:t>
      </w:r>
      <w:proofErr w:type="spellStart"/>
      <w:r>
        <w:rPr>
          <w:rFonts w:ascii="Times New Roman" w:hAnsi="Times New Roman" w:cs="Times New Roman"/>
          <w:sz w:val="28"/>
          <w:szCs w:val="28"/>
          <w:lang w:val="ru-RU"/>
        </w:rPr>
        <w:t>Рековичское</w:t>
      </w:r>
      <w:proofErr w:type="spellEnd"/>
      <w:r>
        <w:rPr>
          <w:rFonts w:ascii="Times New Roman" w:hAnsi="Times New Roman" w:cs="Times New Roman"/>
          <w:sz w:val="28"/>
          <w:szCs w:val="28"/>
          <w:lang w:val="ru-RU"/>
        </w:rPr>
        <w:t xml:space="preserve"> сельское поселение;</w:t>
      </w:r>
    </w:p>
    <w:p w:rsidR="009B3A69" w:rsidRDefault="009B3A69" w:rsidP="009B3A69">
      <w:pPr>
        <w:pStyle w:val="ConsPlusNormal"/>
        <w:numPr>
          <w:ilvl w:val="0"/>
          <w:numId w:val="4"/>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муниципальное образование </w:t>
      </w:r>
      <w:proofErr w:type="spellStart"/>
      <w:r>
        <w:rPr>
          <w:rFonts w:ascii="Times New Roman" w:hAnsi="Times New Roman" w:cs="Times New Roman"/>
          <w:sz w:val="28"/>
          <w:szCs w:val="28"/>
          <w:lang w:val="ru-RU"/>
        </w:rPr>
        <w:t>Сещинское</w:t>
      </w:r>
      <w:proofErr w:type="spellEnd"/>
      <w:r>
        <w:rPr>
          <w:rFonts w:ascii="Times New Roman" w:hAnsi="Times New Roman" w:cs="Times New Roman"/>
          <w:sz w:val="28"/>
          <w:szCs w:val="28"/>
          <w:lang w:val="ru-RU"/>
        </w:rPr>
        <w:t xml:space="preserve">  сельское поселение;</w:t>
      </w:r>
    </w:p>
    <w:p w:rsidR="009B3A69" w:rsidRDefault="009B3A69" w:rsidP="009B3A69">
      <w:pPr>
        <w:pStyle w:val="ConsPlusNormal"/>
        <w:numPr>
          <w:ilvl w:val="0"/>
          <w:numId w:val="4"/>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муниципальное образование </w:t>
      </w:r>
      <w:proofErr w:type="spellStart"/>
      <w:r>
        <w:rPr>
          <w:rFonts w:ascii="Times New Roman" w:hAnsi="Times New Roman" w:cs="Times New Roman"/>
          <w:sz w:val="28"/>
          <w:szCs w:val="28"/>
          <w:lang w:val="ru-RU"/>
        </w:rPr>
        <w:t>Рябчинское</w:t>
      </w:r>
      <w:proofErr w:type="spellEnd"/>
      <w:r>
        <w:rPr>
          <w:rFonts w:ascii="Times New Roman" w:hAnsi="Times New Roman" w:cs="Times New Roman"/>
          <w:sz w:val="28"/>
          <w:szCs w:val="28"/>
          <w:lang w:val="ru-RU"/>
        </w:rPr>
        <w:t xml:space="preserve"> сельское поселение;</w:t>
      </w:r>
    </w:p>
    <w:p w:rsidR="009B3A69" w:rsidRDefault="009B3A69" w:rsidP="009B3A69">
      <w:pPr>
        <w:pStyle w:val="ConsPlusNormal"/>
        <w:numPr>
          <w:ilvl w:val="0"/>
          <w:numId w:val="4"/>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муниципальное образование </w:t>
      </w:r>
      <w:proofErr w:type="spellStart"/>
      <w:r>
        <w:rPr>
          <w:rFonts w:ascii="Times New Roman" w:hAnsi="Times New Roman" w:cs="Times New Roman"/>
          <w:sz w:val="28"/>
          <w:szCs w:val="28"/>
          <w:lang w:val="ru-RU"/>
        </w:rPr>
        <w:t>Сергеевское</w:t>
      </w:r>
      <w:proofErr w:type="spellEnd"/>
      <w:r>
        <w:rPr>
          <w:rFonts w:ascii="Times New Roman" w:hAnsi="Times New Roman" w:cs="Times New Roman"/>
          <w:sz w:val="28"/>
          <w:szCs w:val="28"/>
          <w:lang w:val="ru-RU"/>
        </w:rPr>
        <w:t xml:space="preserve"> сельское поселение.</w:t>
      </w:r>
    </w:p>
    <w:p w:rsidR="009B3A69" w:rsidRDefault="009B3A69" w:rsidP="009B3A69">
      <w:pPr>
        <w:ind w:firstLine="540"/>
        <w:jc w:val="both"/>
        <w:rPr>
          <w:sz w:val="28"/>
          <w:szCs w:val="28"/>
        </w:rPr>
      </w:pPr>
    </w:p>
    <w:p w:rsidR="009B3A69" w:rsidRDefault="009B3A69" w:rsidP="009B3A69">
      <w:pPr>
        <w:ind w:firstLine="540"/>
        <w:jc w:val="both"/>
        <w:rPr>
          <w:sz w:val="28"/>
          <w:szCs w:val="28"/>
        </w:rPr>
      </w:pPr>
      <w:r>
        <w:rPr>
          <w:sz w:val="28"/>
          <w:szCs w:val="28"/>
        </w:rPr>
        <w:t>В соответствии со статьей 33 Устава муниципального образования «Дубровский  района» – исполнительно-распорядительный орган администрация Дубровского района,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9B3A69" w:rsidRDefault="009B3A69" w:rsidP="009B3A69">
      <w:pPr>
        <w:ind w:firstLine="540"/>
        <w:jc w:val="both"/>
        <w:rPr>
          <w:sz w:val="28"/>
          <w:szCs w:val="28"/>
        </w:rPr>
      </w:pPr>
      <w:r>
        <w:rPr>
          <w:sz w:val="28"/>
          <w:szCs w:val="28"/>
        </w:rPr>
        <w:t>Структура администрации Дубровского района представлена в приложении.</w:t>
      </w:r>
    </w:p>
    <w:p w:rsidR="009B3A69" w:rsidRDefault="009B3A69" w:rsidP="009B3A69">
      <w:pPr>
        <w:ind w:firstLine="540"/>
        <w:jc w:val="both"/>
        <w:rPr>
          <w:sz w:val="28"/>
          <w:szCs w:val="28"/>
        </w:rPr>
      </w:pPr>
    </w:p>
    <w:p w:rsidR="009B3A69" w:rsidRDefault="009B3A69" w:rsidP="009B3A69">
      <w:pPr>
        <w:ind w:firstLine="540"/>
        <w:jc w:val="both"/>
        <w:rPr>
          <w:sz w:val="28"/>
          <w:szCs w:val="28"/>
        </w:rPr>
      </w:pPr>
      <w:r>
        <w:rPr>
          <w:sz w:val="28"/>
          <w:szCs w:val="28"/>
        </w:rPr>
        <w:t>На момент проверки право первой подписи в администрации Дубровского  района принадлежит:</w:t>
      </w:r>
    </w:p>
    <w:p w:rsidR="009B3A69" w:rsidRDefault="009B3A69" w:rsidP="009B3A69">
      <w:pPr>
        <w:ind w:firstLine="540"/>
        <w:jc w:val="both"/>
        <w:rPr>
          <w:sz w:val="28"/>
          <w:szCs w:val="28"/>
        </w:rPr>
      </w:pPr>
      <w:r>
        <w:rPr>
          <w:sz w:val="28"/>
          <w:szCs w:val="28"/>
        </w:rPr>
        <w:t>исполняющему обязанности Главы администрации Дубровского района – Игорю Анатольевичу Шевелеву.</w:t>
      </w:r>
    </w:p>
    <w:p w:rsidR="009B3A69" w:rsidRDefault="009B3A69" w:rsidP="009B3A69">
      <w:pPr>
        <w:ind w:firstLine="540"/>
        <w:jc w:val="both"/>
        <w:rPr>
          <w:sz w:val="28"/>
          <w:szCs w:val="28"/>
        </w:rPr>
      </w:pPr>
    </w:p>
    <w:p w:rsidR="009B3A69" w:rsidRDefault="009B3A69" w:rsidP="009B3A69">
      <w:pPr>
        <w:ind w:firstLine="540"/>
        <w:jc w:val="both"/>
        <w:rPr>
          <w:sz w:val="28"/>
          <w:szCs w:val="28"/>
        </w:rPr>
      </w:pPr>
      <w:r>
        <w:rPr>
          <w:sz w:val="28"/>
          <w:szCs w:val="28"/>
        </w:rPr>
        <w:t xml:space="preserve">В финансовом управлении администрации Дубровского  района правом первой подписи </w:t>
      </w:r>
      <w:proofErr w:type="gramStart"/>
      <w:r>
        <w:rPr>
          <w:sz w:val="28"/>
          <w:szCs w:val="28"/>
        </w:rPr>
        <w:t>наделена</w:t>
      </w:r>
      <w:proofErr w:type="gramEnd"/>
      <w:r>
        <w:rPr>
          <w:sz w:val="28"/>
          <w:szCs w:val="28"/>
        </w:rPr>
        <w:t>:</w:t>
      </w:r>
    </w:p>
    <w:p w:rsidR="009B3A69" w:rsidRDefault="009B3A69" w:rsidP="009B3A69">
      <w:pPr>
        <w:ind w:firstLine="540"/>
        <w:jc w:val="both"/>
        <w:rPr>
          <w:sz w:val="28"/>
          <w:szCs w:val="28"/>
        </w:rPr>
      </w:pPr>
      <w:r>
        <w:rPr>
          <w:sz w:val="28"/>
          <w:szCs w:val="28"/>
        </w:rPr>
        <w:t>начальник финансового управления – Елена Викторовна Макарова.</w:t>
      </w:r>
    </w:p>
    <w:p w:rsidR="009B3A69" w:rsidRDefault="009B3A69" w:rsidP="009B3A69">
      <w:pPr>
        <w:ind w:firstLine="540"/>
        <w:jc w:val="both"/>
        <w:rPr>
          <w:sz w:val="28"/>
          <w:szCs w:val="28"/>
        </w:rPr>
      </w:pPr>
    </w:p>
    <w:p w:rsidR="009B3A69" w:rsidRDefault="009B3A69" w:rsidP="009B3A69">
      <w:pPr>
        <w:ind w:firstLine="540"/>
        <w:jc w:val="both"/>
        <w:rPr>
          <w:sz w:val="28"/>
          <w:szCs w:val="28"/>
        </w:rPr>
      </w:pPr>
      <w:r>
        <w:rPr>
          <w:sz w:val="28"/>
          <w:szCs w:val="28"/>
        </w:rPr>
        <w:t xml:space="preserve">В отделе образования администрации Дубровского района правом первой подписи </w:t>
      </w:r>
      <w:proofErr w:type="gramStart"/>
      <w:r>
        <w:rPr>
          <w:sz w:val="28"/>
          <w:szCs w:val="28"/>
        </w:rPr>
        <w:t>наделена</w:t>
      </w:r>
      <w:proofErr w:type="gramEnd"/>
      <w:r>
        <w:rPr>
          <w:sz w:val="28"/>
          <w:szCs w:val="28"/>
        </w:rPr>
        <w:t>:</w:t>
      </w:r>
    </w:p>
    <w:p w:rsidR="009B3A69" w:rsidRDefault="009B3A69" w:rsidP="009B3A69">
      <w:pPr>
        <w:ind w:firstLine="540"/>
        <w:jc w:val="both"/>
        <w:rPr>
          <w:sz w:val="28"/>
          <w:szCs w:val="28"/>
        </w:rPr>
      </w:pPr>
      <w:r>
        <w:rPr>
          <w:sz w:val="28"/>
          <w:szCs w:val="28"/>
        </w:rPr>
        <w:t xml:space="preserve">Начальник отдела образования – Елена Владимировна </w:t>
      </w:r>
      <w:proofErr w:type="spellStart"/>
      <w:r>
        <w:rPr>
          <w:sz w:val="28"/>
          <w:szCs w:val="28"/>
        </w:rPr>
        <w:t>Клочкова</w:t>
      </w:r>
      <w:proofErr w:type="spellEnd"/>
      <w:r>
        <w:rPr>
          <w:sz w:val="28"/>
          <w:szCs w:val="28"/>
        </w:rPr>
        <w:t>.</w:t>
      </w:r>
    </w:p>
    <w:p w:rsidR="009B3A69" w:rsidRDefault="009B3A69" w:rsidP="009B3A69">
      <w:pPr>
        <w:ind w:firstLine="540"/>
        <w:jc w:val="both"/>
        <w:rPr>
          <w:sz w:val="28"/>
          <w:szCs w:val="28"/>
        </w:rPr>
      </w:pPr>
    </w:p>
    <w:p w:rsidR="009B3A69" w:rsidRDefault="009B3A69" w:rsidP="009B3A69">
      <w:pPr>
        <w:ind w:firstLine="540"/>
        <w:jc w:val="both"/>
        <w:rPr>
          <w:sz w:val="28"/>
          <w:szCs w:val="28"/>
        </w:rPr>
      </w:pPr>
      <w:r>
        <w:rPr>
          <w:sz w:val="28"/>
          <w:szCs w:val="28"/>
        </w:rPr>
        <w:t xml:space="preserve">Проверка проведена в присутствии Главы администрации И.А. Шевелева, начальника финансового отдела Е.В. Макаровой, начальника отдела образования Е.В. </w:t>
      </w:r>
      <w:proofErr w:type="spellStart"/>
      <w:r>
        <w:rPr>
          <w:sz w:val="28"/>
          <w:szCs w:val="28"/>
        </w:rPr>
        <w:t>Клочковой</w:t>
      </w:r>
      <w:proofErr w:type="spellEnd"/>
      <w:r>
        <w:rPr>
          <w:sz w:val="28"/>
          <w:szCs w:val="28"/>
        </w:rPr>
        <w:t>.</w:t>
      </w:r>
    </w:p>
    <w:p w:rsidR="009B3A69" w:rsidRDefault="009B3A69" w:rsidP="009B3A69">
      <w:pPr>
        <w:jc w:val="both"/>
        <w:rPr>
          <w:sz w:val="28"/>
          <w:szCs w:val="28"/>
        </w:rPr>
      </w:pPr>
    </w:p>
    <w:p w:rsidR="009B3A69" w:rsidRDefault="009B3A69" w:rsidP="009B3A69">
      <w:pPr>
        <w:pStyle w:val="a5"/>
        <w:spacing w:before="0" w:beforeAutospacing="0" w:after="0" w:afterAutospacing="0"/>
        <w:ind w:right="1" w:firstLine="708"/>
        <w:jc w:val="both"/>
        <w:rPr>
          <w:b/>
          <w:color w:val="000000"/>
        </w:rPr>
      </w:pPr>
      <w:r>
        <w:rPr>
          <w:b/>
          <w:sz w:val="28"/>
          <w:szCs w:val="28"/>
        </w:rPr>
        <w:t xml:space="preserve">Цель 1: </w:t>
      </w:r>
      <w:r>
        <w:rPr>
          <w:b/>
          <w:color w:val="000000"/>
          <w:sz w:val="28"/>
          <w:szCs w:val="28"/>
        </w:rPr>
        <w:t xml:space="preserve">Определить, обеспечена ли эффективная организация исполнения полномочий соответствующих органов власти в области дошкольного образования.  </w:t>
      </w:r>
    </w:p>
    <w:p w:rsidR="009B3A69" w:rsidRDefault="009B3A69" w:rsidP="009B3A69">
      <w:pPr>
        <w:ind w:firstLine="708"/>
        <w:jc w:val="both"/>
        <w:rPr>
          <w:b/>
          <w:i/>
          <w:sz w:val="28"/>
          <w:szCs w:val="28"/>
        </w:rPr>
      </w:pPr>
      <w:r>
        <w:rPr>
          <w:b/>
          <w:i/>
          <w:sz w:val="28"/>
          <w:szCs w:val="28"/>
        </w:rPr>
        <w:t>Нормативная правовая база содержит четко сформулированные цели, задачи и направления деятельности в сфере дошкольного образования.</w:t>
      </w:r>
    </w:p>
    <w:p w:rsidR="009B3A69" w:rsidRDefault="009B3A69" w:rsidP="009B3A69">
      <w:pPr>
        <w:ind w:left="75" w:right="74" w:firstLine="633"/>
        <w:jc w:val="both"/>
        <w:rPr>
          <w:sz w:val="28"/>
          <w:szCs w:val="28"/>
        </w:rPr>
      </w:pPr>
      <w:r>
        <w:rPr>
          <w:sz w:val="28"/>
          <w:szCs w:val="28"/>
        </w:rPr>
        <w:t xml:space="preserve">Дошкольный возраст – важнейший период становления личности, когда закладываются предпосылки гражданских качеств, формируется ответственность и способность ребенка к свободному выбору, уважению и пониманию других людей независимо от их социального происхождения, расовой и национальной принадлежности, языка, пола и вероисповедания. Предназначение дошкольного образования на современном этапе заключается не только в формировании определенной суммы знаний, но в </w:t>
      </w:r>
      <w:r>
        <w:rPr>
          <w:sz w:val="28"/>
          <w:szCs w:val="28"/>
        </w:rPr>
        <w:lastRenderedPageBreak/>
        <w:t>развитии базовых способностей личности, ее социальных и культурных навыков, основ экологически целесообразного поведения, здорового образа жизни.</w:t>
      </w:r>
    </w:p>
    <w:p w:rsidR="009B3A69" w:rsidRDefault="009B3A69" w:rsidP="009B3A69">
      <w:pPr>
        <w:autoSpaceDE w:val="0"/>
        <w:autoSpaceDN w:val="0"/>
        <w:adjustRightInd w:val="0"/>
        <w:ind w:firstLine="709"/>
        <w:jc w:val="both"/>
        <w:rPr>
          <w:rFonts w:eastAsiaTheme="minorHAnsi"/>
          <w:bCs/>
          <w:sz w:val="28"/>
          <w:szCs w:val="28"/>
          <w:lang w:eastAsia="en-US"/>
        </w:rPr>
      </w:pPr>
      <w:proofErr w:type="gramStart"/>
      <w:r>
        <w:rPr>
          <w:rFonts w:eastAsiaTheme="minorHAnsi"/>
          <w:bCs/>
          <w:sz w:val="28"/>
          <w:szCs w:val="28"/>
          <w:lang w:eastAsia="en-US"/>
        </w:rPr>
        <w:t>В соответствии с Федеральными законами «</w:t>
      </w:r>
      <w:hyperlink r:id="rId7" w:history="1">
        <w:r>
          <w:rPr>
            <w:rStyle w:val="a3"/>
            <w:rFonts w:eastAsiaTheme="minorHAnsi"/>
            <w:bCs/>
            <w:color w:val="auto"/>
            <w:sz w:val="28"/>
            <w:szCs w:val="28"/>
            <w:u w:val="none"/>
            <w:lang w:eastAsia="en-US"/>
          </w:rPr>
          <w:t>Об общих принципах организации</w:t>
        </w:r>
      </w:hyperlink>
      <w:r>
        <w:rPr>
          <w:rFonts w:eastAsiaTheme="minorHAnsi"/>
          <w:bCs/>
          <w:sz w:val="28"/>
          <w:szCs w:val="28"/>
          <w:lang w:eastAsia="en-US"/>
        </w:rPr>
        <w:t xml:space="preserve"> законодательных (представительных) и исполнительных органов государственной власти субъектов Российской Федерации» и «</w:t>
      </w:r>
      <w:hyperlink r:id="rId8" w:history="1">
        <w:r>
          <w:rPr>
            <w:rStyle w:val="a3"/>
            <w:rFonts w:eastAsiaTheme="minorHAnsi"/>
            <w:bCs/>
            <w:color w:val="auto"/>
            <w:sz w:val="28"/>
            <w:szCs w:val="28"/>
            <w:u w:val="none"/>
            <w:lang w:eastAsia="en-US"/>
          </w:rPr>
          <w:t>Об общих принципах организации</w:t>
        </w:r>
      </w:hyperlink>
      <w:r>
        <w:rPr>
          <w:rFonts w:eastAsiaTheme="minorHAnsi"/>
          <w:bCs/>
          <w:sz w:val="28"/>
          <w:szCs w:val="28"/>
          <w:lang w:eastAsia="en-US"/>
        </w:rPr>
        <w:t xml:space="preserve"> местного самоуправления в Российской Федерации» организация и обеспечение предоставления дошкольного образования отнесены к полномочиям органов государственной власти субъектов Российской Федерации и органов местного самоуправления и осуществляются ими самостоятельно за счет соответствующих бюджетов.</w:t>
      </w:r>
      <w:proofErr w:type="gramEnd"/>
    </w:p>
    <w:p w:rsidR="009B3A69" w:rsidRDefault="009B3A69" w:rsidP="009B3A6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Так организация предоставления общедоступного бесплатного дошкольного образования на территории муниципального образования «Дубровский район» является расходным полномочием муниципального уровня.</w:t>
      </w:r>
    </w:p>
    <w:p w:rsidR="009B3A69" w:rsidRDefault="009B3A69" w:rsidP="009B3A69">
      <w:pPr>
        <w:autoSpaceDE w:val="0"/>
        <w:autoSpaceDN w:val="0"/>
        <w:adjustRightInd w:val="0"/>
        <w:ind w:firstLine="720"/>
        <w:jc w:val="both"/>
        <w:outlineLvl w:val="1"/>
        <w:rPr>
          <w:sz w:val="28"/>
          <w:szCs w:val="28"/>
        </w:rPr>
      </w:pPr>
      <w:r>
        <w:rPr>
          <w:sz w:val="28"/>
          <w:szCs w:val="28"/>
        </w:rPr>
        <w:t>Закон Российской Федерации «Об образовании» от 10.07.1997 года № 3266-1 утратил силу с 1 января 2013 года в связи с вступлением в силу Федерального закона «Об образовании в Российской Федерации» от 29.12.2012 года № 273-ФЗ.</w:t>
      </w:r>
    </w:p>
    <w:p w:rsidR="009B3A69" w:rsidRDefault="009B3A69" w:rsidP="009B3A69">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С 1 января 2014 года вступили в силу </w:t>
      </w:r>
      <w:hyperlink r:id="rId9" w:history="1">
        <w:r>
          <w:rPr>
            <w:rStyle w:val="a3"/>
            <w:rFonts w:eastAsiaTheme="minorHAnsi"/>
            <w:color w:val="auto"/>
            <w:sz w:val="28"/>
            <w:szCs w:val="28"/>
            <w:u w:val="none"/>
            <w:lang w:eastAsia="en-US"/>
          </w:rPr>
          <w:t>пункт 3 части 1 статьи 8</w:t>
        </w:r>
      </w:hyperlink>
      <w:r>
        <w:rPr>
          <w:rFonts w:eastAsiaTheme="minorHAnsi"/>
          <w:sz w:val="28"/>
          <w:szCs w:val="28"/>
          <w:lang w:eastAsia="en-US"/>
        </w:rPr>
        <w:t xml:space="preserve"> и </w:t>
      </w:r>
      <w:hyperlink r:id="rId10" w:history="1">
        <w:r>
          <w:rPr>
            <w:rStyle w:val="a3"/>
            <w:rFonts w:eastAsiaTheme="minorHAnsi"/>
            <w:color w:val="auto"/>
            <w:sz w:val="28"/>
            <w:szCs w:val="28"/>
            <w:u w:val="none"/>
            <w:lang w:eastAsia="en-US"/>
          </w:rPr>
          <w:t>пункт 1 части 1 статьи 9</w:t>
        </w:r>
      </w:hyperlink>
      <w:r>
        <w:rPr>
          <w:rFonts w:eastAsiaTheme="minorHAnsi"/>
          <w:sz w:val="28"/>
          <w:szCs w:val="28"/>
          <w:lang w:eastAsia="en-US"/>
        </w:rPr>
        <w:t xml:space="preserve"> </w:t>
      </w:r>
      <w:hyperlink r:id="rId11" w:history="1">
        <w:r>
          <w:rPr>
            <w:rStyle w:val="a3"/>
            <w:rFonts w:eastAsiaTheme="minorHAnsi"/>
            <w:color w:val="auto"/>
            <w:sz w:val="28"/>
            <w:szCs w:val="28"/>
            <w:u w:val="none"/>
            <w:lang w:eastAsia="en-US"/>
          </w:rPr>
          <w:t>Закона</w:t>
        </w:r>
      </w:hyperlink>
      <w:r>
        <w:rPr>
          <w:rFonts w:eastAsiaTheme="minorHAnsi"/>
          <w:sz w:val="28"/>
          <w:szCs w:val="28"/>
          <w:lang w:eastAsia="en-US"/>
        </w:rPr>
        <w:t xml:space="preserve"> № 273-ФЗ закрепляющие новое распределение полномочий органов государственной власти субъектов Российской Федерации и местного самоуправления муниципальных районов и городских округов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w:t>
      </w:r>
      <w:proofErr w:type="gramEnd"/>
      <w:r>
        <w:rPr>
          <w:rFonts w:eastAsiaTheme="minorHAnsi"/>
          <w:sz w:val="28"/>
          <w:szCs w:val="28"/>
          <w:lang w:eastAsia="en-US"/>
        </w:rPr>
        <w:t xml:space="preserve"> иных образовательных организациях и организации его предоставления. </w:t>
      </w:r>
      <w:proofErr w:type="gramStart"/>
      <w:r>
        <w:rPr>
          <w:rFonts w:eastAsiaTheme="minorHAnsi"/>
          <w:sz w:val="28"/>
          <w:szCs w:val="28"/>
          <w:lang w:eastAsia="en-US"/>
        </w:rPr>
        <w:t>В соответствии с указанным распределением полномочий за счет бюджета субъекта Российской Федерации осуществляется финансовое обеспечение реализации дошкольных общеобразовательных программ в муниципальных образовательных учреждениях путем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w:t>
      </w:r>
      <w:proofErr w:type="gramEnd"/>
      <w:r>
        <w:rPr>
          <w:rFonts w:eastAsiaTheme="minorHAnsi"/>
          <w:sz w:val="28"/>
          <w:szCs w:val="28"/>
          <w:lang w:eastAsia="en-US"/>
        </w:rPr>
        <w:t xml:space="preserve"> субъектов Российской Федерации </w:t>
      </w:r>
      <w:hyperlink r:id="rId12" w:history="1">
        <w:r>
          <w:rPr>
            <w:rStyle w:val="a3"/>
            <w:rFonts w:eastAsiaTheme="minorHAnsi"/>
            <w:color w:val="auto"/>
            <w:sz w:val="28"/>
            <w:szCs w:val="28"/>
            <w:u w:val="none"/>
            <w:lang w:eastAsia="en-US"/>
          </w:rPr>
          <w:t>(п. 3, ч. 1, ст. 8)</w:t>
        </w:r>
      </w:hyperlink>
      <w:r>
        <w:rPr>
          <w:rFonts w:eastAsiaTheme="minorHAnsi"/>
          <w:sz w:val="28"/>
          <w:szCs w:val="28"/>
          <w:lang w:eastAsia="en-US"/>
        </w:rPr>
        <w:t>.</w:t>
      </w:r>
    </w:p>
    <w:p w:rsidR="009B3A69" w:rsidRDefault="009B3A69" w:rsidP="009B3A6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Иные расходы на организацию предоставления дошкольного образования в муниципальных образовательных учреждениях (в том числе в части расходов на содержание зданий и приобретение коммунальных услуг) отнесены к муниципальным полномочиям и осуществляются за счет бюджетов муниципальных образований </w:t>
      </w:r>
      <w:hyperlink r:id="rId13" w:history="1">
        <w:r>
          <w:rPr>
            <w:rStyle w:val="a3"/>
            <w:rFonts w:eastAsiaTheme="minorHAnsi"/>
            <w:color w:val="auto"/>
            <w:sz w:val="28"/>
            <w:szCs w:val="28"/>
            <w:u w:val="none"/>
            <w:lang w:eastAsia="en-US"/>
          </w:rPr>
          <w:t>(п. 1, ч. 1, ст. 9)</w:t>
        </w:r>
      </w:hyperlink>
      <w:r>
        <w:rPr>
          <w:rFonts w:eastAsiaTheme="minorHAnsi"/>
          <w:sz w:val="28"/>
          <w:szCs w:val="28"/>
          <w:lang w:eastAsia="en-US"/>
        </w:rPr>
        <w:t>.</w:t>
      </w:r>
    </w:p>
    <w:p w:rsidR="009B3A69" w:rsidRDefault="009B3A69" w:rsidP="009B3A69">
      <w:pPr>
        <w:autoSpaceDE w:val="0"/>
        <w:autoSpaceDN w:val="0"/>
        <w:adjustRightInd w:val="0"/>
        <w:ind w:firstLine="720"/>
        <w:jc w:val="both"/>
        <w:outlineLvl w:val="1"/>
        <w:rPr>
          <w:sz w:val="28"/>
          <w:szCs w:val="28"/>
        </w:rPr>
      </w:pPr>
      <w:r>
        <w:rPr>
          <w:sz w:val="28"/>
          <w:szCs w:val="28"/>
        </w:rPr>
        <w:t xml:space="preserve">Компетенция образовательных учреждений заключается в самостоятельности в осуществлении образовательного процесса, подборе и расстановке кадров, научной, финансовой, хозяйственной и иной </w:t>
      </w:r>
      <w:r>
        <w:rPr>
          <w:sz w:val="28"/>
          <w:szCs w:val="28"/>
        </w:rPr>
        <w:lastRenderedPageBreak/>
        <w:t>деятельности в пределах, установленных законодательством Российской Федерации, типовым положением об образовательном учреждении соответствующих типа и вида и уставом образовательного учреждения.</w:t>
      </w:r>
    </w:p>
    <w:p w:rsidR="009B3A69" w:rsidRDefault="009B3A69" w:rsidP="009B3A6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Правовые, организационные и экономические особенности функционирования системы образования в Брянской области, полномочия органов государственной власти Брянской области в сфере образования, меры социальной поддержки педагогических работников системы образования Брянской области, основные принципы развития системы образования Брянской области, установлены:</w:t>
      </w:r>
    </w:p>
    <w:p w:rsidR="009B3A69" w:rsidRDefault="009B3A69" w:rsidP="009B3A69">
      <w:pPr>
        <w:autoSpaceDE w:val="0"/>
        <w:autoSpaceDN w:val="0"/>
        <w:adjustRightInd w:val="0"/>
        <w:ind w:firstLine="709"/>
        <w:jc w:val="both"/>
        <w:rPr>
          <w:sz w:val="28"/>
          <w:szCs w:val="28"/>
        </w:rPr>
      </w:pPr>
      <w:r>
        <w:rPr>
          <w:rFonts w:eastAsiaTheme="minorHAnsi"/>
          <w:sz w:val="28"/>
          <w:szCs w:val="28"/>
          <w:lang w:eastAsia="en-US"/>
        </w:rPr>
        <w:t xml:space="preserve">до 1 сентября 2013 года – </w:t>
      </w:r>
      <w:r>
        <w:rPr>
          <w:sz w:val="28"/>
          <w:szCs w:val="28"/>
        </w:rPr>
        <w:t>законом Брянской области «Об образовании» от 11.04.2008 года № 29-З «Об образовании»;</w:t>
      </w:r>
    </w:p>
    <w:p w:rsidR="009B3A69" w:rsidRDefault="009B3A69" w:rsidP="009B3A69">
      <w:pPr>
        <w:autoSpaceDE w:val="0"/>
        <w:autoSpaceDN w:val="0"/>
        <w:adjustRightInd w:val="0"/>
        <w:ind w:firstLine="709"/>
        <w:jc w:val="both"/>
        <w:rPr>
          <w:sz w:val="28"/>
          <w:szCs w:val="28"/>
        </w:rPr>
      </w:pPr>
      <w:r>
        <w:rPr>
          <w:sz w:val="28"/>
          <w:szCs w:val="28"/>
        </w:rPr>
        <w:t>после 1 сентября 2013 года – законом Брянской области «Об образовании» от 08.08.2013 года № 62-З «Об образовании в Брянской области».</w:t>
      </w:r>
    </w:p>
    <w:p w:rsidR="009B3A69" w:rsidRDefault="009B3A69" w:rsidP="009B3A69">
      <w:pPr>
        <w:ind w:firstLine="708"/>
        <w:jc w:val="both"/>
        <w:rPr>
          <w:sz w:val="28"/>
          <w:szCs w:val="28"/>
        </w:rPr>
      </w:pPr>
      <w:r>
        <w:rPr>
          <w:rFonts w:eastAsiaTheme="minorHAnsi"/>
          <w:sz w:val="28"/>
          <w:szCs w:val="28"/>
          <w:lang w:eastAsia="en-US"/>
        </w:rPr>
        <w:t>Законы, принятые на региональном уровне, отображают положения определенные на федеральном уровне.</w:t>
      </w:r>
    </w:p>
    <w:p w:rsidR="009B3A69" w:rsidRDefault="009B3A69" w:rsidP="009B3A69">
      <w:pPr>
        <w:ind w:firstLine="708"/>
        <w:jc w:val="both"/>
        <w:rPr>
          <w:sz w:val="28"/>
          <w:szCs w:val="28"/>
        </w:rPr>
      </w:pPr>
      <w:r>
        <w:rPr>
          <w:sz w:val="28"/>
          <w:szCs w:val="28"/>
        </w:rPr>
        <w:t>Основной целью образовательной политики администрации Дубровского района в сфере дошкольного образования является обеспечение гарантий доступного и качественного образования, обеспечивающие равные стартовые условия для последующего успешного обучения ребенка в школе.</w:t>
      </w:r>
    </w:p>
    <w:p w:rsidR="009B3A69" w:rsidRDefault="009B3A69" w:rsidP="009B3A69">
      <w:pPr>
        <w:ind w:firstLine="708"/>
        <w:jc w:val="both"/>
        <w:rPr>
          <w:sz w:val="28"/>
          <w:szCs w:val="28"/>
        </w:rPr>
      </w:pPr>
      <w:r>
        <w:rPr>
          <w:sz w:val="28"/>
          <w:szCs w:val="28"/>
        </w:rPr>
        <w:t>Полномочия муниципального образования  по организации предоставления общедоступного бесплатного дошкольного образования закреплены пунктом 10 статьи 9 Устава муниципального «Дубровский район».</w:t>
      </w:r>
    </w:p>
    <w:p w:rsidR="009B3A69" w:rsidRDefault="009B3A69" w:rsidP="009B3A69">
      <w:pPr>
        <w:ind w:firstLine="708"/>
        <w:jc w:val="both"/>
        <w:rPr>
          <w:sz w:val="28"/>
          <w:szCs w:val="28"/>
        </w:rPr>
      </w:pPr>
      <w:r>
        <w:rPr>
          <w:sz w:val="28"/>
          <w:szCs w:val="28"/>
        </w:rPr>
        <w:t>Содействие организации предоставления общедоступного бесплатного дошкольного образования является одной из основных задач отдела образования администрации Дубровского района.</w:t>
      </w:r>
    </w:p>
    <w:p w:rsidR="009B3A69" w:rsidRDefault="009B3A69" w:rsidP="009B3A69">
      <w:pPr>
        <w:autoSpaceDE w:val="0"/>
        <w:autoSpaceDN w:val="0"/>
        <w:adjustRightInd w:val="0"/>
        <w:ind w:firstLine="540"/>
        <w:jc w:val="both"/>
        <w:rPr>
          <w:sz w:val="28"/>
          <w:szCs w:val="28"/>
        </w:rPr>
      </w:pPr>
      <w:r>
        <w:rPr>
          <w:sz w:val="28"/>
          <w:szCs w:val="28"/>
        </w:rPr>
        <w:t>Административный регламент  по оказанию муниципальной услуги «Предоставление бесплатного дошкольного образования муниципальными дошкольными учреждениями муниципального образования «Дубровский  района» утвержден постановлением администрации Дубровского района Брянской области от 26.10.2010 года № 716.</w:t>
      </w:r>
    </w:p>
    <w:p w:rsidR="009B3A69" w:rsidRDefault="009B3A69" w:rsidP="009B3A69">
      <w:pPr>
        <w:autoSpaceDE w:val="0"/>
        <w:autoSpaceDN w:val="0"/>
        <w:adjustRightInd w:val="0"/>
        <w:ind w:firstLine="540"/>
        <w:jc w:val="both"/>
        <w:rPr>
          <w:sz w:val="28"/>
          <w:szCs w:val="28"/>
        </w:rPr>
      </w:pPr>
      <w:r>
        <w:rPr>
          <w:sz w:val="28"/>
          <w:szCs w:val="28"/>
        </w:rPr>
        <w:t>Новый административный регламент  по оказанию муниципальной услуги «Предоставление бесплатного дошкольного образования муниципальными дошкольными учреждениями муниципального образования «Дубровский  района» утвержден постановлением администрации Дубровского района Брянской области от 30.12.2013 года № 771.</w:t>
      </w:r>
    </w:p>
    <w:p w:rsidR="009B3A69" w:rsidRDefault="009B3A69" w:rsidP="009B3A69">
      <w:pPr>
        <w:ind w:firstLine="708"/>
        <w:jc w:val="both"/>
        <w:rPr>
          <w:i/>
          <w:color w:val="000000"/>
          <w:sz w:val="28"/>
          <w:szCs w:val="28"/>
          <w:u w:val="single"/>
        </w:rPr>
      </w:pPr>
    </w:p>
    <w:p w:rsidR="009B3A69" w:rsidRDefault="009B3A69" w:rsidP="009B3A69">
      <w:pPr>
        <w:ind w:firstLine="708"/>
        <w:jc w:val="both"/>
        <w:rPr>
          <w:i/>
          <w:color w:val="000000"/>
          <w:sz w:val="28"/>
          <w:szCs w:val="28"/>
          <w:u w:val="single"/>
        </w:rPr>
      </w:pPr>
      <w:r>
        <w:rPr>
          <w:i/>
          <w:color w:val="000000"/>
          <w:sz w:val="28"/>
          <w:szCs w:val="28"/>
          <w:u w:val="single"/>
        </w:rPr>
        <w:t>Оценка критерия: фактические данные, полученные по результатам аудита,  соответствуют установленному критерию.</w:t>
      </w:r>
    </w:p>
    <w:p w:rsidR="009B3A69" w:rsidRDefault="009B3A69" w:rsidP="009B3A69">
      <w:pPr>
        <w:ind w:firstLine="708"/>
        <w:jc w:val="both"/>
        <w:rPr>
          <w:color w:val="000000"/>
          <w:sz w:val="28"/>
          <w:szCs w:val="28"/>
        </w:rPr>
      </w:pPr>
    </w:p>
    <w:p w:rsidR="009B3A69" w:rsidRDefault="009B3A69" w:rsidP="009B3A69">
      <w:pPr>
        <w:ind w:firstLine="708"/>
        <w:jc w:val="both"/>
        <w:rPr>
          <w:b/>
          <w:i/>
          <w:color w:val="000000"/>
          <w:sz w:val="28"/>
          <w:szCs w:val="28"/>
        </w:rPr>
      </w:pPr>
      <w:r>
        <w:rPr>
          <w:b/>
          <w:i/>
          <w:color w:val="000000"/>
          <w:sz w:val="28"/>
          <w:szCs w:val="28"/>
        </w:rPr>
        <w:t xml:space="preserve">Доклады </w:t>
      </w:r>
      <w:r>
        <w:rPr>
          <w:b/>
          <w:i/>
          <w:sz w:val="28"/>
          <w:szCs w:val="28"/>
        </w:rPr>
        <w:t xml:space="preserve">главы администрации Дубровского района </w:t>
      </w:r>
      <w:r>
        <w:rPr>
          <w:b/>
          <w:i/>
          <w:color w:val="000000"/>
          <w:sz w:val="28"/>
          <w:szCs w:val="28"/>
        </w:rPr>
        <w:t xml:space="preserve">о достигнутых значениях показателей для оценки эффективности деятельности </w:t>
      </w:r>
      <w:r>
        <w:rPr>
          <w:b/>
          <w:i/>
          <w:color w:val="000000"/>
          <w:sz w:val="28"/>
          <w:szCs w:val="28"/>
        </w:rPr>
        <w:lastRenderedPageBreak/>
        <w:t>являются одним  из инструментов для выработки и реализации политики и нормативно-правового  регулирования.</w:t>
      </w:r>
    </w:p>
    <w:p w:rsidR="009B3A69" w:rsidRDefault="009B3A69" w:rsidP="009B3A69">
      <w:pPr>
        <w:autoSpaceDE w:val="0"/>
        <w:autoSpaceDN w:val="0"/>
        <w:adjustRightInd w:val="0"/>
        <w:ind w:firstLine="709"/>
        <w:jc w:val="both"/>
        <w:rPr>
          <w:sz w:val="28"/>
          <w:szCs w:val="28"/>
        </w:rPr>
      </w:pPr>
    </w:p>
    <w:p w:rsidR="009B3A69" w:rsidRDefault="009B3A69" w:rsidP="009B3A69">
      <w:pPr>
        <w:autoSpaceDE w:val="0"/>
        <w:autoSpaceDN w:val="0"/>
        <w:adjustRightInd w:val="0"/>
        <w:ind w:firstLine="709"/>
        <w:jc w:val="both"/>
        <w:rPr>
          <w:sz w:val="28"/>
          <w:szCs w:val="28"/>
        </w:rPr>
      </w:pPr>
      <w:r>
        <w:rPr>
          <w:sz w:val="28"/>
          <w:szCs w:val="28"/>
        </w:rPr>
        <w:t>В ходе контрольного мероприятия проанализированы доклады о достигнутых значениях показателей для оценки деятельности органов местного самоуправления муниципального образования «Дубровский район», как в части выполнения запланированных показателей, соответствия отраженных фактических данных показателям имеющейся отчетности, так и в части обоснованности прогнозирования на планируемый период 3-х лет после отчетного года.</w:t>
      </w:r>
    </w:p>
    <w:p w:rsidR="009B3A69" w:rsidRDefault="009B3A69" w:rsidP="009B3A69">
      <w:pPr>
        <w:ind w:firstLine="708"/>
        <w:jc w:val="both"/>
        <w:rPr>
          <w:sz w:val="28"/>
          <w:szCs w:val="28"/>
        </w:rPr>
      </w:pPr>
      <w:r>
        <w:rPr>
          <w:sz w:val="28"/>
          <w:szCs w:val="28"/>
        </w:rPr>
        <w:t>В 2009 году для оценки эффективности деятельности по разделу дошкольное и дополнительное образование детей было установлено 6 показателей, по разделу дошкольное образование в 2010 и 2011 годах  – 12 показателей, в  2012 и 2013 годах  - 3 показателя.</w:t>
      </w:r>
    </w:p>
    <w:p w:rsidR="009B3A69" w:rsidRDefault="009B3A69" w:rsidP="009B3A69">
      <w:pPr>
        <w:autoSpaceDE w:val="0"/>
        <w:autoSpaceDN w:val="0"/>
        <w:adjustRightInd w:val="0"/>
        <w:jc w:val="both"/>
        <w:rPr>
          <w:sz w:val="28"/>
          <w:szCs w:val="28"/>
        </w:rPr>
      </w:pPr>
      <w:r>
        <w:rPr>
          <w:sz w:val="28"/>
          <w:szCs w:val="28"/>
        </w:rPr>
        <w:tab/>
        <w:t>Учитывая значительные изменения в составе показателей докладов за эти периоды в целях соизмеримости данных, анализ проведен в отношении докладов за периоды 2009 год, 2010-2011 годы и 2012-2013 годы отдельно.</w:t>
      </w:r>
    </w:p>
    <w:p w:rsidR="009B3A69" w:rsidRDefault="009B3A69" w:rsidP="009B3A69">
      <w:pPr>
        <w:autoSpaceDE w:val="0"/>
        <w:autoSpaceDN w:val="0"/>
        <w:adjustRightInd w:val="0"/>
        <w:jc w:val="both"/>
        <w:rPr>
          <w:sz w:val="28"/>
          <w:szCs w:val="28"/>
        </w:rPr>
      </w:pPr>
    </w:p>
    <w:p w:rsidR="009B3A69" w:rsidRDefault="009B3A69" w:rsidP="009B3A69">
      <w:pPr>
        <w:autoSpaceDE w:val="0"/>
        <w:autoSpaceDN w:val="0"/>
        <w:adjustRightInd w:val="0"/>
        <w:jc w:val="both"/>
        <w:rPr>
          <w:sz w:val="28"/>
          <w:szCs w:val="28"/>
        </w:rPr>
      </w:pPr>
      <w:r>
        <w:rPr>
          <w:sz w:val="28"/>
          <w:szCs w:val="28"/>
        </w:rPr>
        <w:tab/>
        <w:t xml:space="preserve">В рамках проведенного анализа за 2009 год из 6 показателей только 3 показателя имеют фактические значения, в отношении 3 показателей: </w:t>
      </w:r>
    </w:p>
    <w:p w:rsidR="009B3A69" w:rsidRDefault="009B3A69" w:rsidP="009B3A69">
      <w:pPr>
        <w:autoSpaceDE w:val="0"/>
        <w:autoSpaceDN w:val="0"/>
        <w:adjustRightInd w:val="0"/>
        <w:jc w:val="both"/>
        <w:rPr>
          <w:sz w:val="28"/>
          <w:szCs w:val="28"/>
        </w:rPr>
      </w:pPr>
      <w:r>
        <w:rPr>
          <w:sz w:val="28"/>
          <w:szCs w:val="28"/>
        </w:rPr>
        <w:t>*у</w:t>
      </w:r>
      <w:r>
        <w:rPr>
          <w:i/>
          <w:sz w:val="28"/>
          <w:szCs w:val="28"/>
        </w:rPr>
        <w:t xml:space="preserve">довлетворенность населения качеством дошкольного образования; </w:t>
      </w:r>
      <w:r>
        <w:rPr>
          <w:sz w:val="28"/>
          <w:szCs w:val="28"/>
        </w:rPr>
        <w:t xml:space="preserve">    *у</w:t>
      </w:r>
      <w:r>
        <w:rPr>
          <w:i/>
          <w:sz w:val="28"/>
          <w:szCs w:val="28"/>
        </w:rPr>
        <w:t>довлетворенность населения качеством дополнительного образования; *</w:t>
      </w:r>
      <w:proofErr w:type="gramStart"/>
      <w:r>
        <w:rPr>
          <w:i/>
          <w:sz w:val="28"/>
          <w:szCs w:val="28"/>
        </w:rPr>
        <w:t xml:space="preserve">доля детских дошкольных муниципальных учреждений в общем числе организаций, в том числе субъектов малого предпринимательства, оказывающих услуги по содержанию детей в таком учреждении, услуги по дошкольному образованию и получающих средства бюджета городского округа (муниципального района) на оказание таких услуг, </w:t>
      </w:r>
      <w:r>
        <w:rPr>
          <w:sz w:val="28"/>
          <w:szCs w:val="28"/>
        </w:rPr>
        <w:t>данные муниципальными районами по итогам за 2009 год не заполняются (постановление администрации Брянской области от 30.06.2009 № 654 «Об утверждении целевых показателей</w:t>
      </w:r>
      <w:proofErr w:type="gramEnd"/>
      <w:r>
        <w:rPr>
          <w:sz w:val="28"/>
          <w:szCs w:val="28"/>
        </w:rPr>
        <w:t>, необходимых для расчета неэффективных расходов в городских округах (муниципальных районах) Брянской области».</w:t>
      </w:r>
    </w:p>
    <w:p w:rsidR="009B3A69" w:rsidRDefault="009B3A69" w:rsidP="009B3A69">
      <w:pPr>
        <w:jc w:val="both"/>
        <w:rPr>
          <w:sz w:val="28"/>
          <w:szCs w:val="28"/>
        </w:rPr>
      </w:pPr>
    </w:p>
    <w:p w:rsidR="009B3A69" w:rsidRDefault="009B3A69" w:rsidP="009B3A69">
      <w:pPr>
        <w:ind w:firstLine="708"/>
        <w:jc w:val="both"/>
        <w:rPr>
          <w:sz w:val="28"/>
          <w:szCs w:val="28"/>
        </w:rPr>
      </w:pPr>
      <w:r>
        <w:rPr>
          <w:sz w:val="28"/>
          <w:szCs w:val="28"/>
        </w:rPr>
        <w:t xml:space="preserve">В 2010-2011 году для оценки эффективности деятельности по разделу дошкольное образование  было установлено 12 показателей. </w:t>
      </w:r>
    </w:p>
    <w:p w:rsidR="009B3A69" w:rsidRDefault="009B3A69" w:rsidP="009B3A69">
      <w:pPr>
        <w:autoSpaceDE w:val="0"/>
        <w:autoSpaceDN w:val="0"/>
        <w:adjustRightInd w:val="0"/>
        <w:ind w:firstLine="540"/>
        <w:jc w:val="both"/>
        <w:rPr>
          <w:rFonts w:eastAsiaTheme="minorHAnsi"/>
          <w:sz w:val="28"/>
          <w:szCs w:val="28"/>
          <w:lang w:eastAsia="en-US"/>
        </w:rPr>
      </w:pPr>
      <w:proofErr w:type="gramStart"/>
      <w:r>
        <w:rPr>
          <w:sz w:val="28"/>
          <w:szCs w:val="28"/>
        </w:rPr>
        <w:t xml:space="preserve">Данные по показателю </w:t>
      </w:r>
      <w:r>
        <w:rPr>
          <w:i/>
          <w:sz w:val="28"/>
          <w:szCs w:val="28"/>
        </w:rPr>
        <w:t>удовлетворенность населения качеством дошкольного образования</w:t>
      </w:r>
      <w:r>
        <w:rPr>
          <w:sz w:val="28"/>
          <w:szCs w:val="28"/>
        </w:rPr>
        <w:t xml:space="preserve"> муниципальными районами за 2010-2011 годы не заполняются (постановление </w:t>
      </w:r>
      <w:r>
        <w:rPr>
          <w:rFonts w:eastAsiaTheme="minorHAnsi"/>
          <w:sz w:val="28"/>
          <w:szCs w:val="28"/>
          <w:lang w:eastAsia="en-US"/>
        </w:rPr>
        <w:t>администрации области от 31 марта 2011 года N 263 "О мерах по реализации Указа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w:t>
      </w:r>
      <w:proofErr w:type="gramEnd"/>
    </w:p>
    <w:p w:rsidR="009B3A69" w:rsidRDefault="009B3A69" w:rsidP="009B3A69">
      <w:pPr>
        <w:ind w:firstLine="708"/>
        <w:jc w:val="both"/>
        <w:rPr>
          <w:sz w:val="28"/>
          <w:szCs w:val="28"/>
        </w:rPr>
      </w:pPr>
      <w:r>
        <w:rPr>
          <w:sz w:val="28"/>
          <w:szCs w:val="28"/>
        </w:rPr>
        <w:t xml:space="preserve">По показателю </w:t>
      </w:r>
      <w:r>
        <w:rPr>
          <w:i/>
          <w:sz w:val="28"/>
          <w:szCs w:val="28"/>
        </w:rPr>
        <w:t>численность детей в возрасте 3 – 7 лет, получающих дошкольную образовательную услугу и  (или) услугу по их содержанию в муниципальных дошкольных образовательных учреждениях</w:t>
      </w:r>
      <w:r>
        <w:rPr>
          <w:sz w:val="28"/>
          <w:szCs w:val="28"/>
        </w:rPr>
        <w:t xml:space="preserve">  фактическое </w:t>
      </w:r>
      <w:r>
        <w:rPr>
          <w:sz w:val="28"/>
          <w:szCs w:val="28"/>
        </w:rPr>
        <w:lastRenderedPageBreak/>
        <w:t xml:space="preserve">значение в 2011 году составило 431 человек, к уровню 2010 года 99,3 процента. Наблюдается снижение фактических данных на 3 человека. </w:t>
      </w:r>
    </w:p>
    <w:p w:rsidR="009B3A69" w:rsidRDefault="009B3A69" w:rsidP="009B3A69">
      <w:pPr>
        <w:ind w:firstLine="708"/>
        <w:jc w:val="both"/>
        <w:rPr>
          <w:sz w:val="28"/>
          <w:szCs w:val="28"/>
        </w:rPr>
      </w:pPr>
      <w:r>
        <w:rPr>
          <w:sz w:val="28"/>
          <w:szCs w:val="28"/>
        </w:rPr>
        <w:t>На планируемый период 2012-2014 годы прогнозируется сохранение численности детей, получающих дошкольную образовательную услугу.</w:t>
      </w:r>
    </w:p>
    <w:p w:rsidR="009B3A69" w:rsidRDefault="009B3A69" w:rsidP="009B3A69">
      <w:pPr>
        <w:ind w:firstLine="708"/>
        <w:jc w:val="both"/>
        <w:rPr>
          <w:sz w:val="28"/>
          <w:szCs w:val="28"/>
        </w:rPr>
      </w:pPr>
      <w:r>
        <w:rPr>
          <w:sz w:val="28"/>
          <w:szCs w:val="28"/>
        </w:rPr>
        <w:t xml:space="preserve">п. 58 показателя </w:t>
      </w:r>
      <w:r>
        <w:rPr>
          <w:i/>
          <w:sz w:val="28"/>
          <w:szCs w:val="28"/>
        </w:rPr>
        <w:t>численность детей в возрасте от 3 до 7 лет в муниципальном образовании</w:t>
      </w:r>
      <w:r>
        <w:rPr>
          <w:sz w:val="28"/>
          <w:szCs w:val="28"/>
        </w:rPr>
        <w:t xml:space="preserve"> за 2011 год имеет фактическое значение 886 человек или на 26,8% выше уровня 2010 года.</w:t>
      </w:r>
    </w:p>
    <w:p w:rsidR="009B3A69" w:rsidRDefault="009B3A69" w:rsidP="009B3A69">
      <w:pPr>
        <w:ind w:firstLine="708"/>
        <w:jc w:val="both"/>
        <w:rPr>
          <w:sz w:val="28"/>
          <w:szCs w:val="28"/>
        </w:rPr>
      </w:pPr>
      <w:r>
        <w:rPr>
          <w:i/>
          <w:sz w:val="28"/>
          <w:szCs w:val="28"/>
        </w:rPr>
        <w:t xml:space="preserve">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   </w:t>
      </w:r>
      <w:r>
        <w:rPr>
          <w:sz w:val="28"/>
          <w:szCs w:val="28"/>
        </w:rPr>
        <w:t>п. 59</w:t>
      </w:r>
      <w:r>
        <w:rPr>
          <w:i/>
          <w:sz w:val="28"/>
          <w:szCs w:val="28"/>
        </w:rPr>
        <w:t xml:space="preserve">  </w:t>
      </w:r>
      <w:r>
        <w:rPr>
          <w:sz w:val="28"/>
          <w:szCs w:val="28"/>
        </w:rPr>
        <w:t>в 2011 году</w:t>
      </w:r>
      <w:r>
        <w:rPr>
          <w:i/>
          <w:sz w:val="28"/>
          <w:szCs w:val="28"/>
        </w:rPr>
        <w:t xml:space="preserve"> </w:t>
      </w:r>
      <w:r>
        <w:rPr>
          <w:sz w:val="28"/>
          <w:szCs w:val="28"/>
        </w:rPr>
        <w:t>увеличилась на 2% и составила 5%, что обусловлено ростом численности детей  дошкольного возраста. На планируемый период 2012-2014 годы прогнозируется сохранение доли детей в возрасте 1-6 лет, состоящих на учете для определения в муниципальные дошкольные учреждения.</w:t>
      </w:r>
    </w:p>
    <w:p w:rsidR="009B3A69" w:rsidRDefault="009B3A69" w:rsidP="009B3A69">
      <w:pPr>
        <w:ind w:firstLine="708"/>
        <w:jc w:val="both"/>
        <w:rPr>
          <w:sz w:val="28"/>
          <w:szCs w:val="28"/>
        </w:rPr>
      </w:pPr>
      <w:r>
        <w:rPr>
          <w:i/>
          <w:sz w:val="28"/>
          <w:szCs w:val="28"/>
        </w:rPr>
        <w:t>Коэффициент посещаемости муниципальных дошкольных образовательных учреждений</w:t>
      </w:r>
      <w:r>
        <w:rPr>
          <w:sz w:val="28"/>
          <w:szCs w:val="28"/>
        </w:rPr>
        <w:t xml:space="preserve"> в 2011 году остается невысоким и составил 0,62, выше показателя 2010 года на 1,6 процента.</w:t>
      </w:r>
    </w:p>
    <w:p w:rsidR="009B3A69" w:rsidRDefault="009B3A69" w:rsidP="009B3A69">
      <w:pPr>
        <w:ind w:firstLine="708"/>
        <w:jc w:val="both"/>
        <w:rPr>
          <w:sz w:val="28"/>
          <w:szCs w:val="28"/>
        </w:rPr>
      </w:pPr>
      <w:r>
        <w:rPr>
          <w:sz w:val="28"/>
          <w:szCs w:val="28"/>
        </w:rPr>
        <w:t xml:space="preserve">На 2012-2014 годы планируется повышение уровня посещаемости муниципальных дошкольных учреждений до 6,5 процента. </w:t>
      </w:r>
    </w:p>
    <w:p w:rsidR="009B3A69" w:rsidRDefault="009B3A69" w:rsidP="009B3A69">
      <w:pPr>
        <w:ind w:firstLine="708"/>
        <w:jc w:val="both"/>
        <w:rPr>
          <w:sz w:val="28"/>
          <w:szCs w:val="28"/>
        </w:rPr>
      </w:pPr>
      <w:r>
        <w:rPr>
          <w:sz w:val="28"/>
          <w:szCs w:val="28"/>
        </w:rPr>
        <w:t xml:space="preserve">   </w:t>
      </w:r>
      <w:r>
        <w:rPr>
          <w:i/>
          <w:sz w:val="28"/>
          <w:szCs w:val="28"/>
        </w:rPr>
        <w:t>Количество дошкольных образовательных учреждений</w:t>
      </w:r>
      <w:r>
        <w:rPr>
          <w:sz w:val="28"/>
          <w:szCs w:val="28"/>
        </w:rPr>
        <w:t xml:space="preserve"> в 2011 году составляет 14, в 2010 году – 15 учреждений (ликвидирована малокомплектная образовательная школа, а также входящая в её состав дошкольная группа).</w:t>
      </w:r>
    </w:p>
    <w:p w:rsidR="009B3A69" w:rsidRDefault="009B3A69" w:rsidP="009B3A69">
      <w:pPr>
        <w:ind w:firstLine="708"/>
        <w:jc w:val="both"/>
        <w:rPr>
          <w:sz w:val="28"/>
          <w:szCs w:val="28"/>
        </w:rPr>
      </w:pPr>
      <w:r>
        <w:rPr>
          <w:sz w:val="28"/>
          <w:szCs w:val="28"/>
        </w:rPr>
        <w:t xml:space="preserve">Здания дошкольных образовательных учреждений капитального ремонта не требуют и не планируются. </w:t>
      </w:r>
    </w:p>
    <w:p w:rsidR="009B3A69" w:rsidRDefault="009B3A69" w:rsidP="009B3A69">
      <w:pPr>
        <w:jc w:val="both"/>
        <w:rPr>
          <w:color w:val="000000"/>
          <w:sz w:val="28"/>
          <w:szCs w:val="28"/>
        </w:rPr>
      </w:pPr>
      <w:r>
        <w:rPr>
          <w:sz w:val="28"/>
          <w:szCs w:val="28"/>
        </w:rPr>
        <w:tab/>
        <w:t>На территории Дубровского района негосударственные (немуниципальные) дошкольные учреждения отсутствуют.</w:t>
      </w:r>
    </w:p>
    <w:p w:rsidR="009B3A69" w:rsidRDefault="009B3A69" w:rsidP="009B3A69">
      <w:pPr>
        <w:ind w:firstLine="708"/>
        <w:jc w:val="both"/>
        <w:rPr>
          <w:sz w:val="28"/>
          <w:szCs w:val="28"/>
        </w:rPr>
      </w:pPr>
      <w:r>
        <w:rPr>
          <w:i/>
          <w:sz w:val="28"/>
          <w:szCs w:val="28"/>
        </w:rPr>
        <w:t xml:space="preserve">Доля лиц с высшим профессиональным образованием в </w:t>
      </w:r>
      <w:proofErr w:type="gramStart"/>
      <w:r>
        <w:rPr>
          <w:i/>
          <w:sz w:val="28"/>
          <w:szCs w:val="28"/>
        </w:rPr>
        <w:t xml:space="preserve">общей численности педагогических работников муниципальных дошкольных образовательных учреждений </w:t>
      </w:r>
      <w:r>
        <w:rPr>
          <w:sz w:val="28"/>
          <w:szCs w:val="28"/>
        </w:rPr>
        <w:t>выше уровня 2010 года на 0,7 процента</w:t>
      </w:r>
      <w:proofErr w:type="gramEnd"/>
      <w:r>
        <w:rPr>
          <w:sz w:val="28"/>
          <w:szCs w:val="28"/>
        </w:rPr>
        <w:t>. Прогнозируется повышение показателя  на планируемый период.</w:t>
      </w:r>
    </w:p>
    <w:p w:rsidR="009B3A69" w:rsidRDefault="009B3A69" w:rsidP="009B3A69">
      <w:pPr>
        <w:ind w:firstLine="708"/>
        <w:jc w:val="both"/>
        <w:rPr>
          <w:color w:val="000000"/>
          <w:sz w:val="28"/>
          <w:szCs w:val="28"/>
        </w:rPr>
      </w:pPr>
      <w:r>
        <w:rPr>
          <w:color w:val="000000"/>
          <w:sz w:val="28"/>
          <w:szCs w:val="28"/>
        </w:rPr>
        <w:t>Общий объем расходов бюджета муниципального образования на дошкольное образование, а также в части расходов на оплату труда и начислений на оплату труда к уровню 2010 годы выросли на 4,7 % и 8,5 % соответственно, в части бюджетных инвестиций  увеличение стоимости основных средств к уровню 2010 года  составило 77,3 процента.</w:t>
      </w:r>
    </w:p>
    <w:p w:rsidR="009B3A69" w:rsidRDefault="009B3A69" w:rsidP="009B3A69">
      <w:pPr>
        <w:autoSpaceDE w:val="0"/>
        <w:autoSpaceDN w:val="0"/>
        <w:adjustRightInd w:val="0"/>
        <w:ind w:firstLine="708"/>
        <w:jc w:val="both"/>
        <w:rPr>
          <w:sz w:val="28"/>
          <w:szCs w:val="28"/>
        </w:rPr>
      </w:pPr>
    </w:p>
    <w:p w:rsidR="009B3A69" w:rsidRDefault="009B3A69" w:rsidP="009B3A69">
      <w:pPr>
        <w:autoSpaceDE w:val="0"/>
        <w:autoSpaceDN w:val="0"/>
        <w:adjustRightInd w:val="0"/>
        <w:ind w:firstLine="708"/>
        <w:jc w:val="both"/>
        <w:outlineLvl w:val="0"/>
        <w:rPr>
          <w:rFonts w:eastAsiaTheme="minorHAnsi"/>
          <w:sz w:val="28"/>
          <w:szCs w:val="28"/>
          <w:lang w:eastAsia="en-US"/>
        </w:rPr>
      </w:pPr>
      <w:r>
        <w:rPr>
          <w:rFonts w:eastAsiaTheme="minorHAnsi"/>
          <w:sz w:val="28"/>
          <w:szCs w:val="28"/>
          <w:lang w:eastAsia="en-US"/>
        </w:rPr>
        <w:t xml:space="preserve"> Типовая форма доклада на 2012 и 2013 годы утверждена постановлением Правительства Российской Федерации от 17 декабря 2012 г. N 1317 и по дошкольному образованию имеет 3 показателя:</w:t>
      </w:r>
    </w:p>
    <w:p w:rsidR="009B3A69" w:rsidRDefault="009B3A69" w:rsidP="009B3A69">
      <w:pPr>
        <w:jc w:val="both"/>
        <w:rPr>
          <w:color w:val="000000"/>
          <w:sz w:val="28"/>
          <w:szCs w:val="28"/>
        </w:rPr>
      </w:pPr>
      <w:r>
        <w:rPr>
          <w:sz w:val="28"/>
          <w:szCs w:val="28"/>
        </w:rPr>
        <w:t xml:space="preserve">1)  </w:t>
      </w:r>
      <w:r>
        <w:rPr>
          <w:color w:val="000000"/>
          <w:sz w:val="28"/>
          <w:szCs w:val="28"/>
        </w:rPr>
        <w:t xml:space="preserve">доля детей в возрасте 1- 6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w:t>
      </w:r>
    </w:p>
    <w:p w:rsidR="009B3A69" w:rsidRDefault="009B3A69" w:rsidP="009B3A69">
      <w:pPr>
        <w:jc w:val="both"/>
        <w:rPr>
          <w:sz w:val="28"/>
          <w:szCs w:val="28"/>
        </w:rPr>
      </w:pPr>
      <w:r>
        <w:rPr>
          <w:sz w:val="28"/>
          <w:szCs w:val="28"/>
        </w:rPr>
        <w:lastRenderedPageBreak/>
        <w:t>2)  д</w:t>
      </w:r>
      <w:r>
        <w:rPr>
          <w:color w:val="000000"/>
          <w:sz w:val="28"/>
          <w:szCs w:val="28"/>
        </w:rPr>
        <w:t xml:space="preserve">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 </w:t>
      </w:r>
    </w:p>
    <w:p w:rsidR="009B3A69" w:rsidRDefault="009B3A69" w:rsidP="009B3A69">
      <w:pPr>
        <w:jc w:val="both"/>
        <w:rPr>
          <w:sz w:val="28"/>
          <w:szCs w:val="28"/>
        </w:rPr>
      </w:pPr>
      <w:r>
        <w:rPr>
          <w:color w:val="000000"/>
          <w:sz w:val="28"/>
          <w:szCs w:val="28"/>
        </w:rPr>
        <w:t>3)  доля муниципальных дошкольных образовательных учреждений, здания которые находятся в аварийном состоянии или требуют капитального ремонта, в общем числе муниципальных дошкольных учреждений</w:t>
      </w:r>
      <w:r>
        <w:rPr>
          <w:sz w:val="28"/>
          <w:szCs w:val="28"/>
        </w:rPr>
        <w:t>.</w:t>
      </w:r>
    </w:p>
    <w:p w:rsidR="009B3A69" w:rsidRDefault="009B3A69" w:rsidP="009B3A69">
      <w:pPr>
        <w:autoSpaceDE w:val="0"/>
        <w:autoSpaceDN w:val="0"/>
        <w:adjustRightInd w:val="0"/>
        <w:ind w:firstLine="708"/>
        <w:jc w:val="both"/>
        <w:rPr>
          <w:sz w:val="28"/>
          <w:szCs w:val="28"/>
        </w:rPr>
      </w:pPr>
      <w:r>
        <w:rPr>
          <w:sz w:val="28"/>
          <w:szCs w:val="28"/>
        </w:rPr>
        <w:t xml:space="preserve">В рамках проведенного анализа за 2012-2013 годы все 3 показателя имеют фактические значения, при этом за 2013 год плановый уровень фактически не </w:t>
      </w:r>
      <w:proofErr w:type="gramStart"/>
      <w:r>
        <w:rPr>
          <w:sz w:val="28"/>
          <w:szCs w:val="28"/>
        </w:rPr>
        <w:t>был</w:t>
      </w:r>
      <w:proofErr w:type="gramEnd"/>
      <w:r>
        <w:rPr>
          <w:sz w:val="28"/>
          <w:szCs w:val="28"/>
        </w:rPr>
        <w:t xml:space="preserve"> достигнут по 1 показателю:</w:t>
      </w:r>
    </w:p>
    <w:p w:rsidR="009B3A69" w:rsidRDefault="009B3A69" w:rsidP="009B3A69">
      <w:pPr>
        <w:ind w:firstLine="708"/>
        <w:jc w:val="both"/>
        <w:rPr>
          <w:sz w:val="28"/>
          <w:szCs w:val="28"/>
        </w:rPr>
      </w:pPr>
      <w:r>
        <w:rPr>
          <w:sz w:val="28"/>
          <w:szCs w:val="28"/>
        </w:rPr>
        <w:t xml:space="preserve">- </w:t>
      </w:r>
      <w:r>
        <w:rPr>
          <w:color w:val="000000"/>
          <w:sz w:val="28"/>
          <w:szCs w:val="28"/>
        </w:rPr>
        <w:t xml:space="preserve">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w:t>
      </w:r>
      <w:r>
        <w:rPr>
          <w:sz w:val="28"/>
          <w:szCs w:val="28"/>
        </w:rPr>
        <w:t xml:space="preserve">плановый показатель на 2013 год доклад 2012 года – </w:t>
      </w:r>
      <w:r>
        <w:rPr>
          <w:b/>
          <w:sz w:val="28"/>
          <w:szCs w:val="28"/>
        </w:rPr>
        <w:t>70,3 %,</w:t>
      </w:r>
      <w:r>
        <w:rPr>
          <w:sz w:val="28"/>
          <w:szCs w:val="28"/>
        </w:rPr>
        <w:t xml:space="preserve"> фактический показатель доклад 2013 года – </w:t>
      </w:r>
      <w:r>
        <w:rPr>
          <w:b/>
          <w:sz w:val="28"/>
          <w:szCs w:val="28"/>
        </w:rPr>
        <w:t>50,2 %.</w:t>
      </w:r>
    </w:p>
    <w:p w:rsidR="009B3A69" w:rsidRDefault="009B3A69" w:rsidP="009B3A69">
      <w:pPr>
        <w:ind w:firstLine="708"/>
        <w:jc w:val="both"/>
        <w:rPr>
          <w:sz w:val="28"/>
          <w:szCs w:val="28"/>
        </w:rPr>
      </w:pPr>
      <w:r>
        <w:rPr>
          <w:sz w:val="28"/>
          <w:szCs w:val="28"/>
        </w:rPr>
        <w:t>По второму показателю - д</w:t>
      </w:r>
      <w:r>
        <w:rPr>
          <w:color w:val="000000"/>
          <w:sz w:val="28"/>
          <w:szCs w:val="28"/>
        </w:rPr>
        <w:t xml:space="preserve">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 перевыполнен, </w:t>
      </w:r>
      <w:r>
        <w:rPr>
          <w:sz w:val="28"/>
          <w:szCs w:val="28"/>
        </w:rPr>
        <w:t xml:space="preserve">плановый показатель на 2013 год доклад 2012 года – </w:t>
      </w:r>
      <w:r>
        <w:rPr>
          <w:b/>
          <w:sz w:val="28"/>
          <w:szCs w:val="28"/>
        </w:rPr>
        <w:t>4,0 %,</w:t>
      </w:r>
      <w:r>
        <w:rPr>
          <w:sz w:val="28"/>
          <w:szCs w:val="28"/>
        </w:rPr>
        <w:t xml:space="preserve"> фактический показатель доклад 2013 года – </w:t>
      </w:r>
      <w:r>
        <w:rPr>
          <w:b/>
          <w:sz w:val="28"/>
          <w:szCs w:val="28"/>
        </w:rPr>
        <w:t>8,5 %.</w:t>
      </w:r>
    </w:p>
    <w:p w:rsidR="009B3A69" w:rsidRDefault="009B3A69" w:rsidP="009B3A69">
      <w:pPr>
        <w:ind w:firstLine="708"/>
        <w:jc w:val="both"/>
        <w:rPr>
          <w:color w:val="000000"/>
          <w:sz w:val="28"/>
          <w:szCs w:val="28"/>
        </w:rPr>
      </w:pPr>
      <w:r>
        <w:rPr>
          <w:color w:val="000000"/>
          <w:sz w:val="28"/>
          <w:szCs w:val="28"/>
        </w:rPr>
        <w:t>Также в ходе контрольного мероприятия, проверены данные в пояснительной записке к докладу и фактический показатель за 2012 год, данные  не соответствуют показателю, отраженному в типовой форме доклада в  п. 10.  (</w:t>
      </w:r>
      <w:r>
        <w:rPr>
          <w:i/>
          <w:sz w:val="28"/>
          <w:szCs w:val="28"/>
        </w:rPr>
        <w:t>д</w:t>
      </w:r>
      <w:r>
        <w:rPr>
          <w:i/>
          <w:color w:val="000000"/>
          <w:sz w:val="28"/>
          <w:szCs w:val="28"/>
        </w:rPr>
        <w:t xml:space="preserve">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w:t>
      </w:r>
      <w:proofErr w:type="gramStart"/>
      <w:r>
        <w:rPr>
          <w:i/>
          <w:color w:val="000000"/>
          <w:sz w:val="28"/>
          <w:szCs w:val="28"/>
        </w:rPr>
        <w:t xml:space="preserve">лет) </w:t>
      </w:r>
      <w:proofErr w:type="gramEnd"/>
      <w:r>
        <w:rPr>
          <w:color w:val="000000"/>
          <w:sz w:val="28"/>
          <w:szCs w:val="28"/>
        </w:rPr>
        <w:t>уменьшение составило 0,7 процента.</w:t>
      </w:r>
    </w:p>
    <w:p w:rsidR="009B3A69" w:rsidRDefault="009B3A69" w:rsidP="009B3A69">
      <w:pPr>
        <w:ind w:firstLine="708"/>
        <w:jc w:val="both"/>
        <w:rPr>
          <w:sz w:val="28"/>
          <w:szCs w:val="28"/>
        </w:rPr>
      </w:pPr>
      <w:r>
        <w:rPr>
          <w:sz w:val="28"/>
          <w:szCs w:val="28"/>
        </w:rPr>
        <w:t xml:space="preserve">Здания дошкольных образовательных учреждений капитального ремонта не требуют и не планируются. </w:t>
      </w:r>
    </w:p>
    <w:p w:rsidR="009B3A69" w:rsidRDefault="009B3A69" w:rsidP="009B3A69">
      <w:pPr>
        <w:ind w:firstLine="708"/>
        <w:jc w:val="both"/>
        <w:rPr>
          <w:color w:val="000000"/>
          <w:sz w:val="28"/>
          <w:szCs w:val="28"/>
        </w:rPr>
      </w:pPr>
      <w:proofErr w:type="gramStart"/>
      <w:r>
        <w:rPr>
          <w:color w:val="000000"/>
          <w:sz w:val="28"/>
          <w:szCs w:val="28"/>
        </w:rPr>
        <w:t xml:space="preserve">Также в ходе контрольного мероприятия, обращено внимание на то, что в типовой форме доклада в 2013 году  фактические данные за 2012 год по показателю </w:t>
      </w:r>
      <w:r>
        <w:rPr>
          <w:i/>
          <w:color w:val="000000"/>
          <w:sz w:val="28"/>
          <w:szCs w:val="28"/>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r>
        <w:rPr>
          <w:color w:val="000000"/>
          <w:sz w:val="28"/>
          <w:szCs w:val="28"/>
        </w:rPr>
        <w:t xml:space="preserve"> не соответствуют показателю, отраженному в типовом докладе  в</w:t>
      </w:r>
      <w:proofErr w:type="gramEnd"/>
      <w:r>
        <w:rPr>
          <w:color w:val="000000"/>
          <w:sz w:val="28"/>
          <w:szCs w:val="28"/>
        </w:rPr>
        <w:t xml:space="preserve"> 2012 году фактические данные за 2012 год (в докладе 2013 года – </w:t>
      </w:r>
      <w:r>
        <w:rPr>
          <w:b/>
          <w:color w:val="000000"/>
          <w:sz w:val="28"/>
          <w:szCs w:val="28"/>
        </w:rPr>
        <w:t>52,0 %,</w:t>
      </w:r>
      <w:r>
        <w:rPr>
          <w:color w:val="000000"/>
          <w:sz w:val="28"/>
          <w:szCs w:val="28"/>
        </w:rPr>
        <w:t xml:space="preserve"> в докладе 2012 года </w:t>
      </w:r>
      <w:r>
        <w:rPr>
          <w:b/>
          <w:color w:val="000000"/>
          <w:sz w:val="28"/>
          <w:szCs w:val="28"/>
        </w:rPr>
        <w:t>-  51,3 %).</w:t>
      </w:r>
    </w:p>
    <w:p w:rsidR="009B3A69" w:rsidRDefault="009B3A69" w:rsidP="009B3A69">
      <w:pPr>
        <w:ind w:firstLine="708"/>
        <w:jc w:val="both"/>
        <w:rPr>
          <w:color w:val="000000"/>
          <w:sz w:val="28"/>
          <w:szCs w:val="28"/>
        </w:rPr>
      </w:pPr>
    </w:p>
    <w:p w:rsidR="009B3A69" w:rsidRDefault="009B3A69" w:rsidP="009B3A69">
      <w:pPr>
        <w:ind w:firstLine="708"/>
        <w:jc w:val="both"/>
        <w:rPr>
          <w:color w:val="000000"/>
          <w:sz w:val="28"/>
          <w:szCs w:val="28"/>
        </w:rPr>
      </w:pPr>
      <w:proofErr w:type="gramStart"/>
      <w:r>
        <w:rPr>
          <w:color w:val="000000"/>
          <w:sz w:val="28"/>
          <w:szCs w:val="28"/>
        </w:rPr>
        <w:t>Изложенное</w:t>
      </w:r>
      <w:proofErr w:type="gramEnd"/>
      <w:r>
        <w:rPr>
          <w:color w:val="000000"/>
          <w:sz w:val="28"/>
          <w:szCs w:val="28"/>
        </w:rPr>
        <w:t xml:space="preserve"> позволяет сделать вывод об отсутствии преемственности  плановых и фактических значений показателей в отношении дошкольного образования. </w:t>
      </w:r>
    </w:p>
    <w:p w:rsidR="009B3A69" w:rsidRDefault="009B3A69" w:rsidP="009B3A69">
      <w:pPr>
        <w:ind w:firstLine="708"/>
        <w:jc w:val="both"/>
        <w:rPr>
          <w:i/>
          <w:color w:val="000000"/>
          <w:sz w:val="28"/>
          <w:szCs w:val="28"/>
          <w:u w:val="single"/>
        </w:rPr>
      </w:pPr>
      <w:r>
        <w:rPr>
          <w:i/>
          <w:color w:val="000000"/>
          <w:sz w:val="28"/>
          <w:szCs w:val="28"/>
          <w:u w:val="single"/>
        </w:rPr>
        <w:t xml:space="preserve">Оценка критерия: </w:t>
      </w:r>
      <w:proofErr w:type="gramStart"/>
      <w:r>
        <w:rPr>
          <w:i/>
          <w:color w:val="000000"/>
          <w:sz w:val="28"/>
          <w:szCs w:val="28"/>
          <w:u w:val="single"/>
        </w:rPr>
        <w:t>фактические данные, полученные по результатам аудита  соответствуют</w:t>
      </w:r>
      <w:proofErr w:type="gramEnd"/>
      <w:r>
        <w:rPr>
          <w:i/>
          <w:color w:val="000000"/>
          <w:sz w:val="28"/>
          <w:szCs w:val="28"/>
          <w:u w:val="single"/>
        </w:rPr>
        <w:t xml:space="preserve"> не в полной мере установленному критерию.</w:t>
      </w:r>
    </w:p>
    <w:p w:rsidR="009B3A69" w:rsidRDefault="009B3A69" w:rsidP="009B3A69">
      <w:pPr>
        <w:ind w:firstLine="708"/>
        <w:jc w:val="both"/>
        <w:rPr>
          <w:sz w:val="28"/>
          <w:szCs w:val="28"/>
        </w:rPr>
      </w:pPr>
    </w:p>
    <w:p w:rsidR="009B3A69" w:rsidRDefault="009B3A69" w:rsidP="009B3A69">
      <w:pPr>
        <w:ind w:firstLine="708"/>
        <w:jc w:val="both"/>
        <w:rPr>
          <w:b/>
          <w:i/>
          <w:color w:val="000000"/>
          <w:sz w:val="28"/>
          <w:szCs w:val="28"/>
        </w:rPr>
      </w:pPr>
      <w:r>
        <w:rPr>
          <w:b/>
          <w:i/>
          <w:color w:val="000000"/>
          <w:sz w:val="28"/>
          <w:szCs w:val="28"/>
        </w:rPr>
        <w:lastRenderedPageBreak/>
        <w:t xml:space="preserve">Определение правового положения муниципальных учреждений (создание казенных, бюджетных и автономных учреждений в соответствии с Федеральным законом от 8 мая </w:t>
      </w:r>
      <w:smartTag w:uri="urn:schemas-microsoft-com:office:smarttags" w:element="metricconverter">
        <w:smartTagPr>
          <w:attr w:name="ProductID" w:val="2010 г"/>
        </w:smartTagPr>
        <w:r>
          <w:rPr>
            <w:b/>
            <w:i/>
            <w:color w:val="000000"/>
            <w:sz w:val="28"/>
            <w:szCs w:val="28"/>
          </w:rPr>
          <w:t>2010 г</w:t>
        </w:r>
      </w:smartTag>
      <w:r>
        <w:rPr>
          <w:b/>
          <w:i/>
          <w:color w:val="000000"/>
          <w:sz w:val="28"/>
          <w:szCs w:val="28"/>
        </w:rPr>
        <w:t xml:space="preserve">.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обосновано </w:t>
      </w:r>
    </w:p>
    <w:p w:rsidR="009B3A69" w:rsidRDefault="009B3A69" w:rsidP="009B3A69">
      <w:pPr>
        <w:ind w:firstLine="708"/>
        <w:jc w:val="both"/>
        <w:rPr>
          <w:color w:val="000000"/>
          <w:sz w:val="28"/>
          <w:szCs w:val="28"/>
        </w:rPr>
      </w:pPr>
    </w:p>
    <w:p w:rsidR="009B3A69" w:rsidRDefault="009B3A69" w:rsidP="009B3A69">
      <w:pPr>
        <w:ind w:firstLine="708"/>
        <w:jc w:val="both"/>
        <w:rPr>
          <w:color w:val="000000"/>
          <w:sz w:val="28"/>
          <w:szCs w:val="28"/>
        </w:rPr>
      </w:pPr>
      <w:r>
        <w:rPr>
          <w:color w:val="000000"/>
          <w:sz w:val="28"/>
          <w:szCs w:val="28"/>
        </w:rPr>
        <w:t>В соответствии с постановлением администрации Дубровского района от 13.10.2011 года № 736 «О переименовании муниципальных дошкольных образовательных учреждений  в муниципальные бюджетные дошкольные образовательные учреждения» с 1 января 2012 года тип дошкольных образовательных учреждений изменен следующим образом:</w:t>
      </w:r>
    </w:p>
    <w:p w:rsidR="009B3A69" w:rsidRDefault="009B3A69" w:rsidP="009B3A69">
      <w:pPr>
        <w:ind w:firstLine="708"/>
        <w:jc w:val="both"/>
        <w:rPr>
          <w:color w:val="000000"/>
          <w:sz w:val="28"/>
          <w:szCs w:val="28"/>
        </w:rPr>
      </w:pPr>
    </w:p>
    <w:tbl>
      <w:tblPr>
        <w:tblStyle w:val="af4"/>
        <w:tblW w:w="0" w:type="auto"/>
        <w:tblLook w:val="04A0"/>
      </w:tblPr>
      <w:tblGrid>
        <w:gridCol w:w="4789"/>
        <w:gridCol w:w="4781"/>
      </w:tblGrid>
      <w:tr w:rsidR="009B3A69" w:rsidTr="009B3A69">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sz w:val="24"/>
                <w:szCs w:val="24"/>
                <w:lang w:eastAsia="en-US"/>
              </w:rPr>
            </w:pPr>
            <w:proofErr w:type="spellStart"/>
            <w:r>
              <w:rPr>
                <w:sz w:val="24"/>
                <w:szCs w:val="24"/>
                <w:lang w:eastAsia="en-US"/>
              </w:rPr>
              <w:t>Наименование</w:t>
            </w:r>
            <w:proofErr w:type="spellEnd"/>
            <w:r>
              <w:rPr>
                <w:sz w:val="24"/>
                <w:szCs w:val="24"/>
                <w:lang w:eastAsia="en-US"/>
              </w:rPr>
              <w:t xml:space="preserve"> </w:t>
            </w:r>
            <w:proofErr w:type="spellStart"/>
            <w:r>
              <w:rPr>
                <w:sz w:val="24"/>
                <w:szCs w:val="24"/>
                <w:lang w:eastAsia="en-US"/>
              </w:rPr>
              <w:t>существующего</w:t>
            </w:r>
            <w:proofErr w:type="spellEnd"/>
            <w:r>
              <w:rPr>
                <w:sz w:val="24"/>
                <w:szCs w:val="24"/>
                <w:lang w:eastAsia="en-US"/>
              </w:rPr>
              <w:t xml:space="preserve"> </w:t>
            </w:r>
            <w:proofErr w:type="spellStart"/>
            <w:r>
              <w:rPr>
                <w:sz w:val="24"/>
                <w:szCs w:val="24"/>
                <w:lang w:eastAsia="en-US"/>
              </w:rPr>
              <w:t>учреждения</w:t>
            </w:r>
            <w:proofErr w:type="spellEnd"/>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Pr="009B3A69" w:rsidRDefault="009B3A69">
            <w:pPr>
              <w:jc w:val="center"/>
              <w:rPr>
                <w:sz w:val="24"/>
                <w:szCs w:val="24"/>
                <w:lang w:val="ru-RU" w:eastAsia="en-US"/>
              </w:rPr>
            </w:pPr>
            <w:r w:rsidRPr="009B3A69">
              <w:rPr>
                <w:sz w:val="24"/>
                <w:szCs w:val="24"/>
                <w:lang w:val="ru-RU" w:eastAsia="en-US"/>
              </w:rPr>
              <w:t>Наименование учреждения после изменения типа</w:t>
            </w:r>
          </w:p>
        </w:tc>
      </w:tr>
      <w:tr w:rsidR="009B3A69" w:rsidTr="009B3A69">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rPr>
                <w:sz w:val="28"/>
                <w:szCs w:val="28"/>
                <w:lang w:eastAsia="en-US"/>
              </w:rPr>
            </w:pPr>
            <w:r>
              <w:rPr>
                <w:sz w:val="28"/>
                <w:szCs w:val="28"/>
                <w:lang w:eastAsia="en-US"/>
              </w:rPr>
              <w:t xml:space="preserve">МДОУ </w:t>
            </w:r>
            <w:proofErr w:type="spellStart"/>
            <w:r>
              <w:rPr>
                <w:sz w:val="28"/>
                <w:szCs w:val="28"/>
                <w:lang w:eastAsia="en-US"/>
              </w:rPr>
              <w:t>Немерской</w:t>
            </w:r>
            <w:proofErr w:type="spellEnd"/>
            <w:r>
              <w:rPr>
                <w:sz w:val="28"/>
                <w:szCs w:val="28"/>
                <w:lang w:eastAsia="en-US"/>
              </w:rPr>
              <w:t xml:space="preserve"> </w:t>
            </w:r>
            <w:proofErr w:type="spellStart"/>
            <w:r>
              <w:rPr>
                <w:sz w:val="28"/>
                <w:szCs w:val="28"/>
                <w:lang w:eastAsia="en-US"/>
              </w:rPr>
              <w:t>детский</w:t>
            </w:r>
            <w:proofErr w:type="spellEnd"/>
            <w:r>
              <w:rPr>
                <w:sz w:val="28"/>
                <w:szCs w:val="28"/>
                <w:lang w:eastAsia="en-US"/>
              </w:rPr>
              <w:t xml:space="preserve"> </w:t>
            </w:r>
            <w:proofErr w:type="spellStart"/>
            <w:r>
              <w:rPr>
                <w:sz w:val="28"/>
                <w:szCs w:val="28"/>
                <w:lang w:eastAsia="en-US"/>
              </w:rPr>
              <w:t>сад</w:t>
            </w:r>
            <w:proofErr w:type="spellEnd"/>
            <w:r>
              <w:rPr>
                <w:sz w:val="28"/>
                <w:szCs w:val="28"/>
                <w:lang w:eastAsia="en-US"/>
              </w:rPr>
              <w:t xml:space="preserve">. </w:t>
            </w:r>
          </w:p>
          <w:p w:rsidR="009B3A69" w:rsidRDefault="009B3A69">
            <w:pPr>
              <w:rPr>
                <w:sz w:val="24"/>
                <w:szCs w:val="24"/>
                <w:lang w:eastAsia="en-US"/>
              </w:rPr>
            </w:pP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rPr>
                <w:sz w:val="28"/>
                <w:szCs w:val="28"/>
                <w:lang w:eastAsia="en-US"/>
              </w:rPr>
            </w:pPr>
            <w:r>
              <w:rPr>
                <w:sz w:val="28"/>
                <w:szCs w:val="28"/>
                <w:lang w:eastAsia="en-US"/>
              </w:rPr>
              <w:t xml:space="preserve">МБДОУ </w:t>
            </w:r>
            <w:proofErr w:type="spellStart"/>
            <w:r>
              <w:rPr>
                <w:sz w:val="28"/>
                <w:szCs w:val="28"/>
                <w:lang w:eastAsia="en-US"/>
              </w:rPr>
              <w:t>Немерской</w:t>
            </w:r>
            <w:proofErr w:type="spellEnd"/>
            <w:r>
              <w:rPr>
                <w:sz w:val="28"/>
                <w:szCs w:val="28"/>
                <w:lang w:eastAsia="en-US"/>
              </w:rPr>
              <w:t xml:space="preserve"> </w:t>
            </w:r>
            <w:proofErr w:type="spellStart"/>
            <w:r>
              <w:rPr>
                <w:sz w:val="28"/>
                <w:szCs w:val="28"/>
                <w:lang w:eastAsia="en-US"/>
              </w:rPr>
              <w:t>детский</w:t>
            </w:r>
            <w:proofErr w:type="spellEnd"/>
            <w:r>
              <w:rPr>
                <w:sz w:val="28"/>
                <w:szCs w:val="28"/>
                <w:lang w:eastAsia="en-US"/>
              </w:rPr>
              <w:t xml:space="preserve"> </w:t>
            </w:r>
            <w:proofErr w:type="spellStart"/>
            <w:r>
              <w:rPr>
                <w:sz w:val="28"/>
                <w:szCs w:val="28"/>
                <w:lang w:eastAsia="en-US"/>
              </w:rPr>
              <w:t>сад</w:t>
            </w:r>
            <w:proofErr w:type="spellEnd"/>
            <w:r>
              <w:rPr>
                <w:sz w:val="28"/>
                <w:szCs w:val="28"/>
                <w:lang w:eastAsia="en-US"/>
              </w:rPr>
              <w:t xml:space="preserve">. </w:t>
            </w:r>
          </w:p>
          <w:p w:rsidR="009B3A69" w:rsidRDefault="009B3A69">
            <w:pPr>
              <w:rPr>
                <w:sz w:val="24"/>
                <w:szCs w:val="24"/>
                <w:lang w:eastAsia="en-US"/>
              </w:rPr>
            </w:pPr>
          </w:p>
        </w:tc>
      </w:tr>
      <w:tr w:rsidR="009B3A69" w:rsidTr="009B3A69">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Pr="009B3A69" w:rsidRDefault="009B3A69">
            <w:pPr>
              <w:rPr>
                <w:sz w:val="28"/>
                <w:szCs w:val="28"/>
                <w:lang w:val="ru-RU" w:eastAsia="en-US"/>
              </w:rPr>
            </w:pPr>
            <w:r w:rsidRPr="009B3A69">
              <w:rPr>
                <w:sz w:val="28"/>
                <w:szCs w:val="28"/>
                <w:lang w:val="ru-RU" w:eastAsia="en-US"/>
              </w:rPr>
              <w:t>МДОУ Дубровский детский сад №  2 «Ромашка».</w:t>
            </w:r>
          </w:p>
          <w:p w:rsidR="009B3A69" w:rsidRPr="009B3A69" w:rsidRDefault="009B3A69">
            <w:pPr>
              <w:jc w:val="both"/>
              <w:rPr>
                <w:sz w:val="24"/>
                <w:szCs w:val="24"/>
                <w:lang w:val="ru-RU" w:eastAsia="en-US"/>
              </w:rPr>
            </w:pP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Pr="009B3A69" w:rsidRDefault="009B3A69">
            <w:pPr>
              <w:rPr>
                <w:sz w:val="28"/>
                <w:szCs w:val="28"/>
                <w:lang w:val="ru-RU" w:eastAsia="en-US"/>
              </w:rPr>
            </w:pPr>
            <w:r w:rsidRPr="009B3A69">
              <w:rPr>
                <w:sz w:val="28"/>
                <w:szCs w:val="28"/>
                <w:lang w:val="ru-RU" w:eastAsia="en-US"/>
              </w:rPr>
              <w:t xml:space="preserve">МБДОУ Дубровский детский сад </w:t>
            </w:r>
          </w:p>
          <w:p w:rsidR="009B3A69" w:rsidRPr="009B3A69" w:rsidRDefault="009B3A69">
            <w:pPr>
              <w:rPr>
                <w:sz w:val="28"/>
                <w:szCs w:val="28"/>
                <w:lang w:val="ru-RU" w:eastAsia="en-US"/>
              </w:rPr>
            </w:pPr>
            <w:r w:rsidRPr="009B3A69">
              <w:rPr>
                <w:sz w:val="28"/>
                <w:szCs w:val="28"/>
                <w:lang w:val="ru-RU" w:eastAsia="en-US"/>
              </w:rPr>
              <w:t>№  2 «Ромашка».</w:t>
            </w:r>
          </w:p>
          <w:p w:rsidR="009B3A69" w:rsidRPr="009B3A69" w:rsidRDefault="009B3A69">
            <w:pPr>
              <w:jc w:val="both"/>
              <w:rPr>
                <w:sz w:val="24"/>
                <w:szCs w:val="24"/>
                <w:lang w:val="ru-RU" w:eastAsia="en-US"/>
              </w:rPr>
            </w:pPr>
          </w:p>
        </w:tc>
      </w:tr>
      <w:tr w:rsidR="009B3A69" w:rsidTr="009B3A69">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Pr="009B3A69" w:rsidRDefault="009B3A69">
            <w:pPr>
              <w:rPr>
                <w:sz w:val="28"/>
                <w:szCs w:val="28"/>
                <w:lang w:val="ru-RU" w:eastAsia="en-US"/>
              </w:rPr>
            </w:pPr>
            <w:r w:rsidRPr="009B3A69">
              <w:rPr>
                <w:sz w:val="28"/>
                <w:szCs w:val="28"/>
                <w:lang w:val="ru-RU" w:eastAsia="en-US"/>
              </w:rPr>
              <w:t>МДОУ Дубровский детский сад  № 3  «Теремок».</w:t>
            </w:r>
          </w:p>
          <w:p w:rsidR="009B3A69" w:rsidRPr="009B3A69" w:rsidRDefault="009B3A69">
            <w:pPr>
              <w:jc w:val="both"/>
              <w:rPr>
                <w:sz w:val="24"/>
                <w:szCs w:val="24"/>
                <w:lang w:val="ru-RU" w:eastAsia="en-US"/>
              </w:rPr>
            </w:pP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Pr="009B3A69" w:rsidRDefault="009B3A69">
            <w:pPr>
              <w:rPr>
                <w:sz w:val="28"/>
                <w:szCs w:val="28"/>
                <w:lang w:val="ru-RU" w:eastAsia="en-US"/>
              </w:rPr>
            </w:pPr>
            <w:r w:rsidRPr="009B3A69">
              <w:rPr>
                <w:sz w:val="28"/>
                <w:szCs w:val="28"/>
                <w:lang w:val="ru-RU" w:eastAsia="en-US"/>
              </w:rPr>
              <w:t xml:space="preserve">МБДОУ Дубровский детский сад </w:t>
            </w:r>
          </w:p>
          <w:p w:rsidR="009B3A69" w:rsidRPr="009B3A69" w:rsidRDefault="009B3A69">
            <w:pPr>
              <w:rPr>
                <w:sz w:val="28"/>
                <w:szCs w:val="28"/>
                <w:lang w:val="ru-RU" w:eastAsia="en-US"/>
              </w:rPr>
            </w:pPr>
            <w:r w:rsidRPr="009B3A69">
              <w:rPr>
                <w:sz w:val="28"/>
                <w:szCs w:val="28"/>
                <w:lang w:val="ru-RU" w:eastAsia="en-US"/>
              </w:rPr>
              <w:t xml:space="preserve"> № 3  «Теремок».</w:t>
            </w:r>
          </w:p>
          <w:p w:rsidR="009B3A69" w:rsidRPr="009B3A69" w:rsidRDefault="009B3A69">
            <w:pPr>
              <w:jc w:val="both"/>
              <w:rPr>
                <w:sz w:val="24"/>
                <w:szCs w:val="24"/>
                <w:lang w:val="ru-RU" w:eastAsia="en-US"/>
              </w:rPr>
            </w:pPr>
          </w:p>
        </w:tc>
      </w:tr>
      <w:tr w:rsidR="009B3A69" w:rsidTr="009B3A69">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Pr="009B3A69" w:rsidRDefault="009B3A69">
            <w:pPr>
              <w:rPr>
                <w:sz w:val="28"/>
                <w:szCs w:val="28"/>
                <w:lang w:val="ru-RU" w:eastAsia="en-US"/>
              </w:rPr>
            </w:pPr>
            <w:r w:rsidRPr="009B3A69">
              <w:rPr>
                <w:sz w:val="28"/>
                <w:szCs w:val="28"/>
                <w:lang w:val="ru-RU" w:eastAsia="en-US"/>
              </w:rPr>
              <w:t>МДОУ Дубровский детский сад  № 4  «Золотой ключик».</w:t>
            </w:r>
          </w:p>
          <w:p w:rsidR="009B3A69" w:rsidRPr="009B3A69" w:rsidRDefault="009B3A69">
            <w:pPr>
              <w:jc w:val="both"/>
              <w:rPr>
                <w:sz w:val="24"/>
                <w:szCs w:val="24"/>
                <w:lang w:val="ru-RU" w:eastAsia="en-US"/>
              </w:rPr>
            </w:pP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Pr="009B3A69" w:rsidRDefault="009B3A69">
            <w:pPr>
              <w:rPr>
                <w:sz w:val="28"/>
                <w:szCs w:val="28"/>
                <w:lang w:val="ru-RU" w:eastAsia="en-US"/>
              </w:rPr>
            </w:pPr>
            <w:r w:rsidRPr="009B3A69">
              <w:rPr>
                <w:sz w:val="28"/>
                <w:szCs w:val="28"/>
                <w:lang w:val="ru-RU" w:eastAsia="en-US"/>
              </w:rPr>
              <w:t xml:space="preserve">МБДОУ Дубровский детский сад </w:t>
            </w:r>
          </w:p>
          <w:p w:rsidR="009B3A69" w:rsidRPr="009B3A69" w:rsidRDefault="009B3A69">
            <w:pPr>
              <w:rPr>
                <w:sz w:val="28"/>
                <w:szCs w:val="28"/>
                <w:lang w:val="ru-RU" w:eastAsia="en-US"/>
              </w:rPr>
            </w:pPr>
            <w:r w:rsidRPr="009B3A69">
              <w:rPr>
                <w:sz w:val="28"/>
                <w:szCs w:val="28"/>
                <w:lang w:val="ru-RU" w:eastAsia="en-US"/>
              </w:rPr>
              <w:t xml:space="preserve"> № 4  «Золотой ключик».</w:t>
            </w:r>
          </w:p>
          <w:p w:rsidR="009B3A69" w:rsidRPr="009B3A69" w:rsidRDefault="009B3A69">
            <w:pPr>
              <w:jc w:val="both"/>
              <w:rPr>
                <w:sz w:val="24"/>
                <w:szCs w:val="24"/>
                <w:lang w:val="ru-RU" w:eastAsia="en-US"/>
              </w:rPr>
            </w:pPr>
          </w:p>
        </w:tc>
      </w:tr>
    </w:tbl>
    <w:p w:rsidR="009B3A69" w:rsidRDefault="009B3A69" w:rsidP="009B3A69">
      <w:pPr>
        <w:ind w:firstLine="708"/>
        <w:jc w:val="both"/>
        <w:rPr>
          <w:sz w:val="28"/>
          <w:szCs w:val="28"/>
        </w:rPr>
      </w:pPr>
      <w:r>
        <w:rPr>
          <w:sz w:val="28"/>
          <w:szCs w:val="28"/>
        </w:rPr>
        <w:t xml:space="preserve"> </w:t>
      </w:r>
    </w:p>
    <w:p w:rsidR="009B3A69" w:rsidRDefault="009B3A69" w:rsidP="009B3A69">
      <w:pPr>
        <w:jc w:val="both"/>
        <w:rPr>
          <w:sz w:val="28"/>
          <w:szCs w:val="28"/>
        </w:rPr>
      </w:pPr>
      <w:r>
        <w:rPr>
          <w:sz w:val="28"/>
          <w:szCs w:val="28"/>
        </w:rPr>
        <w:t>Таким образом, в результате мероприятий по совершенствованию правового положения муниципальных учреждений - 4 учреждения, реализующих программы дошкольного образования получили статус – бюджетных (100 % от общего количества самостоятельных учреждений).</w:t>
      </w:r>
    </w:p>
    <w:p w:rsidR="009B3A69" w:rsidRDefault="009B3A69" w:rsidP="009B3A69">
      <w:pPr>
        <w:jc w:val="both"/>
        <w:rPr>
          <w:i/>
          <w:color w:val="000000"/>
          <w:sz w:val="28"/>
          <w:szCs w:val="28"/>
          <w:u w:val="single"/>
        </w:rPr>
      </w:pPr>
      <w:r>
        <w:rPr>
          <w:sz w:val="28"/>
          <w:szCs w:val="28"/>
        </w:rPr>
        <w:tab/>
      </w:r>
    </w:p>
    <w:p w:rsidR="009B3A69" w:rsidRDefault="009B3A69" w:rsidP="009B3A69">
      <w:pPr>
        <w:ind w:firstLine="708"/>
        <w:jc w:val="both"/>
        <w:rPr>
          <w:i/>
          <w:color w:val="000000"/>
          <w:sz w:val="28"/>
          <w:szCs w:val="28"/>
          <w:u w:val="single"/>
        </w:rPr>
      </w:pPr>
      <w:r>
        <w:rPr>
          <w:i/>
          <w:color w:val="000000"/>
          <w:sz w:val="28"/>
          <w:szCs w:val="28"/>
          <w:u w:val="single"/>
        </w:rPr>
        <w:t xml:space="preserve">Оценка критерия: </w:t>
      </w:r>
      <w:proofErr w:type="gramStart"/>
      <w:r>
        <w:rPr>
          <w:i/>
          <w:color w:val="000000"/>
          <w:sz w:val="28"/>
          <w:szCs w:val="28"/>
          <w:u w:val="single"/>
        </w:rPr>
        <w:t>фактические данные, полученные по результатам аудита   соответствуют</w:t>
      </w:r>
      <w:proofErr w:type="gramEnd"/>
      <w:r>
        <w:rPr>
          <w:i/>
          <w:color w:val="000000"/>
          <w:sz w:val="28"/>
          <w:szCs w:val="28"/>
          <w:u w:val="single"/>
        </w:rPr>
        <w:t xml:space="preserve"> установленному критерию.</w:t>
      </w:r>
    </w:p>
    <w:p w:rsidR="009B3A69" w:rsidRDefault="009B3A69" w:rsidP="009B3A69">
      <w:pPr>
        <w:jc w:val="both"/>
        <w:rPr>
          <w:sz w:val="28"/>
          <w:szCs w:val="28"/>
        </w:rPr>
      </w:pPr>
    </w:p>
    <w:p w:rsidR="009B3A69" w:rsidRDefault="009B3A69" w:rsidP="009B3A69">
      <w:pPr>
        <w:spacing w:after="120"/>
        <w:jc w:val="center"/>
        <w:rPr>
          <w:b/>
          <w:i/>
          <w:color w:val="000000"/>
          <w:sz w:val="28"/>
          <w:szCs w:val="28"/>
        </w:rPr>
      </w:pPr>
    </w:p>
    <w:p w:rsidR="009B3A69" w:rsidRDefault="009B3A69" w:rsidP="009B3A69">
      <w:pPr>
        <w:spacing w:after="120"/>
        <w:jc w:val="center"/>
        <w:rPr>
          <w:b/>
          <w:i/>
          <w:color w:val="000000"/>
          <w:sz w:val="28"/>
          <w:szCs w:val="28"/>
        </w:rPr>
      </w:pPr>
      <w:r>
        <w:rPr>
          <w:b/>
          <w:i/>
          <w:color w:val="000000"/>
          <w:sz w:val="28"/>
          <w:szCs w:val="28"/>
        </w:rPr>
        <w:t>Обеспечена информационная открытость системы дошкольного образования</w:t>
      </w:r>
    </w:p>
    <w:p w:rsidR="009B3A69" w:rsidRDefault="009B3A69" w:rsidP="009B3A69">
      <w:pPr>
        <w:pStyle w:val="ConsPlusNormal"/>
        <w:spacing w:after="120"/>
        <w:ind w:firstLine="540"/>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В соответствии со статьей 97</w:t>
      </w:r>
      <w:r>
        <w:rPr>
          <w:sz w:val="28"/>
          <w:szCs w:val="28"/>
          <w:lang w:val="ru-RU"/>
        </w:rPr>
        <w:t xml:space="preserve"> </w:t>
      </w:r>
      <w:r>
        <w:rPr>
          <w:rFonts w:ascii="Times New Roman" w:hAnsi="Times New Roman" w:cs="Times New Roman"/>
          <w:sz w:val="28"/>
          <w:szCs w:val="28"/>
          <w:lang w:val="ru-RU"/>
        </w:rPr>
        <w:t>Федеральным законом от 29.12.2012 № 273-ФЗ (ред. от 03.02.2014) «Об образовании в Российской Федерации»</w:t>
      </w:r>
      <w:r>
        <w:rPr>
          <w:sz w:val="28"/>
          <w:szCs w:val="28"/>
          <w:lang w:val="ru-RU"/>
        </w:rPr>
        <w:t xml:space="preserve"> </w:t>
      </w:r>
      <w:r>
        <w:rPr>
          <w:rFonts w:ascii="Times New Roman" w:hAnsi="Times New Roman" w:cs="Times New Roman"/>
          <w:sz w:val="28"/>
          <w:szCs w:val="28"/>
          <w:lang w:val="ru-RU"/>
        </w:rPr>
        <w:t xml:space="preserve"> органами местного самоуправления  и организациями, осуществляющими образовательную деятельность, должна быть обеспечена информационная открытость системы образования.</w:t>
      </w:r>
    </w:p>
    <w:p w:rsidR="009B3A69" w:rsidRDefault="009B3A69" w:rsidP="009B3A69">
      <w:pPr>
        <w:pStyle w:val="ConsPlusNormal"/>
        <w:ind w:firstLine="54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lastRenderedPageBreak/>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Pr>
          <w:rFonts w:ascii="Times New Roman" w:hAnsi="Times New Roman" w:cs="Times New Roman"/>
          <w:sz w:val="28"/>
          <w:szCs w:val="28"/>
          <w:lang w:val="ru-RU"/>
        </w:rPr>
        <w:t xml:space="preserve"> в сфере образования.</w:t>
      </w:r>
    </w:p>
    <w:p w:rsidR="009B3A69" w:rsidRDefault="009B3A69" w:rsidP="009B3A69">
      <w:pPr>
        <w:pStyle w:val="ConsPlusNormal"/>
        <w:ind w:firstLine="54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 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roofErr w:type="gramEnd"/>
    </w:p>
    <w:p w:rsidR="009B3A69" w:rsidRDefault="009B3A69" w:rsidP="009B3A69">
      <w:pPr>
        <w:pStyle w:val="ConsPlusNormal"/>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9B3A69" w:rsidRDefault="009B3A69" w:rsidP="009B3A69">
      <w:pPr>
        <w:pStyle w:val="ConsPlusNormal"/>
        <w:ind w:firstLine="540"/>
        <w:jc w:val="both"/>
        <w:rPr>
          <w:rFonts w:ascii="Times New Roman" w:hAnsi="Times New Roman" w:cs="Times New Roman"/>
          <w:i/>
          <w:sz w:val="28"/>
          <w:szCs w:val="28"/>
          <w:lang w:val="ru-RU"/>
        </w:rPr>
      </w:pPr>
      <w:r>
        <w:rPr>
          <w:rFonts w:ascii="Times New Roman" w:hAnsi="Times New Roman" w:cs="Times New Roman"/>
          <w:i/>
          <w:sz w:val="28"/>
          <w:szCs w:val="28"/>
          <w:lang w:val="ru-RU"/>
        </w:rPr>
        <w:t>В ходе контрольного мероприятия, материалы, подтверждающие организацию и проведение мониторинга на уровне администрации  Дубровского района во исполнение требований вышеназванного документа, не представлены.</w:t>
      </w:r>
    </w:p>
    <w:p w:rsidR="009B3A69" w:rsidRDefault="009B3A69" w:rsidP="009B3A69">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В соответствии с Федеральным законом от 29.12.2012 № 273-ФЗ (ред. от 03.02.2014) «Об образовании в Российской Федерации»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roofErr w:type="gramEnd"/>
    </w:p>
    <w:p w:rsidR="009B3A69" w:rsidRDefault="009B3A69" w:rsidP="009B3A6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Дошкольные образовательные учреждения обеспечивают открытость и доступность:</w:t>
      </w:r>
    </w:p>
    <w:p w:rsidR="009B3A69" w:rsidRDefault="009B3A69" w:rsidP="009B3A6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информации:</w:t>
      </w:r>
    </w:p>
    <w:p w:rsidR="009B3A69" w:rsidRDefault="009B3A69" w:rsidP="009B3A6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о дате создания дошкольного образовательного учреждения, об учредителях дошкольного образовательного учреждения, о месте нахождения учреждения, режиме, графике работы, контактных телефонах и об адресах электронной почты;</w:t>
      </w:r>
    </w:p>
    <w:p w:rsidR="009B3A69" w:rsidRDefault="009B3A69" w:rsidP="009B3A6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о структуре дошкольного образовательного учреждения;</w:t>
      </w:r>
    </w:p>
    <w:p w:rsidR="009B3A69" w:rsidRDefault="009B3A69" w:rsidP="009B3A6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о руководителе дошкольного образовательного учреждения, его заместителях, руководителях филиалов учреждения (при их наличии);</w:t>
      </w:r>
    </w:p>
    <w:p w:rsidR="009B3A69" w:rsidRDefault="009B3A69" w:rsidP="009B3A6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г) о персональном составе педагогических работников с указанием уровня образования, квалификации и опыта работы;</w:t>
      </w:r>
    </w:p>
    <w:p w:rsidR="009B3A69" w:rsidRDefault="009B3A69" w:rsidP="009B3A69">
      <w:pPr>
        <w:autoSpaceDE w:val="0"/>
        <w:autoSpaceDN w:val="0"/>
        <w:adjustRightInd w:val="0"/>
        <w:ind w:firstLine="540"/>
        <w:jc w:val="both"/>
        <w:rPr>
          <w:rFonts w:eastAsiaTheme="minorHAnsi"/>
          <w:sz w:val="28"/>
          <w:szCs w:val="28"/>
          <w:lang w:eastAsia="en-US"/>
        </w:rPr>
      </w:pPr>
      <w:proofErr w:type="spellStart"/>
      <w:r>
        <w:rPr>
          <w:rFonts w:eastAsiaTheme="minorHAnsi"/>
          <w:sz w:val="28"/>
          <w:szCs w:val="28"/>
          <w:lang w:eastAsia="en-US"/>
        </w:rPr>
        <w:t>д</w:t>
      </w:r>
      <w:proofErr w:type="spellEnd"/>
      <w:r>
        <w:rPr>
          <w:rFonts w:eastAsiaTheme="minorHAnsi"/>
          <w:sz w:val="28"/>
          <w:szCs w:val="28"/>
          <w:lang w:eastAsia="en-US"/>
        </w:rPr>
        <w:t xml:space="preserve">) о материально-техническом обеспечении </w:t>
      </w:r>
    </w:p>
    <w:p w:rsidR="009B3A69" w:rsidRDefault="009B3A69" w:rsidP="009B3A6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копий:</w:t>
      </w:r>
    </w:p>
    <w:p w:rsidR="009B3A69" w:rsidRDefault="009B3A69" w:rsidP="009B3A6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устава дошкольного образовательного учреждения;</w:t>
      </w:r>
    </w:p>
    <w:p w:rsidR="009B3A69" w:rsidRDefault="009B3A69" w:rsidP="009B3A6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лицензии на осуществление дошкольного образовательного учреждения (с приложениями);</w:t>
      </w:r>
    </w:p>
    <w:p w:rsidR="009B3A69" w:rsidRDefault="009B3A69" w:rsidP="009B3A6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свидетельства о государственной аккредитации (с приложениями);</w:t>
      </w:r>
    </w:p>
    <w:p w:rsidR="009B3A69" w:rsidRDefault="009B3A69" w:rsidP="009B3A69">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г) плана финансово-хозяйственной деятельности дошкольного образовательного учреждения, утвержденного в установленном законодательством Российской Федерации порядке, или бюджетной сметы дошкольного образовательного учреждения;</w:t>
      </w:r>
      <w:proofErr w:type="gramEnd"/>
    </w:p>
    <w:p w:rsidR="009B3A69" w:rsidRDefault="009B3A69" w:rsidP="009B3A69">
      <w:pPr>
        <w:autoSpaceDE w:val="0"/>
        <w:autoSpaceDN w:val="0"/>
        <w:adjustRightInd w:val="0"/>
        <w:ind w:firstLine="540"/>
        <w:jc w:val="both"/>
        <w:rPr>
          <w:rFonts w:eastAsiaTheme="minorHAnsi"/>
          <w:sz w:val="28"/>
          <w:szCs w:val="28"/>
          <w:lang w:eastAsia="en-US"/>
        </w:rPr>
      </w:pPr>
      <w:proofErr w:type="spellStart"/>
      <w:r>
        <w:rPr>
          <w:rFonts w:eastAsiaTheme="minorHAnsi"/>
          <w:sz w:val="28"/>
          <w:szCs w:val="28"/>
          <w:lang w:eastAsia="en-US"/>
        </w:rPr>
        <w:t>д</w:t>
      </w:r>
      <w:proofErr w:type="spellEnd"/>
      <w:r>
        <w:rPr>
          <w:rFonts w:eastAsiaTheme="minorHAnsi"/>
          <w:sz w:val="28"/>
          <w:szCs w:val="28"/>
          <w:lang w:eastAsia="en-US"/>
        </w:rPr>
        <w:t>) локальных нормативных актов, правил внутреннего распорядка воспитанников, правил внутреннего трудового распорядка, коллективного договора;</w:t>
      </w:r>
    </w:p>
    <w:p w:rsidR="009B3A69" w:rsidRDefault="009B3A69" w:rsidP="009B3A6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предписаний органов, осуществляющих государственный контроль (надзор) в сфере образования, отчетов об исполнении таких предписаний;</w:t>
      </w:r>
    </w:p>
    <w:p w:rsidR="009B3A69" w:rsidRDefault="009B3A69" w:rsidP="009B3A6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иной информации, которая размещается, опубликовывается по решению дошкольного образовательного учреждения и (или) размещение, опубликование которой являются обязательными в соответствии с законодательством Российской Федерации.</w:t>
      </w:r>
    </w:p>
    <w:p w:rsidR="009B3A69" w:rsidRDefault="009B3A69" w:rsidP="009B3A6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Информация и документы, подлежат размещению на официальном сайте дошкольного образовательного учреждения в сети «Интернет» и обновлению в течение десяти рабочих дней со дня их создания, получения или внесения в них соответствующих изменений. </w:t>
      </w:r>
    </w:p>
    <w:p w:rsidR="009B3A69" w:rsidRDefault="009B3A69" w:rsidP="009B3A69">
      <w:pPr>
        <w:autoSpaceDE w:val="0"/>
        <w:autoSpaceDN w:val="0"/>
        <w:adjustRightInd w:val="0"/>
        <w:ind w:firstLine="540"/>
        <w:jc w:val="both"/>
        <w:rPr>
          <w:sz w:val="28"/>
          <w:szCs w:val="28"/>
        </w:rPr>
      </w:pPr>
      <w:r>
        <w:rPr>
          <w:sz w:val="28"/>
          <w:szCs w:val="28"/>
        </w:rPr>
        <w:t xml:space="preserve">В ходе проверки установлено, что во всех </w:t>
      </w:r>
      <w:r>
        <w:rPr>
          <w:rFonts w:eastAsiaTheme="minorHAnsi"/>
          <w:sz w:val="28"/>
          <w:szCs w:val="28"/>
          <w:lang w:eastAsia="en-US"/>
        </w:rPr>
        <w:t xml:space="preserve">дошкольных образовательных учреждения созданы официальные сайты в сети «Интернет». </w:t>
      </w:r>
    </w:p>
    <w:p w:rsidR="009B3A69" w:rsidRDefault="009B3A69" w:rsidP="009B3A69">
      <w:pPr>
        <w:ind w:firstLine="540"/>
        <w:jc w:val="both"/>
        <w:rPr>
          <w:sz w:val="28"/>
          <w:szCs w:val="28"/>
        </w:rPr>
      </w:pPr>
      <w:r>
        <w:rPr>
          <w:sz w:val="28"/>
          <w:szCs w:val="28"/>
        </w:rPr>
        <w:t>Информация об адресах электронной почты в учреждениях представлена в таблице:</w:t>
      </w:r>
    </w:p>
    <w:tbl>
      <w:tblPr>
        <w:tblStyle w:val="af4"/>
        <w:tblW w:w="9833" w:type="dxa"/>
        <w:tblInd w:w="108" w:type="dxa"/>
        <w:tblLook w:val="04A0"/>
      </w:tblPr>
      <w:tblGrid>
        <w:gridCol w:w="5580"/>
        <w:gridCol w:w="4253"/>
      </w:tblGrid>
      <w:tr w:rsidR="009B3A69" w:rsidTr="009B3A69">
        <w:trPr>
          <w:trHeight w:val="1140"/>
        </w:trPr>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jc w:val="center"/>
              <w:rPr>
                <w:sz w:val="28"/>
                <w:szCs w:val="28"/>
                <w:lang w:eastAsia="en-US"/>
              </w:rPr>
            </w:pPr>
            <w:proofErr w:type="spellStart"/>
            <w:r>
              <w:rPr>
                <w:sz w:val="28"/>
                <w:szCs w:val="28"/>
                <w:lang w:eastAsia="en-US"/>
              </w:rPr>
              <w:t>Наименование</w:t>
            </w:r>
            <w:proofErr w:type="spellEnd"/>
            <w:r>
              <w:rPr>
                <w:sz w:val="28"/>
                <w:szCs w:val="28"/>
                <w:lang w:eastAsia="en-US"/>
              </w:rPr>
              <w:t xml:space="preserve">  </w:t>
            </w:r>
            <w:proofErr w:type="spellStart"/>
            <w:r>
              <w:rPr>
                <w:sz w:val="28"/>
                <w:szCs w:val="28"/>
                <w:lang w:eastAsia="en-US"/>
              </w:rPr>
              <w:t>дошкольного</w:t>
            </w:r>
            <w:proofErr w:type="spellEnd"/>
          </w:p>
          <w:p w:rsidR="009B3A69" w:rsidRDefault="009B3A69">
            <w:pPr>
              <w:jc w:val="center"/>
              <w:rPr>
                <w:sz w:val="28"/>
                <w:szCs w:val="28"/>
                <w:lang w:eastAsia="en-US"/>
              </w:rPr>
            </w:pPr>
            <w:proofErr w:type="spellStart"/>
            <w:r>
              <w:rPr>
                <w:sz w:val="28"/>
                <w:szCs w:val="28"/>
                <w:lang w:eastAsia="en-US"/>
              </w:rPr>
              <w:t>образовательного</w:t>
            </w:r>
            <w:proofErr w:type="spellEnd"/>
            <w:r>
              <w:rPr>
                <w:sz w:val="28"/>
                <w:szCs w:val="28"/>
                <w:lang w:eastAsia="en-US"/>
              </w:rPr>
              <w:t xml:space="preserve"> </w:t>
            </w:r>
            <w:proofErr w:type="spellStart"/>
            <w:r>
              <w:rPr>
                <w:sz w:val="28"/>
                <w:szCs w:val="28"/>
                <w:lang w:eastAsia="en-US"/>
              </w:rPr>
              <w:t>учреждения</w:t>
            </w:r>
            <w:proofErr w:type="spellEnd"/>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Pr="009B3A69" w:rsidRDefault="009B3A69">
            <w:pPr>
              <w:jc w:val="center"/>
              <w:rPr>
                <w:sz w:val="28"/>
                <w:szCs w:val="28"/>
                <w:lang w:val="ru-RU" w:eastAsia="en-US"/>
              </w:rPr>
            </w:pPr>
            <w:r w:rsidRPr="009B3A69">
              <w:rPr>
                <w:sz w:val="28"/>
                <w:szCs w:val="28"/>
                <w:lang w:val="ru-RU" w:eastAsia="en-US"/>
              </w:rPr>
              <w:t>Адрес официального  сайта</w:t>
            </w:r>
          </w:p>
          <w:p w:rsidR="009B3A69" w:rsidRPr="009B3A69" w:rsidRDefault="009B3A69">
            <w:pPr>
              <w:jc w:val="center"/>
              <w:rPr>
                <w:sz w:val="28"/>
                <w:szCs w:val="28"/>
                <w:lang w:val="ru-RU" w:eastAsia="en-US"/>
              </w:rPr>
            </w:pPr>
            <w:r w:rsidRPr="009B3A69">
              <w:rPr>
                <w:sz w:val="28"/>
                <w:szCs w:val="28"/>
                <w:lang w:val="ru-RU" w:eastAsia="en-US"/>
              </w:rPr>
              <w:t>образовательного учреждения</w:t>
            </w:r>
          </w:p>
          <w:p w:rsidR="009B3A69" w:rsidRPr="009B3A69" w:rsidRDefault="009B3A69">
            <w:pPr>
              <w:jc w:val="center"/>
              <w:rPr>
                <w:sz w:val="28"/>
                <w:szCs w:val="28"/>
                <w:lang w:val="ru-RU" w:eastAsia="en-US"/>
              </w:rPr>
            </w:pPr>
            <w:r w:rsidRPr="009B3A69">
              <w:rPr>
                <w:sz w:val="28"/>
                <w:szCs w:val="28"/>
                <w:lang w:val="ru-RU" w:eastAsia="en-US"/>
              </w:rPr>
              <w:t>в сети «Интернет»</w:t>
            </w:r>
          </w:p>
        </w:tc>
      </w:tr>
      <w:tr w:rsidR="009B3A69" w:rsidRPr="00900AA2" w:rsidTr="009B3A69">
        <w:trPr>
          <w:trHeight w:val="587"/>
        </w:trPr>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3A69" w:rsidRDefault="009B3A69">
            <w:pPr>
              <w:rPr>
                <w:sz w:val="28"/>
                <w:szCs w:val="28"/>
                <w:lang w:eastAsia="en-US"/>
              </w:rPr>
            </w:pPr>
            <w:r>
              <w:rPr>
                <w:sz w:val="28"/>
                <w:szCs w:val="28"/>
                <w:lang w:eastAsia="en-US"/>
              </w:rPr>
              <w:t xml:space="preserve">МБДОУ </w:t>
            </w:r>
            <w:proofErr w:type="spellStart"/>
            <w:r>
              <w:rPr>
                <w:sz w:val="28"/>
                <w:szCs w:val="28"/>
                <w:lang w:eastAsia="en-US"/>
              </w:rPr>
              <w:t>Немерской</w:t>
            </w:r>
            <w:proofErr w:type="spellEnd"/>
            <w:r>
              <w:rPr>
                <w:sz w:val="28"/>
                <w:szCs w:val="28"/>
                <w:lang w:eastAsia="en-US"/>
              </w:rPr>
              <w:t xml:space="preserve"> </w:t>
            </w:r>
            <w:proofErr w:type="spellStart"/>
            <w:r>
              <w:rPr>
                <w:sz w:val="28"/>
                <w:szCs w:val="28"/>
                <w:lang w:eastAsia="en-US"/>
              </w:rPr>
              <w:t>детский</w:t>
            </w:r>
            <w:proofErr w:type="spellEnd"/>
            <w:r>
              <w:rPr>
                <w:sz w:val="28"/>
                <w:szCs w:val="28"/>
                <w:lang w:eastAsia="en-US"/>
              </w:rPr>
              <w:t xml:space="preserve"> </w:t>
            </w:r>
            <w:proofErr w:type="spellStart"/>
            <w:r>
              <w:rPr>
                <w:sz w:val="28"/>
                <w:szCs w:val="28"/>
                <w:lang w:eastAsia="en-US"/>
              </w:rPr>
              <w:t>сад</w:t>
            </w:r>
            <w:proofErr w:type="spellEnd"/>
            <w:r>
              <w:rPr>
                <w:sz w:val="28"/>
                <w:szCs w:val="28"/>
                <w:lang w:eastAsia="en-US"/>
              </w:rPr>
              <w:t xml:space="preserve">. </w:t>
            </w:r>
          </w:p>
          <w:p w:rsidR="009B3A69" w:rsidRDefault="009B3A69">
            <w:pPr>
              <w:rPr>
                <w:sz w:val="28"/>
                <w:szCs w:val="28"/>
                <w:lang w:eastAsia="en-US"/>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snapToGrid w:val="0"/>
              <w:ind w:right="-108"/>
              <w:rPr>
                <w:lang w:eastAsia="en-US"/>
              </w:rPr>
            </w:pPr>
            <w:r>
              <w:rPr>
                <w:lang w:eastAsia="en-US"/>
              </w:rPr>
              <w:t>8(48332)9-93-40,</w:t>
            </w:r>
          </w:p>
          <w:p w:rsidR="009B3A69" w:rsidRDefault="009B3A69">
            <w:pPr>
              <w:rPr>
                <w:sz w:val="28"/>
                <w:szCs w:val="28"/>
                <w:lang w:eastAsia="en-US"/>
              </w:rPr>
            </w:pPr>
            <w:r>
              <w:rPr>
                <w:sz w:val="28"/>
                <w:szCs w:val="28"/>
                <w:lang w:eastAsia="en-US"/>
              </w:rPr>
              <w:t>http://sad-kolokolchik.ucoz.ru/</w:t>
            </w:r>
          </w:p>
        </w:tc>
      </w:tr>
      <w:tr w:rsidR="009B3A69" w:rsidTr="009B3A69">
        <w:trPr>
          <w:trHeight w:val="535"/>
        </w:trPr>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Pr="009B3A69" w:rsidRDefault="009B3A69">
            <w:pPr>
              <w:rPr>
                <w:sz w:val="28"/>
                <w:szCs w:val="28"/>
                <w:lang w:val="ru-RU" w:eastAsia="en-US"/>
              </w:rPr>
            </w:pPr>
            <w:r w:rsidRPr="009B3A69">
              <w:rPr>
                <w:sz w:val="28"/>
                <w:szCs w:val="28"/>
                <w:lang w:val="ru-RU" w:eastAsia="en-US"/>
              </w:rPr>
              <w:t>МБДОУ Дубровский детский сад №  2 «Ромашка».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snapToGrid w:val="0"/>
              <w:ind w:right="-108"/>
              <w:rPr>
                <w:lang w:eastAsia="en-US"/>
              </w:rPr>
            </w:pPr>
            <w:r>
              <w:rPr>
                <w:lang w:eastAsia="en-US"/>
              </w:rPr>
              <w:t>8(48332)9-19-57,</w:t>
            </w:r>
          </w:p>
          <w:p w:rsidR="009B3A69" w:rsidRDefault="009B3A69">
            <w:pPr>
              <w:rPr>
                <w:sz w:val="28"/>
                <w:szCs w:val="28"/>
                <w:lang w:eastAsia="en-US"/>
              </w:rPr>
            </w:pPr>
            <w:r>
              <w:rPr>
                <w:sz w:val="28"/>
                <w:szCs w:val="28"/>
                <w:lang w:eastAsia="en-US"/>
              </w:rPr>
              <w:t>http://romashka87.ucoz.ru/</w:t>
            </w:r>
          </w:p>
        </w:tc>
      </w:tr>
      <w:tr w:rsidR="009B3A69" w:rsidTr="009B3A69">
        <w:trPr>
          <w:trHeight w:val="639"/>
        </w:trPr>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Pr="009B3A69" w:rsidRDefault="009B3A69">
            <w:pPr>
              <w:rPr>
                <w:sz w:val="28"/>
                <w:szCs w:val="28"/>
                <w:lang w:val="ru-RU" w:eastAsia="en-US"/>
              </w:rPr>
            </w:pPr>
            <w:r w:rsidRPr="009B3A69">
              <w:rPr>
                <w:sz w:val="28"/>
                <w:szCs w:val="28"/>
                <w:lang w:val="ru-RU" w:eastAsia="en-US"/>
              </w:rPr>
              <w:t>МБДОУ Дубровский детский сад  № 3  «Теремок».</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Pr="009B3A69" w:rsidRDefault="009B3A69">
            <w:pPr>
              <w:snapToGrid w:val="0"/>
              <w:ind w:right="-108"/>
              <w:rPr>
                <w:lang w:val="ru-RU" w:eastAsia="en-US"/>
              </w:rPr>
            </w:pPr>
            <w:r w:rsidRPr="009B3A69">
              <w:rPr>
                <w:lang w:val="ru-RU" w:eastAsia="en-US"/>
              </w:rPr>
              <w:t>8(48332)9-24-59,</w:t>
            </w:r>
          </w:p>
          <w:p w:rsidR="009B3A69" w:rsidRPr="009B3A69" w:rsidRDefault="009B3A69">
            <w:pPr>
              <w:rPr>
                <w:sz w:val="28"/>
                <w:szCs w:val="28"/>
                <w:lang w:val="ru-RU" w:eastAsia="en-US"/>
              </w:rPr>
            </w:pPr>
            <w:r>
              <w:rPr>
                <w:sz w:val="28"/>
                <w:szCs w:val="28"/>
                <w:lang w:eastAsia="en-US"/>
              </w:rPr>
              <w:t>http</w:t>
            </w:r>
            <w:r w:rsidRPr="009B3A69">
              <w:rPr>
                <w:sz w:val="28"/>
                <w:szCs w:val="28"/>
                <w:lang w:val="ru-RU" w:eastAsia="en-US"/>
              </w:rPr>
              <w:t>://</w:t>
            </w:r>
            <w:r>
              <w:rPr>
                <w:sz w:val="28"/>
                <w:szCs w:val="28"/>
                <w:lang w:eastAsia="en-US"/>
              </w:rPr>
              <w:t>sad</w:t>
            </w:r>
            <w:r w:rsidRPr="009B3A69">
              <w:rPr>
                <w:sz w:val="28"/>
                <w:szCs w:val="28"/>
                <w:lang w:val="ru-RU" w:eastAsia="en-US"/>
              </w:rPr>
              <w:t>3-</w:t>
            </w:r>
            <w:proofErr w:type="spellStart"/>
            <w:r>
              <w:rPr>
                <w:sz w:val="28"/>
                <w:szCs w:val="28"/>
                <w:lang w:eastAsia="en-US"/>
              </w:rPr>
              <w:t>teremok</w:t>
            </w:r>
            <w:proofErr w:type="spellEnd"/>
            <w:r w:rsidRPr="009B3A69">
              <w:rPr>
                <w:sz w:val="28"/>
                <w:szCs w:val="28"/>
                <w:lang w:val="ru-RU" w:eastAsia="en-US"/>
              </w:rPr>
              <w:t>.</w:t>
            </w:r>
            <w:proofErr w:type="spellStart"/>
            <w:r>
              <w:rPr>
                <w:sz w:val="28"/>
                <w:szCs w:val="28"/>
                <w:lang w:eastAsia="en-US"/>
              </w:rPr>
              <w:t>ucoz</w:t>
            </w:r>
            <w:proofErr w:type="spellEnd"/>
            <w:r w:rsidRPr="009B3A69">
              <w:rPr>
                <w:sz w:val="28"/>
                <w:szCs w:val="28"/>
                <w:lang w:val="ru-RU" w:eastAsia="en-US"/>
              </w:rPr>
              <w:t>.</w:t>
            </w:r>
            <w:proofErr w:type="spellStart"/>
            <w:r>
              <w:rPr>
                <w:sz w:val="28"/>
                <w:szCs w:val="28"/>
                <w:lang w:eastAsia="en-US"/>
              </w:rPr>
              <w:t>ru</w:t>
            </w:r>
            <w:proofErr w:type="spellEnd"/>
            <w:r w:rsidRPr="009B3A69">
              <w:rPr>
                <w:sz w:val="28"/>
                <w:szCs w:val="28"/>
                <w:lang w:val="ru-RU" w:eastAsia="en-US"/>
              </w:rPr>
              <w:t>/</w:t>
            </w:r>
          </w:p>
        </w:tc>
      </w:tr>
      <w:tr w:rsidR="009B3A69" w:rsidTr="009B3A69">
        <w:trPr>
          <w:trHeight w:val="587"/>
        </w:trPr>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Pr="009B3A69" w:rsidRDefault="009B3A69">
            <w:pPr>
              <w:rPr>
                <w:sz w:val="28"/>
                <w:szCs w:val="28"/>
                <w:lang w:val="ru-RU" w:eastAsia="en-US"/>
              </w:rPr>
            </w:pPr>
            <w:r w:rsidRPr="009B3A69">
              <w:rPr>
                <w:sz w:val="28"/>
                <w:szCs w:val="28"/>
                <w:lang w:val="ru-RU" w:eastAsia="en-US"/>
              </w:rPr>
              <w:t xml:space="preserve">МБДОУ Дубровский детский сад </w:t>
            </w:r>
          </w:p>
          <w:p w:rsidR="009B3A69" w:rsidRPr="009B3A69" w:rsidRDefault="009B3A69">
            <w:pPr>
              <w:rPr>
                <w:sz w:val="28"/>
                <w:szCs w:val="28"/>
                <w:lang w:val="ru-RU" w:eastAsia="en-US"/>
              </w:rPr>
            </w:pPr>
            <w:r w:rsidRPr="009B3A69">
              <w:rPr>
                <w:sz w:val="28"/>
                <w:szCs w:val="28"/>
                <w:lang w:val="ru-RU" w:eastAsia="en-US"/>
              </w:rPr>
              <w:t xml:space="preserve"> № 4  «Золотой ключик».</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3A69" w:rsidRPr="009B3A69" w:rsidRDefault="009B3A69">
            <w:pPr>
              <w:snapToGrid w:val="0"/>
              <w:ind w:right="-108"/>
              <w:rPr>
                <w:lang w:val="ru-RU" w:eastAsia="en-US"/>
              </w:rPr>
            </w:pPr>
            <w:r w:rsidRPr="009B3A69">
              <w:rPr>
                <w:lang w:val="ru-RU" w:eastAsia="en-US"/>
              </w:rPr>
              <w:t>8(48332)9-12-09,</w:t>
            </w:r>
          </w:p>
          <w:p w:rsidR="009B3A69" w:rsidRPr="009B3A69" w:rsidRDefault="009B3A69">
            <w:pPr>
              <w:rPr>
                <w:rFonts w:ascii="Arial CYR" w:hAnsi="Arial CYR" w:cs="Arial CYR"/>
                <w:u w:val="single"/>
                <w:lang w:val="ru-RU" w:eastAsia="en-US"/>
              </w:rPr>
            </w:pPr>
            <w:r>
              <w:rPr>
                <w:sz w:val="28"/>
                <w:szCs w:val="28"/>
                <w:lang w:eastAsia="en-US"/>
              </w:rPr>
              <w:t>http</w:t>
            </w:r>
            <w:r w:rsidRPr="009B3A69">
              <w:rPr>
                <w:sz w:val="28"/>
                <w:szCs w:val="28"/>
                <w:lang w:val="ru-RU" w:eastAsia="en-US"/>
              </w:rPr>
              <w:t>://</w:t>
            </w:r>
            <w:proofErr w:type="spellStart"/>
            <w:r>
              <w:rPr>
                <w:sz w:val="28"/>
                <w:szCs w:val="28"/>
                <w:lang w:eastAsia="en-US"/>
              </w:rPr>
              <w:t>zolotoi</w:t>
            </w:r>
            <w:proofErr w:type="spellEnd"/>
            <w:r w:rsidRPr="009B3A69">
              <w:rPr>
                <w:sz w:val="28"/>
                <w:szCs w:val="28"/>
                <w:lang w:val="ru-RU" w:eastAsia="en-US"/>
              </w:rPr>
              <w:t>-</w:t>
            </w:r>
            <w:proofErr w:type="spellStart"/>
            <w:r>
              <w:rPr>
                <w:sz w:val="28"/>
                <w:szCs w:val="28"/>
                <w:lang w:eastAsia="en-US"/>
              </w:rPr>
              <w:t>kluhic</w:t>
            </w:r>
            <w:proofErr w:type="spellEnd"/>
            <w:r w:rsidRPr="009B3A69">
              <w:rPr>
                <w:sz w:val="28"/>
                <w:szCs w:val="28"/>
                <w:lang w:val="ru-RU" w:eastAsia="en-US"/>
              </w:rPr>
              <w:t>.</w:t>
            </w:r>
            <w:proofErr w:type="spellStart"/>
            <w:r>
              <w:rPr>
                <w:sz w:val="28"/>
                <w:szCs w:val="28"/>
                <w:lang w:eastAsia="en-US"/>
              </w:rPr>
              <w:t>ucoz</w:t>
            </w:r>
            <w:proofErr w:type="spellEnd"/>
            <w:r w:rsidRPr="009B3A69">
              <w:rPr>
                <w:sz w:val="28"/>
                <w:szCs w:val="28"/>
                <w:lang w:val="ru-RU" w:eastAsia="en-US"/>
              </w:rPr>
              <w:t>.</w:t>
            </w:r>
            <w:proofErr w:type="spellStart"/>
            <w:r>
              <w:rPr>
                <w:sz w:val="28"/>
                <w:szCs w:val="28"/>
                <w:lang w:eastAsia="en-US"/>
              </w:rPr>
              <w:t>ru</w:t>
            </w:r>
            <w:proofErr w:type="spellEnd"/>
            <w:r w:rsidRPr="009B3A69">
              <w:rPr>
                <w:sz w:val="28"/>
                <w:szCs w:val="28"/>
                <w:lang w:val="ru-RU" w:eastAsia="en-US"/>
              </w:rPr>
              <w:t>/</w:t>
            </w:r>
          </w:p>
          <w:p w:rsidR="009B3A69" w:rsidRPr="009B3A69" w:rsidRDefault="009B3A69">
            <w:pPr>
              <w:rPr>
                <w:sz w:val="28"/>
                <w:szCs w:val="28"/>
                <w:lang w:val="ru-RU" w:eastAsia="en-US"/>
              </w:rPr>
            </w:pPr>
          </w:p>
        </w:tc>
      </w:tr>
    </w:tbl>
    <w:p w:rsidR="009B3A69" w:rsidRDefault="009B3A69" w:rsidP="009B3A69">
      <w:pPr>
        <w:autoSpaceDE w:val="0"/>
        <w:autoSpaceDN w:val="0"/>
        <w:adjustRightInd w:val="0"/>
        <w:ind w:firstLine="540"/>
        <w:jc w:val="both"/>
        <w:rPr>
          <w:rFonts w:eastAsiaTheme="minorHAnsi"/>
          <w:sz w:val="28"/>
          <w:szCs w:val="28"/>
          <w:lang w:eastAsia="en-US"/>
        </w:rPr>
      </w:pPr>
      <w:proofErr w:type="gramStart"/>
      <w:r>
        <w:rPr>
          <w:sz w:val="28"/>
          <w:szCs w:val="28"/>
        </w:rPr>
        <w:t xml:space="preserve">На официальных сайтах учреждений  в достаточном объеме размещена  информация </w:t>
      </w:r>
      <w:r>
        <w:rPr>
          <w:rFonts w:eastAsiaTheme="minorHAnsi"/>
          <w:sz w:val="28"/>
          <w:szCs w:val="28"/>
          <w:lang w:eastAsia="en-US"/>
        </w:rPr>
        <w:t xml:space="preserve">о дате создания дошкольного образовательного учреждения, об учредителях дошкольного образовательного учреждения, о месте </w:t>
      </w:r>
      <w:r>
        <w:rPr>
          <w:rFonts w:eastAsiaTheme="minorHAnsi"/>
          <w:sz w:val="28"/>
          <w:szCs w:val="28"/>
          <w:lang w:eastAsia="en-US"/>
        </w:rPr>
        <w:lastRenderedPageBreak/>
        <w:t>нахождения учреждения, режиме, графике работы, контактных телефонах, численности воспитанников, условиях питания, медицинском обслуживании, о структуре дошкольного образовательного учреждения, о руководителе дошкольного образовательного учреждения,  о персональном составе педагогических работников с указанием уровня образования, квалификации и опыта работы о реализуемой</w:t>
      </w:r>
      <w:proofErr w:type="gramEnd"/>
      <w:r>
        <w:rPr>
          <w:rFonts w:eastAsiaTheme="minorHAnsi"/>
          <w:sz w:val="28"/>
          <w:szCs w:val="28"/>
          <w:lang w:eastAsia="en-US"/>
        </w:rPr>
        <w:t xml:space="preserve"> общеобразовательной программе, о материально-техническом обеспечении, о воспитательно-образовательном процессе и другая информация. </w:t>
      </w:r>
    </w:p>
    <w:p w:rsidR="009B3A69" w:rsidRDefault="009B3A69" w:rsidP="009B3A69">
      <w:pPr>
        <w:ind w:firstLine="708"/>
        <w:jc w:val="both"/>
        <w:rPr>
          <w:i/>
          <w:color w:val="000000"/>
          <w:sz w:val="28"/>
          <w:szCs w:val="28"/>
          <w:u w:val="single"/>
        </w:rPr>
      </w:pPr>
    </w:p>
    <w:p w:rsidR="009B3A69" w:rsidRDefault="009B3A69" w:rsidP="009B3A69">
      <w:pPr>
        <w:ind w:firstLine="708"/>
        <w:jc w:val="both"/>
        <w:rPr>
          <w:i/>
          <w:color w:val="000000"/>
          <w:sz w:val="28"/>
          <w:szCs w:val="28"/>
          <w:u w:val="single"/>
        </w:rPr>
      </w:pPr>
      <w:r>
        <w:rPr>
          <w:i/>
          <w:color w:val="000000"/>
          <w:sz w:val="28"/>
          <w:szCs w:val="28"/>
          <w:u w:val="single"/>
        </w:rPr>
        <w:t>Оценка критерия: фактические данные, полученные по результатам аудита, соответствуют не в полной мере установленному критерию.</w:t>
      </w:r>
    </w:p>
    <w:p w:rsidR="009B3A69" w:rsidRDefault="009B3A69" w:rsidP="009B3A69">
      <w:pPr>
        <w:pStyle w:val="a5"/>
        <w:spacing w:before="0" w:beforeAutospacing="0" w:after="0" w:afterAutospacing="0"/>
        <w:ind w:right="1" w:firstLine="708"/>
        <w:jc w:val="both"/>
        <w:rPr>
          <w:b/>
          <w:iCs/>
          <w:sz w:val="28"/>
          <w:szCs w:val="28"/>
        </w:rPr>
      </w:pPr>
    </w:p>
    <w:p w:rsidR="009B3A69" w:rsidRDefault="009B3A69" w:rsidP="009B3A69">
      <w:pPr>
        <w:pStyle w:val="a5"/>
        <w:spacing w:before="0" w:beforeAutospacing="0" w:after="0" w:afterAutospacing="0"/>
        <w:ind w:right="1" w:firstLine="708"/>
        <w:jc w:val="both"/>
        <w:rPr>
          <w:i/>
          <w:color w:val="000000"/>
        </w:rPr>
      </w:pPr>
      <w:r>
        <w:rPr>
          <w:i/>
          <w:iCs/>
          <w:sz w:val="28"/>
          <w:szCs w:val="28"/>
        </w:rPr>
        <w:t xml:space="preserve">Таким образом, в рамках </w:t>
      </w:r>
      <w:proofErr w:type="gramStart"/>
      <w:r>
        <w:rPr>
          <w:i/>
          <w:iCs/>
          <w:sz w:val="28"/>
          <w:szCs w:val="28"/>
        </w:rPr>
        <w:t xml:space="preserve">изучения </w:t>
      </w:r>
      <w:r>
        <w:rPr>
          <w:i/>
          <w:sz w:val="28"/>
          <w:szCs w:val="28"/>
        </w:rPr>
        <w:t xml:space="preserve">обеспеченности </w:t>
      </w:r>
      <w:r>
        <w:rPr>
          <w:i/>
          <w:color w:val="000000"/>
          <w:sz w:val="28"/>
          <w:szCs w:val="28"/>
        </w:rPr>
        <w:t>эффективной организации исполнения полномочий соответствующих органов власти</w:t>
      </w:r>
      <w:proofErr w:type="gramEnd"/>
      <w:r>
        <w:rPr>
          <w:i/>
          <w:color w:val="000000"/>
          <w:sz w:val="28"/>
          <w:szCs w:val="28"/>
        </w:rPr>
        <w:t xml:space="preserve"> в области дошкольного образования на территории Дубровского района, </w:t>
      </w:r>
      <w:r>
        <w:rPr>
          <w:i/>
          <w:sz w:val="28"/>
          <w:szCs w:val="28"/>
        </w:rPr>
        <w:t xml:space="preserve">на основании </w:t>
      </w:r>
      <w:r>
        <w:rPr>
          <w:i/>
          <w:color w:val="000000"/>
          <w:sz w:val="28"/>
          <w:szCs w:val="28"/>
        </w:rPr>
        <w:t xml:space="preserve">фактических данных, полученных по результатам аудита, </w:t>
      </w:r>
      <w:r>
        <w:rPr>
          <w:i/>
          <w:sz w:val="28"/>
          <w:szCs w:val="28"/>
        </w:rPr>
        <w:t xml:space="preserve">сформированы выводы </w:t>
      </w:r>
      <w:r>
        <w:rPr>
          <w:i/>
          <w:color w:val="000000"/>
          <w:sz w:val="28"/>
          <w:szCs w:val="28"/>
        </w:rPr>
        <w:t>о соответствии установленным критериям в отношении 2</w:t>
      </w:r>
      <w:r>
        <w:rPr>
          <w:i/>
          <w:iCs/>
          <w:sz w:val="28"/>
          <w:szCs w:val="28"/>
        </w:rPr>
        <w:t xml:space="preserve"> критериев, о соответствии  не в полной мере, в отношении </w:t>
      </w:r>
      <w:r>
        <w:rPr>
          <w:i/>
          <w:iCs/>
          <w:sz w:val="28"/>
          <w:szCs w:val="28"/>
        </w:rPr>
        <w:br/>
        <w:t>2 критериев.</w:t>
      </w:r>
    </w:p>
    <w:p w:rsidR="009B3A69" w:rsidRDefault="009B3A69" w:rsidP="009B3A69">
      <w:pPr>
        <w:jc w:val="both"/>
        <w:rPr>
          <w:i/>
          <w:color w:val="000000"/>
          <w:sz w:val="28"/>
          <w:szCs w:val="28"/>
        </w:rPr>
      </w:pPr>
    </w:p>
    <w:p w:rsidR="009B3A69" w:rsidRDefault="009B3A69" w:rsidP="009B3A69">
      <w:pPr>
        <w:pStyle w:val="a5"/>
        <w:spacing w:before="0" w:beforeAutospacing="0" w:after="0" w:afterAutospacing="0"/>
        <w:ind w:right="1" w:firstLine="708"/>
        <w:jc w:val="both"/>
        <w:rPr>
          <w:b/>
          <w:color w:val="000000"/>
          <w:sz w:val="28"/>
          <w:szCs w:val="28"/>
        </w:rPr>
      </w:pPr>
      <w:r>
        <w:rPr>
          <w:b/>
          <w:color w:val="000000"/>
          <w:sz w:val="28"/>
          <w:szCs w:val="28"/>
        </w:rPr>
        <w:t>Цель 2: Определить, обеспечивает ли бюджетная финансовая поддержка системы дошкольного образования достижение целей и решение задач государственной политики в сфере дошкольного образования.</w:t>
      </w:r>
    </w:p>
    <w:p w:rsidR="009B3A69" w:rsidRDefault="009B3A69" w:rsidP="009B3A69">
      <w:pPr>
        <w:ind w:firstLine="708"/>
        <w:jc w:val="both"/>
        <w:rPr>
          <w:b/>
          <w:i/>
          <w:sz w:val="28"/>
          <w:szCs w:val="28"/>
        </w:rPr>
      </w:pPr>
      <w:r>
        <w:rPr>
          <w:b/>
          <w:i/>
          <w:color w:val="000000"/>
          <w:sz w:val="28"/>
          <w:szCs w:val="28"/>
        </w:rPr>
        <w:t>Статистический учет представляет достаточные сведения об организации дошкольного образования на территории субъекта, муниципального образования.</w:t>
      </w:r>
    </w:p>
    <w:p w:rsidR="009B3A69" w:rsidRDefault="009B3A69" w:rsidP="009B3A69">
      <w:pPr>
        <w:ind w:left="74" w:right="74" w:firstLine="635"/>
        <w:jc w:val="both"/>
        <w:rPr>
          <w:sz w:val="28"/>
          <w:szCs w:val="28"/>
        </w:rPr>
      </w:pPr>
    </w:p>
    <w:p w:rsidR="009B3A69" w:rsidRDefault="009B3A69" w:rsidP="009B3A69">
      <w:pPr>
        <w:ind w:left="74" w:right="74" w:firstLine="635"/>
        <w:jc w:val="both"/>
        <w:rPr>
          <w:sz w:val="28"/>
          <w:szCs w:val="28"/>
        </w:rPr>
      </w:pPr>
      <w:r>
        <w:rPr>
          <w:sz w:val="28"/>
          <w:szCs w:val="28"/>
        </w:rPr>
        <w:t>Согласно статистическим данным, по состоянию на 1 января 2014 года на территории Дубровского района проживают 1 173 ребенка в возрасте от 1 до 6 лет, в том числе 101 ребенок дома интерната находящегося на территории Дубровского района. Согласно данным отдела образования, по состоянию на 1 января 2014 года на территории Дубровского района проживают 1 072 ребенка в возрасте от 1 до 6 лет.</w:t>
      </w:r>
    </w:p>
    <w:p w:rsidR="009B3A69" w:rsidRDefault="009B3A69" w:rsidP="009B3A69">
      <w:pPr>
        <w:ind w:left="74" w:right="74" w:firstLine="635"/>
        <w:jc w:val="both"/>
        <w:rPr>
          <w:sz w:val="28"/>
          <w:szCs w:val="28"/>
        </w:rPr>
      </w:pPr>
      <w:r>
        <w:rPr>
          <w:sz w:val="28"/>
          <w:szCs w:val="28"/>
        </w:rPr>
        <w:t xml:space="preserve"> Число постоянных дошкольных учреждений на территории Дубровского района - 4 единиц.</w:t>
      </w:r>
    </w:p>
    <w:p w:rsidR="009B3A69" w:rsidRDefault="009B3A69" w:rsidP="009B3A69">
      <w:pPr>
        <w:ind w:left="74" w:right="74" w:firstLine="635"/>
        <w:jc w:val="both"/>
        <w:rPr>
          <w:sz w:val="28"/>
          <w:szCs w:val="28"/>
        </w:rPr>
      </w:pPr>
      <w:r>
        <w:rPr>
          <w:sz w:val="28"/>
          <w:szCs w:val="28"/>
        </w:rPr>
        <w:t xml:space="preserve"> Кроме обособленно действующих учреждений на территории Дубровского района, в 9 общеобразовательных учреждениях организованы группы дошкольного образования. </w:t>
      </w:r>
    </w:p>
    <w:p w:rsidR="009B3A69" w:rsidRDefault="009B3A69" w:rsidP="009B3A69">
      <w:pPr>
        <w:ind w:left="74" w:right="74" w:firstLine="635"/>
        <w:jc w:val="both"/>
        <w:rPr>
          <w:sz w:val="28"/>
          <w:szCs w:val="28"/>
        </w:rPr>
      </w:pPr>
    </w:p>
    <w:p w:rsidR="009B3A69" w:rsidRDefault="009B3A69" w:rsidP="009B3A69">
      <w:pPr>
        <w:ind w:left="74" w:right="74" w:firstLine="635"/>
        <w:jc w:val="both"/>
        <w:rPr>
          <w:sz w:val="28"/>
          <w:szCs w:val="28"/>
        </w:rPr>
      </w:pPr>
      <w:r>
        <w:rPr>
          <w:sz w:val="28"/>
          <w:szCs w:val="28"/>
        </w:rPr>
        <w:t xml:space="preserve">Из общего количества учреждений в сельской местности расположены 9 учреждений, или 69,2 % от общего числа. </w:t>
      </w:r>
    </w:p>
    <w:p w:rsidR="009B3A69" w:rsidRDefault="009B3A69" w:rsidP="009B3A69">
      <w:pPr>
        <w:ind w:left="74" w:right="74" w:firstLine="635"/>
        <w:jc w:val="both"/>
        <w:rPr>
          <w:sz w:val="28"/>
          <w:szCs w:val="28"/>
        </w:rPr>
      </w:pPr>
    </w:p>
    <w:p w:rsidR="009B3A69" w:rsidRDefault="009B3A69" w:rsidP="009B3A69">
      <w:pPr>
        <w:ind w:left="74" w:right="74" w:firstLine="635"/>
        <w:jc w:val="both"/>
        <w:rPr>
          <w:sz w:val="28"/>
          <w:szCs w:val="28"/>
        </w:rPr>
      </w:pPr>
      <w:r>
        <w:rPr>
          <w:sz w:val="28"/>
          <w:szCs w:val="28"/>
        </w:rPr>
        <w:lastRenderedPageBreak/>
        <w:t xml:space="preserve">Общая численность детей, посещающих дошкольные учреждения  на территории Дубровского района, составляет 589 единиц, из них 287 детей посещают группы, организованные на базе общеобразовательных учреждений.  Из общего количества детей 422 ребенка получают программу дошкольного образования в поселке Дубровка, 167 – в сельской местности (55,0 % от общего количества детей). </w:t>
      </w:r>
    </w:p>
    <w:p w:rsidR="009B3A69" w:rsidRDefault="009B3A69" w:rsidP="009B3A69">
      <w:pPr>
        <w:ind w:left="74" w:right="74" w:firstLine="635"/>
        <w:jc w:val="both"/>
        <w:rPr>
          <w:sz w:val="28"/>
          <w:szCs w:val="28"/>
        </w:rPr>
      </w:pPr>
    </w:p>
    <w:p w:rsidR="009B3A69" w:rsidRDefault="009B3A69" w:rsidP="009B3A69">
      <w:pPr>
        <w:ind w:left="74" w:right="74" w:firstLine="635"/>
        <w:jc w:val="both"/>
        <w:rPr>
          <w:sz w:val="28"/>
          <w:szCs w:val="28"/>
        </w:rPr>
      </w:pPr>
      <w:r>
        <w:rPr>
          <w:sz w:val="28"/>
          <w:szCs w:val="28"/>
        </w:rPr>
        <w:t xml:space="preserve">К уровню 2009 года отмечен рост детей, получающих программу дошкольного образования на 23 человека. Прирост численности воспитанников составил 14,0 процентов. </w:t>
      </w:r>
    </w:p>
    <w:p w:rsidR="009B3A69" w:rsidRDefault="009B3A69" w:rsidP="009B3A69">
      <w:pPr>
        <w:ind w:left="74" w:right="74" w:firstLine="635"/>
        <w:jc w:val="both"/>
        <w:rPr>
          <w:sz w:val="28"/>
          <w:szCs w:val="28"/>
        </w:rPr>
      </w:pPr>
    </w:p>
    <w:p w:rsidR="009B3A69" w:rsidRDefault="009B3A69" w:rsidP="009B3A69">
      <w:pPr>
        <w:ind w:left="74" w:right="74" w:firstLine="635"/>
        <w:jc w:val="both"/>
        <w:rPr>
          <w:sz w:val="28"/>
          <w:szCs w:val="28"/>
        </w:rPr>
      </w:pPr>
      <w:r>
        <w:rPr>
          <w:sz w:val="28"/>
          <w:szCs w:val="28"/>
        </w:rPr>
        <w:t xml:space="preserve">Показатель охвата детей, получающих дошкольное образование, также имеет положительную динамику 73,6%  в  2013 году против  42,9 %  - в 2009 году (в том числе 190 детей </w:t>
      </w:r>
      <w:proofErr w:type="spellStart"/>
      <w:r>
        <w:rPr>
          <w:sz w:val="28"/>
          <w:szCs w:val="28"/>
        </w:rPr>
        <w:t>Сещинского</w:t>
      </w:r>
      <w:proofErr w:type="spellEnd"/>
      <w:r>
        <w:rPr>
          <w:sz w:val="28"/>
          <w:szCs w:val="28"/>
        </w:rPr>
        <w:t xml:space="preserve"> гарнизона).</w:t>
      </w:r>
    </w:p>
    <w:p w:rsidR="009B3A69" w:rsidRDefault="009B3A69" w:rsidP="009B3A69">
      <w:pPr>
        <w:ind w:left="74" w:right="74" w:firstLine="635"/>
        <w:jc w:val="both"/>
        <w:rPr>
          <w:sz w:val="28"/>
          <w:szCs w:val="28"/>
        </w:rPr>
      </w:pPr>
    </w:p>
    <w:p w:rsidR="009B3A69" w:rsidRDefault="009B3A69" w:rsidP="009B3A69">
      <w:pPr>
        <w:ind w:right="74" w:firstLine="635"/>
        <w:jc w:val="both"/>
        <w:rPr>
          <w:sz w:val="28"/>
          <w:szCs w:val="28"/>
        </w:rPr>
      </w:pPr>
      <w:proofErr w:type="gramStart"/>
      <w:r>
        <w:rPr>
          <w:sz w:val="28"/>
          <w:szCs w:val="28"/>
        </w:rPr>
        <w:t>В целом по Дубровскому району 490 мест, в том числе группы дошкольного образования, из них 330 мест в городской местности и 160 – в сельской, по состоянию на 1 января 2014 года на 100 мест приходится 120 детей: в городской местности – 128 детей на 100 мест, в сельской местности в среднем – 104 ребенка на 100 мест.</w:t>
      </w:r>
      <w:proofErr w:type="gramEnd"/>
      <w:r>
        <w:rPr>
          <w:sz w:val="28"/>
          <w:szCs w:val="28"/>
        </w:rPr>
        <w:t xml:space="preserve"> Фактическое значение показателя на начало анализируемого периода - 124 ребенка на 100 мест.</w:t>
      </w:r>
    </w:p>
    <w:p w:rsidR="009B3A69" w:rsidRDefault="009B3A69" w:rsidP="009B3A69">
      <w:pPr>
        <w:ind w:left="74" w:right="74" w:firstLine="635"/>
        <w:jc w:val="both"/>
        <w:rPr>
          <w:sz w:val="28"/>
          <w:szCs w:val="28"/>
        </w:rPr>
      </w:pPr>
    </w:p>
    <w:p w:rsidR="009B3A69" w:rsidRDefault="009B3A69" w:rsidP="009B3A69">
      <w:pPr>
        <w:ind w:left="74" w:right="74" w:firstLine="635"/>
        <w:jc w:val="both"/>
        <w:rPr>
          <w:sz w:val="28"/>
          <w:szCs w:val="28"/>
        </w:rPr>
      </w:pPr>
      <w:r>
        <w:rPr>
          <w:sz w:val="28"/>
          <w:szCs w:val="28"/>
        </w:rPr>
        <w:t>Основные характеристики постоянных дошкольных учреждений представлены в таблице.</w:t>
      </w:r>
    </w:p>
    <w:tbl>
      <w:tblPr>
        <w:tblStyle w:val="af4"/>
        <w:tblW w:w="9930" w:type="dxa"/>
        <w:tblLayout w:type="fixed"/>
        <w:tblLook w:val="04A0"/>
      </w:tblPr>
      <w:tblGrid>
        <w:gridCol w:w="4077"/>
        <w:gridCol w:w="1134"/>
        <w:gridCol w:w="1418"/>
        <w:gridCol w:w="1134"/>
        <w:gridCol w:w="1267"/>
        <w:gridCol w:w="900"/>
      </w:tblGrid>
      <w:tr w:rsidR="009B3A69" w:rsidTr="009B3A69">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b/>
                <w:sz w:val="20"/>
                <w:szCs w:val="20"/>
                <w:lang w:eastAsia="en-US"/>
              </w:rPr>
            </w:pPr>
            <w:proofErr w:type="spellStart"/>
            <w:r>
              <w:rPr>
                <w:b/>
                <w:sz w:val="20"/>
                <w:szCs w:val="20"/>
                <w:lang w:eastAsia="en-US"/>
              </w:rPr>
              <w:t>Полное</w:t>
            </w:r>
            <w:proofErr w:type="spellEnd"/>
            <w:r>
              <w:rPr>
                <w:b/>
                <w:sz w:val="20"/>
                <w:szCs w:val="20"/>
                <w:lang w:eastAsia="en-US"/>
              </w:rPr>
              <w:t xml:space="preserve"> </w:t>
            </w:r>
            <w:proofErr w:type="spellStart"/>
            <w:r>
              <w:rPr>
                <w:b/>
                <w:sz w:val="20"/>
                <w:szCs w:val="20"/>
                <w:lang w:eastAsia="en-US"/>
              </w:rPr>
              <w:t>наименование</w:t>
            </w:r>
            <w:proofErr w:type="spellEnd"/>
            <w:r>
              <w:rPr>
                <w:b/>
                <w:sz w:val="20"/>
                <w:szCs w:val="20"/>
                <w:lang w:eastAsia="en-US"/>
              </w:rPr>
              <w:t xml:space="preserve"> </w:t>
            </w:r>
            <w:proofErr w:type="spellStart"/>
            <w:r>
              <w:rPr>
                <w:b/>
                <w:sz w:val="20"/>
                <w:szCs w:val="20"/>
                <w:lang w:eastAsia="en-US"/>
              </w:rPr>
              <w:t>учреждения</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b/>
                <w:sz w:val="20"/>
                <w:szCs w:val="20"/>
                <w:lang w:eastAsia="en-US"/>
              </w:rPr>
            </w:pPr>
            <w:proofErr w:type="spellStart"/>
            <w:r>
              <w:rPr>
                <w:b/>
                <w:sz w:val="20"/>
                <w:szCs w:val="20"/>
                <w:lang w:eastAsia="en-US"/>
              </w:rPr>
              <w:t>Наличие</w:t>
            </w:r>
            <w:proofErr w:type="spellEnd"/>
            <w:r>
              <w:rPr>
                <w:b/>
                <w:sz w:val="20"/>
                <w:szCs w:val="20"/>
                <w:lang w:eastAsia="en-US"/>
              </w:rPr>
              <w:t xml:space="preserve"> </w:t>
            </w:r>
            <w:proofErr w:type="spellStart"/>
            <w:r>
              <w:rPr>
                <w:b/>
                <w:sz w:val="20"/>
                <w:szCs w:val="20"/>
                <w:lang w:eastAsia="en-US"/>
              </w:rPr>
              <w:t>лицензии</w:t>
            </w:r>
            <w:proofErr w:type="spell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b/>
                <w:sz w:val="20"/>
                <w:szCs w:val="20"/>
                <w:lang w:eastAsia="en-US"/>
              </w:rPr>
            </w:pPr>
            <w:proofErr w:type="spellStart"/>
            <w:r>
              <w:rPr>
                <w:b/>
                <w:sz w:val="20"/>
                <w:szCs w:val="20"/>
                <w:lang w:eastAsia="en-US"/>
              </w:rPr>
              <w:t>Проектная</w:t>
            </w:r>
            <w:proofErr w:type="spellEnd"/>
            <w:r>
              <w:rPr>
                <w:b/>
                <w:sz w:val="20"/>
                <w:szCs w:val="20"/>
                <w:lang w:eastAsia="en-US"/>
              </w:rPr>
              <w:t xml:space="preserve"> </w:t>
            </w:r>
            <w:proofErr w:type="spellStart"/>
            <w:r>
              <w:rPr>
                <w:b/>
                <w:sz w:val="20"/>
                <w:szCs w:val="20"/>
                <w:lang w:eastAsia="en-US"/>
              </w:rPr>
              <w:t>мощность</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b/>
                <w:sz w:val="20"/>
                <w:szCs w:val="20"/>
                <w:lang w:eastAsia="en-US"/>
              </w:rPr>
            </w:pPr>
            <w:proofErr w:type="spellStart"/>
            <w:r>
              <w:rPr>
                <w:b/>
                <w:sz w:val="20"/>
                <w:szCs w:val="20"/>
                <w:lang w:eastAsia="en-US"/>
              </w:rPr>
              <w:t>Фактическая</w:t>
            </w:r>
            <w:proofErr w:type="spellEnd"/>
            <w:r>
              <w:rPr>
                <w:b/>
                <w:sz w:val="20"/>
                <w:szCs w:val="20"/>
                <w:lang w:eastAsia="en-US"/>
              </w:rPr>
              <w:t xml:space="preserve"> </w:t>
            </w:r>
            <w:proofErr w:type="spellStart"/>
            <w:r>
              <w:rPr>
                <w:b/>
                <w:sz w:val="20"/>
                <w:szCs w:val="20"/>
                <w:lang w:eastAsia="en-US"/>
              </w:rPr>
              <w:t>численность</w:t>
            </w:r>
            <w:proofErr w:type="spellEnd"/>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b/>
                <w:sz w:val="20"/>
                <w:szCs w:val="20"/>
                <w:lang w:eastAsia="en-US"/>
              </w:rPr>
            </w:pPr>
            <w:proofErr w:type="spellStart"/>
            <w:r>
              <w:rPr>
                <w:b/>
                <w:sz w:val="20"/>
                <w:szCs w:val="20"/>
                <w:lang w:eastAsia="en-US"/>
              </w:rPr>
              <w:t>Материал</w:t>
            </w:r>
            <w:proofErr w:type="spellEnd"/>
            <w:r>
              <w:rPr>
                <w:b/>
                <w:sz w:val="20"/>
                <w:szCs w:val="20"/>
                <w:lang w:eastAsia="en-US"/>
              </w:rPr>
              <w:t xml:space="preserve"> </w:t>
            </w:r>
            <w:proofErr w:type="spellStart"/>
            <w:r>
              <w:rPr>
                <w:b/>
                <w:sz w:val="20"/>
                <w:szCs w:val="20"/>
                <w:lang w:eastAsia="en-US"/>
              </w:rPr>
              <w:t>здания</w:t>
            </w:r>
            <w:proofErr w:type="spellEnd"/>
          </w:p>
          <w:p w:rsidR="009B3A69" w:rsidRDefault="009B3A69">
            <w:pPr>
              <w:jc w:val="center"/>
              <w:rPr>
                <w:b/>
                <w:sz w:val="16"/>
                <w:szCs w:val="16"/>
                <w:lang w:eastAsia="en-US"/>
              </w:rPr>
            </w:pPr>
            <w:r>
              <w:rPr>
                <w:b/>
                <w:sz w:val="16"/>
                <w:szCs w:val="16"/>
                <w:lang w:eastAsia="en-US"/>
              </w:rPr>
              <w:t>(</w:t>
            </w:r>
            <w:proofErr w:type="spellStart"/>
            <w:r>
              <w:rPr>
                <w:b/>
                <w:sz w:val="16"/>
                <w:szCs w:val="16"/>
                <w:lang w:eastAsia="en-US"/>
              </w:rPr>
              <w:t>кирпич</w:t>
            </w:r>
            <w:proofErr w:type="spellEnd"/>
            <w:r>
              <w:rPr>
                <w:b/>
                <w:sz w:val="16"/>
                <w:szCs w:val="16"/>
                <w:lang w:eastAsia="en-US"/>
              </w:rPr>
              <w:t>/</w:t>
            </w:r>
            <w:proofErr w:type="spellStart"/>
            <w:r>
              <w:rPr>
                <w:b/>
                <w:sz w:val="16"/>
                <w:szCs w:val="16"/>
                <w:lang w:eastAsia="en-US"/>
              </w:rPr>
              <w:t>дерево</w:t>
            </w:r>
            <w:proofErr w:type="spellEnd"/>
            <w:r>
              <w:rPr>
                <w:b/>
                <w:sz w:val="16"/>
                <w:szCs w:val="16"/>
                <w:lang w:eastAsia="en-US"/>
              </w:rP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b/>
                <w:sz w:val="20"/>
                <w:szCs w:val="20"/>
                <w:lang w:eastAsia="en-US"/>
              </w:rPr>
            </w:pPr>
            <w:r>
              <w:rPr>
                <w:b/>
                <w:sz w:val="20"/>
                <w:szCs w:val="20"/>
                <w:lang w:eastAsia="en-US"/>
              </w:rPr>
              <w:t xml:space="preserve">% </w:t>
            </w:r>
            <w:proofErr w:type="spellStart"/>
            <w:r>
              <w:rPr>
                <w:b/>
                <w:sz w:val="20"/>
                <w:szCs w:val="20"/>
                <w:lang w:eastAsia="en-US"/>
              </w:rPr>
              <w:t>износа</w:t>
            </w:r>
            <w:proofErr w:type="spellEnd"/>
          </w:p>
        </w:tc>
      </w:tr>
      <w:tr w:rsidR="009B3A69" w:rsidTr="009B3A69">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rPr>
                <w:sz w:val="28"/>
                <w:szCs w:val="28"/>
                <w:lang w:eastAsia="en-US"/>
              </w:rPr>
            </w:pPr>
            <w:r>
              <w:rPr>
                <w:sz w:val="28"/>
                <w:szCs w:val="28"/>
                <w:lang w:eastAsia="en-US"/>
              </w:rPr>
              <w:t xml:space="preserve">МБДОУ </w:t>
            </w:r>
            <w:proofErr w:type="spellStart"/>
            <w:r>
              <w:rPr>
                <w:sz w:val="28"/>
                <w:szCs w:val="28"/>
                <w:lang w:eastAsia="en-US"/>
              </w:rPr>
              <w:t>Немерской</w:t>
            </w:r>
            <w:proofErr w:type="spellEnd"/>
            <w:r>
              <w:rPr>
                <w:sz w:val="28"/>
                <w:szCs w:val="28"/>
                <w:lang w:eastAsia="en-US"/>
              </w:rPr>
              <w:t xml:space="preserve"> </w:t>
            </w:r>
            <w:proofErr w:type="spellStart"/>
            <w:r>
              <w:rPr>
                <w:sz w:val="28"/>
                <w:szCs w:val="28"/>
                <w:lang w:eastAsia="en-US"/>
              </w:rPr>
              <w:t>детский</w:t>
            </w:r>
            <w:proofErr w:type="spellEnd"/>
            <w:r>
              <w:rPr>
                <w:sz w:val="28"/>
                <w:szCs w:val="28"/>
                <w:lang w:eastAsia="en-US"/>
              </w:rPr>
              <w:t xml:space="preserve"> </w:t>
            </w:r>
            <w:proofErr w:type="spellStart"/>
            <w:r>
              <w:rPr>
                <w:sz w:val="28"/>
                <w:szCs w:val="28"/>
                <w:lang w:eastAsia="en-US"/>
              </w:rPr>
              <w:t>сад</w:t>
            </w:r>
            <w:proofErr w:type="spellEnd"/>
            <w:r>
              <w:rPr>
                <w:sz w:val="28"/>
                <w:szCs w:val="28"/>
                <w:lang w:eastAsia="en-US"/>
              </w:rPr>
              <w:t xml:space="preserve">. </w:t>
            </w:r>
          </w:p>
          <w:p w:rsidR="009B3A69" w:rsidRDefault="009B3A69">
            <w:pPr>
              <w:jc w:val="both"/>
              <w:rPr>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both"/>
              <w:rPr>
                <w:lang w:eastAsia="en-US"/>
              </w:rPr>
            </w:pPr>
            <w:proofErr w:type="spellStart"/>
            <w:r>
              <w:rPr>
                <w:lang w:eastAsia="en-US"/>
              </w:rPr>
              <w:t>Серия</w:t>
            </w:r>
            <w:proofErr w:type="spellEnd"/>
            <w:r>
              <w:rPr>
                <w:lang w:eastAsia="en-US"/>
              </w:rPr>
              <w:t xml:space="preserve"> 32 000564 </w:t>
            </w:r>
            <w:proofErr w:type="spellStart"/>
            <w:r>
              <w:rPr>
                <w:lang w:eastAsia="en-US"/>
              </w:rPr>
              <w:t>выдано</w:t>
            </w:r>
            <w:proofErr w:type="spellEnd"/>
            <w:r>
              <w:rPr>
                <w:lang w:eastAsia="en-US"/>
              </w:rPr>
              <w:t>. 22.12.2011 №2139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center"/>
              <w:rPr>
                <w:lang w:eastAsia="en-US"/>
              </w:rPr>
            </w:pPr>
          </w:p>
          <w:p w:rsidR="009B3A69" w:rsidRDefault="009B3A69">
            <w:pPr>
              <w:jc w:val="center"/>
              <w:rPr>
                <w:lang w:eastAsia="en-US"/>
              </w:rPr>
            </w:pPr>
            <w:r>
              <w:rPr>
                <w:lang w:eastAsia="en-US"/>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center"/>
              <w:rPr>
                <w:lang w:eastAsia="en-US"/>
              </w:rPr>
            </w:pPr>
          </w:p>
          <w:p w:rsidR="009B3A69" w:rsidRDefault="009B3A69">
            <w:pPr>
              <w:jc w:val="center"/>
              <w:rPr>
                <w:lang w:eastAsia="en-US"/>
              </w:rPr>
            </w:pPr>
            <w:r>
              <w:rPr>
                <w:lang w:eastAsia="en-US"/>
              </w:rPr>
              <w:t>14</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center"/>
              <w:rPr>
                <w:lang w:eastAsia="en-US"/>
              </w:rPr>
            </w:pPr>
          </w:p>
          <w:p w:rsidR="009B3A69" w:rsidRDefault="009B3A69">
            <w:pPr>
              <w:jc w:val="center"/>
              <w:rPr>
                <w:lang w:eastAsia="en-US"/>
              </w:rPr>
            </w:pPr>
            <w:proofErr w:type="spellStart"/>
            <w:r>
              <w:rPr>
                <w:lang w:eastAsia="en-US"/>
              </w:rPr>
              <w:t>кирпич</w:t>
            </w:r>
            <w:proofErr w:type="spellEnd"/>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center"/>
              <w:rPr>
                <w:lang w:eastAsia="en-US"/>
              </w:rPr>
            </w:pPr>
          </w:p>
          <w:p w:rsidR="009B3A69" w:rsidRDefault="009B3A69">
            <w:pPr>
              <w:jc w:val="center"/>
              <w:rPr>
                <w:lang w:eastAsia="en-US"/>
              </w:rPr>
            </w:pPr>
            <w:r>
              <w:rPr>
                <w:lang w:eastAsia="en-US"/>
              </w:rPr>
              <w:t>60,7</w:t>
            </w:r>
          </w:p>
        </w:tc>
      </w:tr>
      <w:tr w:rsidR="009B3A69" w:rsidTr="009B3A69">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Pr="009B3A69" w:rsidRDefault="009B3A69">
            <w:pPr>
              <w:rPr>
                <w:sz w:val="28"/>
                <w:szCs w:val="28"/>
                <w:lang w:val="ru-RU" w:eastAsia="en-US"/>
              </w:rPr>
            </w:pPr>
            <w:r w:rsidRPr="009B3A69">
              <w:rPr>
                <w:sz w:val="28"/>
                <w:szCs w:val="28"/>
                <w:lang w:val="ru-RU" w:eastAsia="en-US"/>
              </w:rPr>
              <w:t>МБДОУ Дубровский детский сад №  2 «Ромашка».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both"/>
              <w:rPr>
                <w:lang w:eastAsia="en-US"/>
              </w:rPr>
            </w:pPr>
            <w:proofErr w:type="spellStart"/>
            <w:r>
              <w:rPr>
                <w:lang w:eastAsia="en-US"/>
              </w:rPr>
              <w:t>Серия</w:t>
            </w:r>
            <w:proofErr w:type="spellEnd"/>
            <w:r>
              <w:rPr>
                <w:lang w:eastAsia="en-US"/>
              </w:rPr>
              <w:t xml:space="preserve"> 32 000562 </w:t>
            </w:r>
            <w:proofErr w:type="spellStart"/>
            <w:r>
              <w:rPr>
                <w:lang w:eastAsia="en-US"/>
              </w:rPr>
              <w:t>выдано</w:t>
            </w:r>
            <w:proofErr w:type="spellEnd"/>
            <w:r>
              <w:rPr>
                <w:lang w:eastAsia="en-US"/>
              </w:rPr>
              <w:t>. 22.12.2011 №2137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center"/>
              <w:rPr>
                <w:lang w:eastAsia="en-US"/>
              </w:rPr>
            </w:pPr>
          </w:p>
          <w:p w:rsidR="009B3A69" w:rsidRDefault="009B3A69">
            <w:pPr>
              <w:jc w:val="center"/>
              <w:rPr>
                <w:lang w:eastAsia="en-US"/>
              </w:rPr>
            </w:pPr>
            <w:r>
              <w:rPr>
                <w:lang w:eastAsia="en-US"/>
              </w:rPr>
              <w:t>120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center"/>
              <w:rPr>
                <w:lang w:eastAsia="en-US"/>
              </w:rPr>
            </w:pPr>
          </w:p>
          <w:p w:rsidR="009B3A69" w:rsidRDefault="009B3A69">
            <w:pPr>
              <w:jc w:val="center"/>
              <w:rPr>
                <w:lang w:eastAsia="en-US"/>
              </w:rPr>
            </w:pPr>
            <w:r>
              <w:rPr>
                <w:lang w:eastAsia="en-US"/>
              </w:rPr>
              <w:t>134</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center"/>
              <w:rPr>
                <w:lang w:eastAsia="en-US"/>
              </w:rPr>
            </w:pPr>
          </w:p>
          <w:p w:rsidR="009B3A69" w:rsidRDefault="009B3A69">
            <w:pPr>
              <w:jc w:val="center"/>
              <w:rPr>
                <w:lang w:eastAsia="en-US"/>
              </w:rPr>
            </w:pPr>
            <w:proofErr w:type="spellStart"/>
            <w:r>
              <w:rPr>
                <w:lang w:eastAsia="en-US"/>
              </w:rPr>
              <w:t>кирпич</w:t>
            </w:r>
            <w:proofErr w:type="spellEnd"/>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center"/>
              <w:rPr>
                <w:lang w:eastAsia="en-US"/>
              </w:rPr>
            </w:pPr>
          </w:p>
          <w:p w:rsidR="009B3A69" w:rsidRDefault="009B3A69">
            <w:pPr>
              <w:jc w:val="center"/>
              <w:rPr>
                <w:lang w:eastAsia="en-US"/>
              </w:rPr>
            </w:pPr>
            <w:r>
              <w:rPr>
                <w:lang w:eastAsia="en-US"/>
              </w:rPr>
              <w:t>32,6</w:t>
            </w:r>
          </w:p>
        </w:tc>
      </w:tr>
      <w:tr w:rsidR="009B3A69" w:rsidTr="009B3A69">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Pr="009B3A69" w:rsidRDefault="009B3A69">
            <w:pPr>
              <w:jc w:val="both"/>
              <w:rPr>
                <w:sz w:val="24"/>
                <w:szCs w:val="24"/>
                <w:lang w:val="ru-RU" w:eastAsia="en-US"/>
              </w:rPr>
            </w:pPr>
            <w:r w:rsidRPr="009B3A69">
              <w:rPr>
                <w:sz w:val="28"/>
                <w:szCs w:val="28"/>
                <w:lang w:val="ru-RU" w:eastAsia="en-US"/>
              </w:rPr>
              <w:t>МБДОУ Дубровский детский сад  № 3  «Теремок».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both"/>
              <w:rPr>
                <w:lang w:eastAsia="en-US"/>
              </w:rPr>
            </w:pPr>
            <w:proofErr w:type="spellStart"/>
            <w:r>
              <w:rPr>
                <w:lang w:eastAsia="en-US"/>
              </w:rPr>
              <w:t>Серия</w:t>
            </w:r>
            <w:proofErr w:type="spellEnd"/>
            <w:r>
              <w:rPr>
                <w:lang w:eastAsia="en-US"/>
              </w:rPr>
              <w:t xml:space="preserve"> 32 000461 </w:t>
            </w:r>
            <w:proofErr w:type="spellStart"/>
            <w:r>
              <w:rPr>
                <w:lang w:eastAsia="en-US"/>
              </w:rPr>
              <w:t>выдано</w:t>
            </w:r>
            <w:proofErr w:type="spellEnd"/>
            <w:r>
              <w:rPr>
                <w:lang w:eastAsia="en-US"/>
              </w:rPr>
              <w:t>. 8.11.2011 №2042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center"/>
              <w:rPr>
                <w:lang w:eastAsia="en-US"/>
              </w:rPr>
            </w:pPr>
          </w:p>
          <w:p w:rsidR="009B3A69" w:rsidRDefault="009B3A69">
            <w:pPr>
              <w:jc w:val="center"/>
              <w:rPr>
                <w:lang w:eastAsia="en-US"/>
              </w:rPr>
            </w:pPr>
          </w:p>
          <w:p w:rsidR="009B3A69" w:rsidRDefault="009B3A69">
            <w:pPr>
              <w:jc w:val="center"/>
              <w:rPr>
                <w:lang w:eastAsia="en-US"/>
              </w:rPr>
            </w:pPr>
            <w:r>
              <w:rPr>
                <w:lang w:eastAsia="en-US"/>
              </w:rPr>
              <w:t>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center"/>
              <w:rPr>
                <w:lang w:eastAsia="en-US"/>
              </w:rPr>
            </w:pPr>
          </w:p>
          <w:p w:rsidR="009B3A69" w:rsidRDefault="009B3A69">
            <w:pPr>
              <w:jc w:val="center"/>
              <w:rPr>
                <w:lang w:eastAsia="en-US"/>
              </w:rPr>
            </w:pPr>
          </w:p>
          <w:p w:rsidR="009B3A69" w:rsidRDefault="009B3A69">
            <w:pPr>
              <w:jc w:val="center"/>
              <w:rPr>
                <w:lang w:eastAsia="en-US"/>
              </w:rPr>
            </w:pPr>
            <w:r>
              <w:rPr>
                <w:lang w:eastAsia="en-US"/>
              </w:rPr>
              <w:t>61</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center"/>
              <w:rPr>
                <w:lang w:eastAsia="en-US"/>
              </w:rPr>
            </w:pPr>
          </w:p>
          <w:p w:rsidR="009B3A69" w:rsidRDefault="009B3A69">
            <w:pPr>
              <w:jc w:val="center"/>
              <w:rPr>
                <w:lang w:eastAsia="en-US"/>
              </w:rPr>
            </w:pPr>
            <w:proofErr w:type="spellStart"/>
            <w:r>
              <w:rPr>
                <w:lang w:eastAsia="en-US"/>
              </w:rPr>
              <w:t>Дерево</w:t>
            </w:r>
            <w:proofErr w:type="spellEnd"/>
            <w:r>
              <w:rPr>
                <w:lang w:eastAsia="en-US"/>
              </w:rPr>
              <w:t xml:space="preserve"> </w:t>
            </w:r>
            <w:proofErr w:type="spellStart"/>
            <w:r>
              <w:rPr>
                <w:lang w:eastAsia="en-US"/>
              </w:rPr>
              <w:t>обложено</w:t>
            </w:r>
            <w:proofErr w:type="spellEnd"/>
            <w:r>
              <w:rPr>
                <w:lang w:eastAsia="en-US"/>
              </w:rPr>
              <w:t xml:space="preserve"> </w:t>
            </w:r>
            <w:proofErr w:type="spellStart"/>
            <w:r>
              <w:rPr>
                <w:lang w:eastAsia="en-US"/>
              </w:rPr>
              <w:t>кирпич</w:t>
            </w:r>
            <w:proofErr w:type="spellEnd"/>
          </w:p>
          <w:p w:rsidR="009B3A69" w:rsidRDefault="009B3A69">
            <w:pPr>
              <w:jc w:val="center"/>
              <w:rPr>
                <w:lang w:eastAsia="en-US"/>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center"/>
              <w:rPr>
                <w:lang w:eastAsia="en-US"/>
              </w:rPr>
            </w:pPr>
          </w:p>
          <w:p w:rsidR="009B3A69" w:rsidRDefault="009B3A69">
            <w:pPr>
              <w:jc w:val="center"/>
              <w:rPr>
                <w:lang w:eastAsia="en-US"/>
              </w:rPr>
            </w:pPr>
          </w:p>
          <w:p w:rsidR="009B3A69" w:rsidRDefault="009B3A69">
            <w:pPr>
              <w:jc w:val="center"/>
              <w:rPr>
                <w:lang w:eastAsia="en-US"/>
              </w:rPr>
            </w:pPr>
            <w:r>
              <w:rPr>
                <w:lang w:eastAsia="en-US"/>
              </w:rPr>
              <w:t>100</w:t>
            </w:r>
          </w:p>
        </w:tc>
      </w:tr>
      <w:tr w:rsidR="009B3A69" w:rsidTr="009B3A69">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Pr="009B3A69" w:rsidRDefault="009B3A69">
            <w:pPr>
              <w:rPr>
                <w:sz w:val="28"/>
                <w:szCs w:val="28"/>
                <w:lang w:val="ru-RU" w:eastAsia="en-US"/>
              </w:rPr>
            </w:pPr>
            <w:r w:rsidRPr="009B3A69">
              <w:rPr>
                <w:sz w:val="28"/>
                <w:szCs w:val="28"/>
                <w:lang w:val="ru-RU" w:eastAsia="en-US"/>
              </w:rPr>
              <w:t xml:space="preserve">МБДОУ Дубровский детский сад </w:t>
            </w:r>
          </w:p>
          <w:p w:rsidR="009B3A69" w:rsidRPr="009B3A69" w:rsidRDefault="009B3A69">
            <w:pPr>
              <w:jc w:val="both"/>
              <w:rPr>
                <w:sz w:val="24"/>
                <w:szCs w:val="24"/>
                <w:lang w:val="ru-RU" w:eastAsia="en-US"/>
              </w:rPr>
            </w:pPr>
            <w:r w:rsidRPr="009B3A69">
              <w:rPr>
                <w:sz w:val="28"/>
                <w:szCs w:val="28"/>
                <w:lang w:val="ru-RU" w:eastAsia="en-US"/>
              </w:rPr>
              <w:t xml:space="preserve"> № 4  «Золотой ключик».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both"/>
              <w:rPr>
                <w:lang w:eastAsia="en-US"/>
              </w:rPr>
            </w:pPr>
            <w:proofErr w:type="spellStart"/>
            <w:r>
              <w:rPr>
                <w:lang w:eastAsia="en-US"/>
              </w:rPr>
              <w:t>Серия</w:t>
            </w:r>
            <w:proofErr w:type="spellEnd"/>
            <w:r>
              <w:rPr>
                <w:lang w:eastAsia="en-US"/>
              </w:rPr>
              <w:t xml:space="preserve"> 32 000563 </w:t>
            </w:r>
            <w:proofErr w:type="spellStart"/>
            <w:r>
              <w:rPr>
                <w:lang w:eastAsia="en-US"/>
              </w:rPr>
              <w:t>выдано</w:t>
            </w:r>
            <w:proofErr w:type="spellEnd"/>
            <w:r>
              <w:rPr>
                <w:lang w:eastAsia="en-US"/>
              </w:rPr>
              <w:t>. 22.12.2011 №2138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center"/>
              <w:rPr>
                <w:lang w:eastAsia="en-US"/>
              </w:rPr>
            </w:pPr>
          </w:p>
          <w:p w:rsidR="009B3A69" w:rsidRDefault="009B3A69">
            <w:pPr>
              <w:jc w:val="center"/>
              <w:rPr>
                <w:lang w:eastAsia="en-US"/>
              </w:rPr>
            </w:pPr>
            <w:r>
              <w:rPr>
                <w:lang w:eastAsia="en-US"/>
              </w:rPr>
              <w:t>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center"/>
              <w:rPr>
                <w:lang w:eastAsia="en-US"/>
              </w:rPr>
            </w:pPr>
          </w:p>
          <w:p w:rsidR="009B3A69" w:rsidRDefault="009B3A69">
            <w:pPr>
              <w:jc w:val="center"/>
              <w:rPr>
                <w:lang w:eastAsia="en-US"/>
              </w:rPr>
            </w:pPr>
            <w:r>
              <w:rPr>
                <w:lang w:eastAsia="en-US"/>
              </w:rPr>
              <w:t>103</w:t>
            </w:r>
          </w:p>
          <w:p w:rsidR="009B3A69" w:rsidRDefault="009B3A69">
            <w:pPr>
              <w:jc w:val="center"/>
              <w:rPr>
                <w:lang w:eastAsia="en-US"/>
              </w:rPr>
            </w:pP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center"/>
              <w:rPr>
                <w:lang w:eastAsia="en-US"/>
              </w:rPr>
            </w:pPr>
          </w:p>
          <w:p w:rsidR="009B3A69" w:rsidRDefault="009B3A69">
            <w:pPr>
              <w:jc w:val="center"/>
              <w:rPr>
                <w:lang w:eastAsia="en-US"/>
              </w:rPr>
            </w:pPr>
            <w:proofErr w:type="spellStart"/>
            <w:r>
              <w:rPr>
                <w:lang w:eastAsia="en-US"/>
              </w:rPr>
              <w:t>кирпич</w:t>
            </w:r>
            <w:proofErr w:type="spellEnd"/>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center"/>
              <w:rPr>
                <w:lang w:eastAsia="en-US"/>
              </w:rPr>
            </w:pPr>
          </w:p>
          <w:p w:rsidR="009B3A69" w:rsidRDefault="009B3A69">
            <w:pPr>
              <w:jc w:val="center"/>
              <w:rPr>
                <w:lang w:eastAsia="en-US"/>
              </w:rPr>
            </w:pPr>
            <w:r>
              <w:rPr>
                <w:lang w:eastAsia="en-US"/>
              </w:rPr>
              <w:t>12,1</w:t>
            </w:r>
          </w:p>
        </w:tc>
      </w:tr>
    </w:tbl>
    <w:p w:rsidR="009B3A69" w:rsidRDefault="009B3A69" w:rsidP="009B3A69">
      <w:pPr>
        <w:ind w:right="74" w:firstLine="709"/>
        <w:jc w:val="both"/>
        <w:rPr>
          <w:sz w:val="28"/>
          <w:szCs w:val="28"/>
        </w:rPr>
      </w:pPr>
      <w:r>
        <w:rPr>
          <w:sz w:val="28"/>
          <w:szCs w:val="28"/>
        </w:rPr>
        <w:lastRenderedPageBreak/>
        <w:t>Проверка показала, что все учреждения осуществляют свою деятельность на основании лицензий. Лицензии, полученные в 2011 году, имеют бессрочный характер.</w:t>
      </w:r>
    </w:p>
    <w:p w:rsidR="009B3A69" w:rsidRDefault="009B3A69" w:rsidP="009B3A69">
      <w:pPr>
        <w:ind w:left="74" w:right="74" w:firstLine="635"/>
        <w:jc w:val="both"/>
        <w:rPr>
          <w:sz w:val="28"/>
          <w:szCs w:val="28"/>
        </w:rPr>
      </w:pPr>
      <w:r>
        <w:rPr>
          <w:sz w:val="28"/>
          <w:szCs w:val="28"/>
        </w:rPr>
        <w:t>Отмечено, что все учреждения находятся в оперативном управлении в соответствии с оформленными в установленном порядке свидетельствами о собственности. Одно учреждение имеет 100,0 %  износ, это МБДОУ Дубровский детский сад  № 3  «Теремок», год ввода в эксплуатацию 1946.</w:t>
      </w:r>
    </w:p>
    <w:p w:rsidR="009B3A69" w:rsidRDefault="009B3A69" w:rsidP="009B3A69">
      <w:pPr>
        <w:ind w:firstLine="708"/>
        <w:jc w:val="both"/>
        <w:rPr>
          <w:i/>
          <w:color w:val="000000"/>
          <w:sz w:val="28"/>
          <w:szCs w:val="28"/>
          <w:u w:val="single"/>
        </w:rPr>
      </w:pPr>
      <w:r>
        <w:rPr>
          <w:i/>
          <w:color w:val="000000"/>
          <w:sz w:val="28"/>
          <w:szCs w:val="28"/>
          <w:u w:val="single"/>
        </w:rPr>
        <w:t xml:space="preserve">Оценка критерия: </w:t>
      </w:r>
      <w:proofErr w:type="gramStart"/>
      <w:r>
        <w:rPr>
          <w:i/>
          <w:color w:val="000000"/>
          <w:sz w:val="28"/>
          <w:szCs w:val="28"/>
          <w:u w:val="single"/>
        </w:rPr>
        <w:t>фактические данные, полученные по результатам аудита   соответствуют</w:t>
      </w:r>
      <w:proofErr w:type="gramEnd"/>
      <w:r>
        <w:rPr>
          <w:i/>
          <w:color w:val="000000"/>
          <w:sz w:val="28"/>
          <w:szCs w:val="28"/>
          <w:u w:val="single"/>
        </w:rPr>
        <w:t xml:space="preserve"> установленному критерию.</w:t>
      </w:r>
    </w:p>
    <w:p w:rsidR="009B3A69" w:rsidRDefault="009B3A69" w:rsidP="009B3A69">
      <w:pPr>
        <w:ind w:firstLine="708"/>
        <w:jc w:val="both"/>
        <w:rPr>
          <w:i/>
          <w:color w:val="000000"/>
          <w:sz w:val="28"/>
          <w:szCs w:val="28"/>
          <w:u w:val="single"/>
        </w:rPr>
      </w:pPr>
    </w:p>
    <w:p w:rsidR="009B3A69" w:rsidRDefault="009B3A69" w:rsidP="009B3A69">
      <w:pPr>
        <w:ind w:firstLine="708"/>
        <w:jc w:val="both"/>
        <w:rPr>
          <w:b/>
          <w:i/>
          <w:color w:val="000000"/>
          <w:sz w:val="28"/>
          <w:szCs w:val="28"/>
        </w:rPr>
      </w:pPr>
      <w:r>
        <w:rPr>
          <w:b/>
          <w:i/>
          <w:color w:val="000000"/>
          <w:sz w:val="28"/>
          <w:szCs w:val="28"/>
        </w:rPr>
        <w:t>Материально-техническое состояние учреждений, в том числе расположенных в сельской местности, обеспечивает условия получения качественного образования</w:t>
      </w:r>
    </w:p>
    <w:p w:rsidR="009B3A69" w:rsidRDefault="009B3A69" w:rsidP="009B3A69">
      <w:pPr>
        <w:tabs>
          <w:tab w:val="left" w:pos="945"/>
          <w:tab w:val="center" w:pos="4947"/>
        </w:tabs>
        <w:autoSpaceDE w:val="0"/>
        <w:autoSpaceDN w:val="0"/>
        <w:adjustRightInd w:val="0"/>
        <w:spacing w:after="120"/>
        <w:ind w:firstLine="720"/>
        <w:jc w:val="both"/>
        <w:outlineLvl w:val="1"/>
        <w:rPr>
          <w:sz w:val="28"/>
          <w:szCs w:val="28"/>
        </w:rPr>
      </w:pPr>
    </w:p>
    <w:p w:rsidR="009B3A69" w:rsidRDefault="009B3A69" w:rsidP="009B3A69">
      <w:pPr>
        <w:tabs>
          <w:tab w:val="left" w:pos="945"/>
          <w:tab w:val="center" w:pos="4947"/>
        </w:tabs>
        <w:autoSpaceDE w:val="0"/>
        <w:autoSpaceDN w:val="0"/>
        <w:adjustRightInd w:val="0"/>
        <w:spacing w:after="120"/>
        <w:ind w:firstLine="720"/>
        <w:jc w:val="both"/>
        <w:outlineLvl w:val="1"/>
        <w:rPr>
          <w:sz w:val="28"/>
          <w:szCs w:val="28"/>
        </w:rPr>
      </w:pPr>
      <w:r>
        <w:rPr>
          <w:sz w:val="28"/>
          <w:szCs w:val="28"/>
        </w:rPr>
        <w:t>Данные материально-технического состояния дошкольных учреждений района за 2009 – 2013 годы проанализированы на основе формы статистического наблюдения № 85-К «Сведения о деятельности дошкольного образовательного учреждения», представленных дошкольными образовательными учреждениями, а также данных, представленных отделом образования администрации Дубровского района.</w:t>
      </w:r>
    </w:p>
    <w:p w:rsidR="009B3A69" w:rsidRDefault="009B3A69" w:rsidP="009B3A69">
      <w:pPr>
        <w:tabs>
          <w:tab w:val="left" w:pos="945"/>
          <w:tab w:val="center" w:pos="4947"/>
        </w:tabs>
        <w:autoSpaceDE w:val="0"/>
        <w:autoSpaceDN w:val="0"/>
        <w:adjustRightInd w:val="0"/>
        <w:spacing w:after="120"/>
        <w:ind w:firstLine="720"/>
        <w:jc w:val="both"/>
        <w:outlineLvl w:val="1"/>
        <w:rPr>
          <w:sz w:val="28"/>
          <w:szCs w:val="28"/>
        </w:rPr>
      </w:pPr>
      <w:r>
        <w:rPr>
          <w:sz w:val="28"/>
          <w:szCs w:val="28"/>
        </w:rPr>
        <w:t xml:space="preserve"> </w:t>
      </w:r>
    </w:p>
    <w:p w:rsidR="009B3A69" w:rsidRDefault="009B3A69" w:rsidP="009B3A69">
      <w:pPr>
        <w:tabs>
          <w:tab w:val="left" w:pos="945"/>
          <w:tab w:val="center" w:pos="4947"/>
        </w:tabs>
        <w:autoSpaceDE w:val="0"/>
        <w:autoSpaceDN w:val="0"/>
        <w:adjustRightInd w:val="0"/>
        <w:spacing w:after="120"/>
        <w:ind w:firstLine="720"/>
        <w:jc w:val="both"/>
        <w:outlineLvl w:val="1"/>
        <w:rPr>
          <w:sz w:val="28"/>
          <w:szCs w:val="28"/>
        </w:rPr>
      </w:pPr>
      <w:r>
        <w:rPr>
          <w:sz w:val="28"/>
          <w:szCs w:val="28"/>
        </w:rPr>
        <w:t>Информация представлена в таблице.</w:t>
      </w:r>
    </w:p>
    <w:tbl>
      <w:tblPr>
        <w:tblW w:w="10020" w:type="dxa"/>
        <w:tblInd w:w="93" w:type="dxa"/>
        <w:tblLook w:val="04A0"/>
      </w:tblPr>
      <w:tblGrid>
        <w:gridCol w:w="5180"/>
        <w:gridCol w:w="940"/>
        <w:gridCol w:w="960"/>
        <w:gridCol w:w="1000"/>
        <w:gridCol w:w="960"/>
        <w:gridCol w:w="980"/>
      </w:tblGrid>
      <w:tr w:rsidR="009B3A69" w:rsidTr="009B3A69">
        <w:trPr>
          <w:trHeight w:val="539"/>
        </w:trPr>
        <w:tc>
          <w:tcPr>
            <w:tcW w:w="5180" w:type="dxa"/>
            <w:tcBorders>
              <w:top w:val="single" w:sz="4" w:space="0" w:color="auto"/>
              <w:left w:val="single" w:sz="4" w:space="0" w:color="auto"/>
              <w:bottom w:val="single" w:sz="4" w:space="0" w:color="auto"/>
              <w:right w:val="single" w:sz="4" w:space="0" w:color="auto"/>
            </w:tcBorders>
            <w:vAlign w:val="center"/>
            <w:hideMark/>
          </w:tcPr>
          <w:p w:rsidR="009B3A69" w:rsidRDefault="009B3A69">
            <w:pPr>
              <w:spacing w:line="276" w:lineRule="auto"/>
              <w:jc w:val="center"/>
              <w:rPr>
                <w:b/>
                <w:bCs/>
                <w:color w:val="000000"/>
                <w:lang w:eastAsia="en-US"/>
              </w:rPr>
            </w:pPr>
            <w:r>
              <w:rPr>
                <w:b/>
                <w:bCs/>
                <w:color w:val="000000"/>
                <w:sz w:val="22"/>
                <w:szCs w:val="22"/>
                <w:lang w:eastAsia="en-US"/>
              </w:rPr>
              <w:t>Наименование</w:t>
            </w:r>
          </w:p>
        </w:tc>
        <w:tc>
          <w:tcPr>
            <w:tcW w:w="940" w:type="dxa"/>
            <w:tcBorders>
              <w:top w:val="single" w:sz="4" w:space="0" w:color="auto"/>
              <w:left w:val="nil"/>
              <w:bottom w:val="single" w:sz="4" w:space="0" w:color="auto"/>
              <w:right w:val="single" w:sz="4" w:space="0" w:color="auto"/>
            </w:tcBorders>
            <w:vAlign w:val="center"/>
            <w:hideMark/>
          </w:tcPr>
          <w:p w:rsidR="009B3A69" w:rsidRDefault="009B3A69">
            <w:pPr>
              <w:spacing w:line="276" w:lineRule="auto"/>
              <w:jc w:val="center"/>
              <w:rPr>
                <w:b/>
                <w:bCs/>
                <w:color w:val="000000"/>
                <w:lang w:eastAsia="en-US"/>
              </w:rPr>
            </w:pPr>
            <w:r>
              <w:rPr>
                <w:b/>
                <w:bCs/>
                <w:color w:val="000000"/>
                <w:sz w:val="22"/>
                <w:szCs w:val="22"/>
                <w:lang w:eastAsia="en-US"/>
              </w:rPr>
              <w:t>2009</w:t>
            </w:r>
          </w:p>
        </w:tc>
        <w:tc>
          <w:tcPr>
            <w:tcW w:w="960" w:type="dxa"/>
            <w:tcBorders>
              <w:top w:val="single" w:sz="4" w:space="0" w:color="auto"/>
              <w:left w:val="nil"/>
              <w:bottom w:val="single" w:sz="4" w:space="0" w:color="auto"/>
              <w:right w:val="single" w:sz="4" w:space="0" w:color="auto"/>
            </w:tcBorders>
            <w:noWrap/>
            <w:vAlign w:val="center"/>
            <w:hideMark/>
          </w:tcPr>
          <w:p w:rsidR="009B3A69" w:rsidRDefault="009B3A69">
            <w:pPr>
              <w:spacing w:line="276" w:lineRule="auto"/>
              <w:jc w:val="center"/>
              <w:rPr>
                <w:b/>
                <w:bCs/>
                <w:color w:val="000000"/>
                <w:lang w:eastAsia="en-US"/>
              </w:rPr>
            </w:pPr>
            <w:r>
              <w:rPr>
                <w:b/>
                <w:bCs/>
                <w:color w:val="000000"/>
                <w:sz w:val="22"/>
                <w:szCs w:val="22"/>
                <w:lang w:eastAsia="en-US"/>
              </w:rPr>
              <w:t>2010</w:t>
            </w:r>
          </w:p>
        </w:tc>
        <w:tc>
          <w:tcPr>
            <w:tcW w:w="1000" w:type="dxa"/>
            <w:tcBorders>
              <w:top w:val="single" w:sz="4" w:space="0" w:color="auto"/>
              <w:left w:val="nil"/>
              <w:bottom w:val="single" w:sz="4" w:space="0" w:color="auto"/>
              <w:right w:val="single" w:sz="4" w:space="0" w:color="auto"/>
            </w:tcBorders>
            <w:noWrap/>
            <w:vAlign w:val="center"/>
            <w:hideMark/>
          </w:tcPr>
          <w:p w:rsidR="009B3A69" w:rsidRDefault="009B3A69">
            <w:pPr>
              <w:spacing w:line="276" w:lineRule="auto"/>
              <w:jc w:val="center"/>
              <w:rPr>
                <w:b/>
                <w:bCs/>
                <w:color w:val="000000"/>
                <w:lang w:eastAsia="en-US"/>
              </w:rPr>
            </w:pPr>
            <w:r>
              <w:rPr>
                <w:b/>
                <w:bCs/>
                <w:color w:val="000000"/>
                <w:sz w:val="22"/>
                <w:szCs w:val="22"/>
                <w:lang w:eastAsia="en-US"/>
              </w:rPr>
              <w:t>2011</w:t>
            </w:r>
          </w:p>
        </w:tc>
        <w:tc>
          <w:tcPr>
            <w:tcW w:w="960" w:type="dxa"/>
            <w:tcBorders>
              <w:top w:val="single" w:sz="4" w:space="0" w:color="auto"/>
              <w:left w:val="nil"/>
              <w:bottom w:val="single" w:sz="4" w:space="0" w:color="auto"/>
              <w:right w:val="single" w:sz="4" w:space="0" w:color="auto"/>
            </w:tcBorders>
            <w:noWrap/>
            <w:vAlign w:val="center"/>
            <w:hideMark/>
          </w:tcPr>
          <w:p w:rsidR="009B3A69" w:rsidRDefault="009B3A69">
            <w:pPr>
              <w:spacing w:line="276" w:lineRule="auto"/>
              <w:jc w:val="center"/>
              <w:rPr>
                <w:b/>
                <w:bCs/>
                <w:color w:val="000000"/>
                <w:lang w:eastAsia="en-US"/>
              </w:rPr>
            </w:pPr>
            <w:r>
              <w:rPr>
                <w:b/>
                <w:bCs/>
                <w:color w:val="000000"/>
                <w:sz w:val="22"/>
                <w:szCs w:val="22"/>
                <w:lang w:eastAsia="en-US"/>
              </w:rPr>
              <w:t>2012</w:t>
            </w:r>
          </w:p>
        </w:tc>
        <w:tc>
          <w:tcPr>
            <w:tcW w:w="980" w:type="dxa"/>
            <w:tcBorders>
              <w:top w:val="single" w:sz="4" w:space="0" w:color="auto"/>
              <w:left w:val="nil"/>
              <w:bottom w:val="single" w:sz="4" w:space="0" w:color="auto"/>
              <w:right w:val="single" w:sz="4" w:space="0" w:color="auto"/>
            </w:tcBorders>
            <w:noWrap/>
            <w:vAlign w:val="center"/>
            <w:hideMark/>
          </w:tcPr>
          <w:p w:rsidR="009B3A69" w:rsidRDefault="009B3A69">
            <w:pPr>
              <w:spacing w:line="276" w:lineRule="auto"/>
              <w:jc w:val="center"/>
              <w:rPr>
                <w:b/>
                <w:bCs/>
                <w:color w:val="000000"/>
                <w:lang w:eastAsia="en-US"/>
              </w:rPr>
            </w:pPr>
            <w:r>
              <w:rPr>
                <w:b/>
                <w:bCs/>
                <w:color w:val="000000"/>
                <w:sz w:val="22"/>
                <w:szCs w:val="22"/>
                <w:lang w:eastAsia="en-US"/>
              </w:rPr>
              <w:t>2013</w:t>
            </w:r>
          </w:p>
        </w:tc>
      </w:tr>
      <w:tr w:rsidR="009B3A69" w:rsidTr="009B3A69">
        <w:trPr>
          <w:trHeight w:val="467"/>
        </w:trPr>
        <w:tc>
          <w:tcPr>
            <w:tcW w:w="5180" w:type="dxa"/>
            <w:tcBorders>
              <w:top w:val="nil"/>
              <w:left w:val="single" w:sz="4" w:space="0" w:color="auto"/>
              <w:bottom w:val="single" w:sz="4" w:space="0" w:color="auto"/>
              <w:right w:val="single" w:sz="4" w:space="0" w:color="auto"/>
            </w:tcBorders>
            <w:vAlign w:val="center"/>
            <w:hideMark/>
          </w:tcPr>
          <w:p w:rsidR="009B3A69" w:rsidRDefault="009B3A69">
            <w:pPr>
              <w:spacing w:line="276" w:lineRule="auto"/>
              <w:rPr>
                <w:color w:val="000000"/>
                <w:lang w:eastAsia="en-US"/>
              </w:rPr>
            </w:pPr>
            <w:r>
              <w:rPr>
                <w:color w:val="000000"/>
                <w:sz w:val="22"/>
                <w:szCs w:val="22"/>
                <w:lang w:eastAsia="en-US"/>
              </w:rPr>
              <w:t xml:space="preserve">Число дошкольных образовательных учреждений             </w:t>
            </w:r>
            <w:r>
              <w:rPr>
                <w:b/>
                <w:bCs/>
                <w:color w:val="000000"/>
                <w:sz w:val="22"/>
                <w:szCs w:val="22"/>
                <w:lang w:eastAsia="en-US"/>
              </w:rPr>
              <w:t xml:space="preserve">                                                               </w:t>
            </w:r>
          </w:p>
        </w:tc>
        <w:tc>
          <w:tcPr>
            <w:tcW w:w="94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4</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4</w:t>
            </w:r>
          </w:p>
        </w:tc>
        <w:tc>
          <w:tcPr>
            <w:tcW w:w="100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4</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4</w:t>
            </w:r>
          </w:p>
        </w:tc>
        <w:tc>
          <w:tcPr>
            <w:tcW w:w="98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rFonts w:ascii="Calibri" w:hAnsi="Calibri" w:cs="Calibri"/>
                <w:lang w:eastAsia="en-US"/>
              </w:rPr>
            </w:pPr>
            <w:r>
              <w:rPr>
                <w:rFonts w:ascii="Calibri" w:hAnsi="Calibri" w:cs="Calibri"/>
                <w:lang w:eastAsia="en-US"/>
              </w:rPr>
              <w:t>4</w:t>
            </w:r>
          </w:p>
        </w:tc>
      </w:tr>
      <w:tr w:rsidR="009B3A69" w:rsidTr="009B3A69">
        <w:trPr>
          <w:trHeight w:val="431"/>
        </w:trPr>
        <w:tc>
          <w:tcPr>
            <w:tcW w:w="5180" w:type="dxa"/>
            <w:tcBorders>
              <w:top w:val="nil"/>
              <w:left w:val="single" w:sz="4" w:space="0" w:color="auto"/>
              <w:bottom w:val="single" w:sz="4" w:space="0" w:color="auto"/>
              <w:right w:val="single" w:sz="4" w:space="0" w:color="auto"/>
            </w:tcBorders>
            <w:vAlign w:val="center"/>
            <w:hideMark/>
          </w:tcPr>
          <w:p w:rsidR="009B3A69" w:rsidRDefault="009B3A69">
            <w:pPr>
              <w:spacing w:line="276" w:lineRule="auto"/>
              <w:rPr>
                <w:color w:val="000000"/>
                <w:lang w:eastAsia="en-US"/>
              </w:rPr>
            </w:pPr>
            <w:r>
              <w:rPr>
                <w:color w:val="000000"/>
                <w:sz w:val="22"/>
                <w:szCs w:val="22"/>
                <w:lang w:eastAsia="en-US"/>
              </w:rPr>
              <w:t>Численность детей</w:t>
            </w:r>
          </w:p>
        </w:tc>
        <w:tc>
          <w:tcPr>
            <w:tcW w:w="94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284</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272</w:t>
            </w:r>
          </w:p>
        </w:tc>
        <w:tc>
          <w:tcPr>
            <w:tcW w:w="100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313</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318</w:t>
            </w:r>
          </w:p>
        </w:tc>
        <w:tc>
          <w:tcPr>
            <w:tcW w:w="98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lang w:eastAsia="en-US"/>
              </w:rPr>
            </w:pPr>
            <w:r>
              <w:rPr>
                <w:lang w:eastAsia="en-US"/>
              </w:rPr>
              <w:t>315</w:t>
            </w:r>
          </w:p>
        </w:tc>
      </w:tr>
      <w:tr w:rsidR="009B3A69" w:rsidTr="009B3A69">
        <w:trPr>
          <w:trHeight w:val="629"/>
        </w:trPr>
        <w:tc>
          <w:tcPr>
            <w:tcW w:w="5180" w:type="dxa"/>
            <w:tcBorders>
              <w:top w:val="nil"/>
              <w:left w:val="single" w:sz="4" w:space="0" w:color="auto"/>
              <w:bottom w:val="single" w:sz="4" w:space="0" w:color="auto"/>
              <w:right w:val="single" w:sz="4" w:space="0" w:color="auto"/>
            </w:tcBorders>
            <w:vAlign w:val="center"/>
            <w:hideMark/>
          </w:tcPr>
          <w:p w:rsidR="009B3A69" w:rsidRDefault="009B3A69">
            <w:pPr>
              <w:spacing w:line="276" w:lineRule="auto"/>
              <w:rPr>
                <w:color w:val="000000"/>
                <w:lang w:eastAsia="en-US"/>
              </w:rPr>
            </w:pPr>
            <w:r>
              <w:rPr>
                <w:color w:val="000000"/>
                <w:sz w:val="22"/>
                <w:szCs w:val="22"/>
                <w:lang w:eastAsia="en-US"/>
              </w:rPr>
              <w:t>Общая площадь всех зданий и помещений, кв</w:t>
            </w:r>
            <w:proofErr w:type="gramStart"/>
            <w:r>
              <w:rPr>
                <w:color w:val="000000"/>
                <w:sz w:val="22"/>
                <w:szCs w:val="22"/>
                <w:lang w:eastAsia="en-US"/>
              </w:rPr>
              <w:t>.м</w:t>
            </w:r>
            <w:proofErr w:type="gramEnd"/>
            <w:r>
              <w:rPr>
                <w:color w:val="000000"/>
                <w:sz w:val="22"/>
                <w:szCs w:val="22"/>
                <w:lang w:eastAsia="en-US"/>
              </w:rPr>
              <w:t>етров</w:t>
            </w:r>
          </w:p>
        </w:tc>
        <w:tc>
          <w:tcPr>
            <w:tcW w:w="94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2651</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2651</w:t>
            </w:r>
          </w:p>
        </w:tc>
        <w:tc>
          <w:tcPr>
            <w:tcW w:w="100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2651</w:t>
            </w:r>
          </w:p>
        </w:tc>
        <w:tc>
          <w:tcPr>
            <w:tcW w:w="96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color w:val="000000"/>
                <w:lang w:eastAsia="en-US"/>
              </w:rPr>
            </w:pPr>
            <w:r>
              <w:rPr>
                <w:color w:val="000000"/>
                <w:lang w:eastAsia="en-US"/>
              </w:rPr>
              <w:t>2651</w:t>
            </w:r>
          </w:p>
        </w:tc>
        <w:tc>
          <w:tcPr>
            <w:tcW w:w="98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lang w:eastAsia="en-US"/>
              </w:rPr>
            </w:pPr>
            <w:r>
              <w:rPr>
                <w:lang w:eastAsia="en-US"/>
              </w:rPr>
              <w:t>2651</w:t>
            </w:r>
          </w:p>
        </w:tc>
      </w:tr>
      <w:tr w:rsidR="009B3A69" w:rsidTr="009B3A69">
        <w:trPr>
          <w:trHeight w:val="791"/>
        </w:trPr>
        <w:tc>
          <w:tcPr>
            <w:tcW w:w="5180" w:type="dxa"/>
            <w:tcBorders>
              <w:top w:val="nil"/>
              <w:left w:val="single" w:sz="4" w:space="0" w:color="auto"/>
              <w:bottom w:val="single" w:sz="4" w:space="0" w:color="auto"/>
              <w:right w:val="single" w:sz="4" w:space="0" w:color="auto"/>
            </w:tcBorders>
            <w:vAlign w:val="center"/>
            <w:hideMark/>
          </w:tcPr>
          <w:p w:rsidR="009B3A69" w:rsidRDefault="009B3A69">
            <w:pPr>
              <w:spacing w:line="276" w:lineRule="auto"/>
              <w:rPr>
                <w:color w:val="000000"/>
                <w:lang w:eastAsia="en-US"/>
              </w:rPr>
            </w:pPr>
            <w:r>
              <w:rPr>
                <w:color w:val="000000"/>
                <w:sz w:val="22"/>
                <w:szCs w:val="22"/>
                <w:lang w:eastAsia="en-US"/>
              </w:rPr>
              <w:t>Приходится в среднем площади, используемой непосредственно для нужд образовательного учреждения на 1 ребенка</w:t>
            </w:r>
          </w:p>
        </w:tc>
        <w:tc>
          <w:tcPr>
            <w:tcW w:w="94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9,33</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9,75</w:t>
            </w:r>
          </w:p>
        </w:tc>
        <w:tc>
          <w:tcPr>
            <w:tcW w:w="100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8,47</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8,34</w:t>
            </w:r>
          </w:p>
        </w:tc>
        <w:tc>
          <w:tcPr>
            <w:tcW w:w="980" w:type="dxa"/>
            <w:tcBorders>
              <w:top w:val="nil"/>
              <w:left w:val="nil"/>
              <w:bottom w:val="single" w:sz="4" w:space="0" w:color="auto"/>
              <w:right w:val="single" w:sz="4" w:space="0" w:color="auto"/>
            </w:tcBorders>
            <w:vAlign w:val="center"/>
            <w:hideMark/>
          </w:tcPr>
          <w:p w:rsidR="009B3A69" w:rsidRDefault="009B3A69">
            <w:pPr>
              <w:spacing w:line="276" w:lineRule="auto"/>
              <w:jc w:val="center"/>
              <w:rPr>
                <w:lang w:eastAsia="en-US"/>
              </w:rPr>
            </w:pPr>
            <w:r>
              <w:rPr>
                <w:lang w:eastAsia="en-US"/>
              </w:rPr>
              <w:t>8,42</w:t>
            </w:r>
          </w:p>
        </w:tc>
      </w:tr>
      <w:tr w:rsidR="009B3A69" w:rsidTr="009B3A69">
        <w:trPr>
          <w:trHeight w:val="629"/>
        </w:trPr>
        <w:tc>
          <w:tcPr>
            <w:tcW w:w="5180" w:type="dxa"/>
            <w:tcBorders>
              <w:top w:val="nil"/>
              <w:left w:val="single" w:sz="4" w:space="0" w:color="auto"/>
              <w:bottom w:val="single" w:sz="4" w:space="0" w:color="auto"/>
              <w:right w:val="single" w:sz="4" w:space="0" w:color="auto"/>
            </w:tcBorders>
            <w:vAlign w:val="center"/>
            <w:hideMark/>
          </w:tcPr>
          <w:p w:rsidR="009B3A69" w:rsidRDefault="009B3A69">
            <w:pPr>
              <w:spacing w:line="276" w:lineRule="auto"/>
              <w:rPr>
                <w:color w:val="000000"/>
                <w:lang w:eastAsia="en-US"/>
              </w:rPr>
            </w:pPr>
            <w:r>
              <w:rPr>
                <w:color w:val="000000"/>
                <w:sz w:val="22"/>
                <w:szCs w:val="22"/>
                <w:lang w:eastAsia="en-US"/>
              </w:rPr>
              <w:t>Число дошкольных образовательных учреждений, требующих капитального ремонта</w:t>
            </w:r>
          </w:p>
        </w:tc>
        <w:tc>
          <w:tcPr>
            <w:tcW w:w="94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0</w:t>
            </w:r>
          </w:p>
        </w:tc>
        <w:tc>
          <w:tcPr>
            <w:tcW w:w="100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0</w:t>
            </w:r>
          </w:p>
        </w:tc>
        <w:tc>
          <w:tcPr>
            <w:tcW w:w="96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color w:val="000000"/>
                <w:lang w:eastAsia="en-US"/>
              </w:rPr>
            </w:pPr>
            <w:r>
              <w:rPr>
                <w:color w:val="000000"/>
                <w:lang w:eastAsia="en-US"/>
              </w:rPr>
              <w:t>0</w:t>
            </w:r>
          </w:p>
        </w:tc>
        <w:tc>
          <w:tcPr>
            <w:tcW w:w="98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lang w:eastAsia="en-US"/>
              </w:rPr>
            </w:pPr>
            <w:r>
              <w:rPr>
                <w:lang w:eastAsia="en-US"/>
              </w:rPr>
              <w:t>0</w:t>
            </w:r>
          </w:p>
        </w:tc>
      </w:tr>
      <w:tr w:rsidR="009B3A69" w:rsidTr="009B3A69">
        <w:trPr>
          <w:trHeight w:val="521"/>
        </w:trPr>
        <w:tc>
          <w:tcPr>
            <w:tcW w:w="5180" w:type="dxa"/>
            <w:tcBorders>
              <w:top w:val="nil"/>
              <w:left w:val="single" w:sz="4" w:space="0" w:color="auto"/>
              <w:bottom w:val="single" w:sz="4" w:space="0" w:color="auto"/>
              <w:right w:val="single" w:sz="4" w:space="0" w:color="auto"/>
            </w:tcBorders>
            <w:vAlign w:val="center"/>
            <w:hideMark/>
          </w:tcPr>
          <w:p w:rsidR="009B3A69" w:rsidRDefault="009B3A69">
            <w:pPr>
              <w:spacing w:line="276" w:lineRule="auto"/>
              <w:rPr>
                <w:color w:val="000000"/>
                <w:lang w:eastAsia="en-US"/>
              </w:rPr>
            </w:pPr>
            <w:proofErr w:type="gramStart"/>
            <w:r>
              <w:rPr>
                <w:color w:val="000000"/>
                <w:sz w:val="22"/>
                <w:szCs w:val="22"/>
                <w:lang w:eastAsia="en-US"/>
              </w:rPr>
              <w:t>в</w:t>
            </w:r>
            <w:proofErr w:type="gramEnd"/>
            <w:r>
              <w:rPr>
                <w:color w:val="000000"/>
                <w:sz w:val="22"/>
                <w:szCs w:val="22"/>
                <w:lang w:eastAsia="en-US"/>
              </w:rPr>
              <w:t xml:space="preserve"> % к общему числу дошкольных образовательных учреждений</w:t>
            </w:r>
          </w:p>
        </w:tc>
        <w:tc>
          <w:tcPr>
            <w:tcW w:w="94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0</w:t>
            </w:r>
          </w:p>
        </w:tc>
        <w:tc>
          <w:tcPr>
            <w:tcW w:w="100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0</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0</w:t>
            </w:r>
          </w:p>
        </w:tc>
        <w:tc>
          <w:tcPr>
            <w:tcW w:w="980" w:type="dxa"/>
            <w:tcBorders>
              <w:top w:val="nil"/>
              <w:left w:val="nil"/>
              <w:bottom w:val="single" w:sz="4" w:space="0" w:color="auto"/>
              <w:right w:val="single" w:sz="4" w:space="0" w:color="auto"/>
            </w:tcBorders>
            <w:vAlign w:val="center"/>
            <w:hideMark/>
          </w:tcPr>
          <w:p w:rsidR="009B3A69" w:rsidRDefault="009B3A69">
            <w:pPr>
              <w:spacing w:line="276" w:lineRule="auto"/>
              <w:jc w:val="center"/>
              <w:rPr>
                <w:lang w:eastAsia="en-US"/>
              </w:rPr>
            </w:pPr>
            <w:r>
              <w:rPr>
                <w:lang w:eastAsia="en-US"/>
              </w:rPr>
              <w:t>0</w:t>
            </w:r>
          </w:p>
        </w:tc>
      </w:tr>
      <w:tr w:rsidR="009B3A69" w:rsidTr="009B3A69">
        <w:trPr>
          <w:trHeight w:val="521"/>
        </w:trPr>
        <w:tc>
          <w:tcPr>
            <w:tcW w:w="5180" w:type="dxa"/>
            <w:tcBorders>
              <w:top w:val="nil"/>
              <w:left w:val="single" w:sz="4" w:space="0" w:color="auto"/>
              <w:bottom w:val="single" w:sz="4" w:space="0" w:color="auto"/>
              <w:right w:val="single" w:sz="4" w:space="0" w:color="auto"/>
            </w:tcBorders>
            <w:vAlign w:val="center"/>
            <w:hideMark/>
          </w:tcPr>
          <w:p w:rsidR="009B3A69" w:rsidRDefault="009B3A69">
            <w:pPr>
              <w:spacing w:line="276" w:lineRule="auto"/>
              <w:rPr>
                <w:color w:val="000000"/>
                <w:lang w:eastAsia="en-US"/>
              </w:rPr>
            </w:pPr>
            <w:r>
              <w:rPr>
                <w:color w:val="000000"/>
                <w:sz w:val="22"/>
                <w:szCs w:val="22"/>
                <w:lang w:eastAsia="en-US"/>
              </w:rPr>
              <w:t>Число дошкольных образовательных учреждений, находящихся в аварийном состоянии</w:t>
            </w:r>
          </w:p>
        </w:tc>
        <w:tc>
          <w:tcPr>
            <w:tcW w:w="94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100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96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98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lang w:eastAsia="en-US"/>
              </w:rPr>
            </w:pPr>
            <w:r>
              <w:rPr>
                <w:sz w:val="22"/>
                <w:szCs w:val="22"/>
                <w:lang w:eastAsia="en-US"/>
              </w:rPr>
              <w:t>0</w:t>
            </w:r>
          </w:p>
        </w:tc>
      </w:tr>
      <w:tr w:rsidR="009B3A69" w:rsidTr="009B3A69">
        <w:trPr>
          <w:trHeight w:val="557"/>
        </w:trPr>
        <w:tc>
          <w:tcPr>
            <w:tcW w:w="5180" w:type="dxa"/>
            <w:tcBorders>
              <w:top w:val="nil"/>
              <w:left w:val="single" w:sz="4" w:space="0" w:color="auto"/>
              <w:bottom w:val="single" w:sz="4" w:space="0" w:color="auto"/>
              <w:right w:val="single" w:sz="4" w:space="0" w:color="auto"/>
            </w:tcBorders>
            <w:vAlign w:val="center"/>
            <w:hideMark/>
          </w:tcPr>
          <w:p w:rsidR="009B3A69" w:rsidRDefault="009B3A69">
            <w:pPr>
              <w:spacing w:line="276" w:lineRule="auto"/>
              <w:rPr>
                <w:color w:val="000000"/>
                <w:lang w:eastAsia="en-US"/>
              </w:rPr>
            </w:pPr>
            <w:proofErr w:type="gramStart"/>
            <w:r>
              <w:rPr>
                <w:color w:val="000000"/>
                <w:sz w:val="22"/>
                <w:szCs w:val="22"/>
                <w:lang w:eastAsia="en-US"/>
              </w:rPr>
              <w:t>в</w:t>
            </w:r>
            <w:proofErr w:type="gramEnd"/>
            <w:r>
              <w:rPr>
                <w:color w:val="000000"/>
                <w:sz w:val="22"/>
                <w:szCs w:val="22"/>
                <w:lang w:eastAsia="en-US"/>
              </w:rPr>
              <w:t xml:space="preserve"> % к общему числу дошкольных образовательных учреждений</w:t>
            </w:r>
          </w:p>
        </w:tc>
        <w:tc>
          <w:tcPr>
            <w:tcW w:w="94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100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980" w:type="dxa"/>
            <w:tcBorders>
              <w:top w:val="nil"/>
              <w:left w:val="nil"/>
              <w:bottom w:val="single" w:sz="4" w:space="0" w:color="auto"/>
              <w:right w:val="single" w:sz="4" w:space="0" w:color="auto"/>
            </w:tcBorders>
            <w:vAlign w:val="center"/>
            <w:hideMark/>
          </w:tcPr>
          <w:p w:rsidR="009B3A69" w:rsidRDefault="009B3A69">
            <w:pPr>
              <w:spacing w:line="276" w:lineRule="auto"/>
              <w:jc w:val="center"/>
              <w:rPr>
                <w:lang w:eastAsia="en-US"/>
              </w:rPr>
            </w:pPr>
            <w:r>
              <w:rPr>
                <w:sz w:val="22"/>
                <w:szCs w:val="22"/>
                <w:lang w:eastAsia="en-US"/>
              </w:rPr>
              <w:t>0</w:t>
            </w:r>
          </w:p>
        </w:tc>
      </w:tr>
      <w:tr w:rsidR="009B3A69" w:rsidTr="009B3A69">
        <w:trPr>
          <w:trHeight w:val="611"/>
        </w:trPr>
        <w:tc>
          <w:tcPr>
            <w:tcW w:w="5180" w:type="dxa"/>
            <w:tcBorders>
              <w:top w:val="nil"/>
              <w:left w:val="single" w:sz="4" w:space="0" w:color="auto"/>
              <w:bottom w:val="single" w:sz="4" w:space="0" w:color="auto"/>
              <w:right w:val="single" w:sz="4" w:space="0" w:color="auto"/>
            </w:tcBorders>
            <w:vAlign w:val="center"/>
            <w:hideMark/>
          </w:tcPr>
          <w:p w:rsidR="009B3A69" w:rsidRDefault="009B3A69">
            <w:pPr>
              <w:spacing w:line="276" w:lineRule="auto"/>
              <w:rPr>
                <w:color w:val="000000"/>
                <w:lang w:eastAsia="en-US"/>
              </w:rPr>
            </w:pPr>
            <w:r>
              <w:rPr>
                <w:color w:val="000000"/>
                <w:sz w:val="22"/>
                <w:szCs w:val="22"/>
                <w:lang w:eastAsia="en-US"/>
              </w:rPr>
              <w:t>Число дошкольных образовательных учреждений, имеющих все виды благоустройства</w:t>
            </w:r>
          </w:p>
        </w:tc>
        <w:tc>
          <w:tcPr>
            <w:tcW w:w="94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4</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4</w:t>
            </w:r>
          </w:p>
        </w:tc>
        <w:tc>
          <w:tcPr>
            <w:tcW w:w="100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4</w:t>
            </w:r>
          </w:p>
        </w:tc>
        <w:tc>
          <w:tcPr>
            <w:tcW w:w="96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color w:val="000000"/>
                <w:lang w:eastAsia="en-US"/>
              </w:rPr>
            </w:pPr>
            <w:r>
              <w:rPr>
                <w:color w:val="000000"/>
                <w:lang w:eastAsia="en-US"/>
              </w:rPr>
              <w:t>4</w:t>
            </w:r>
          </w:p>
        </w:tc>
        <w:tc>
          <w:tcPr>
            <w:tcW w:w="98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lang w:eastAsia="en-US"/>
              </w:rPr>
            </w:pPr>
            <w:r>
              <w:rPr>
                <w:lang w:eastAsia="en-US"/>
              </w:rPr>
              <w:t>4</w:t>
            </w:r>
          </w:p>
        </w:tc>
      </w:tr>
      <w:tr w:rsidR="009B3A69" w:rsidTr="009B3A69">
        <w:trPr>
          <w:trHeight w:val="521"/>
        </w:trPr>
        <w:tc>
          <w:tcPr>
            <w:tcW w:w="5180" w:type="dxa"/>
            <w:tcBorders>
              <w:top w:val="nil"/>
              <w:left w:val="single" w:sz="4" w:space="0" w:color="auto"/>
              <w:bottom w:val="single" w:sz="4" w:space="0" w:color="auto"/>
              <w:right w:val="single" w:sz="4" w:space="0" w:color="auto"/>
            </w:tcBorders>
            <w:vAlign w:val="center"/>
            <w:hideMark/>
          </w:tcPr>
          <w:p w:rsidR="009B3A69" w:rsidRDefault="009B3A69">
            <w:pPr>
              <w:spacing w:line="276" w:lineRule="auto"/>
              <w:rPr>
                <w:color w:val="000000"/>
                <w:lang w:eastAsia="en-US"/>
              </w:rPr>
            </w:pPr>
            <w:proofErr w:type="gramStart"/>
            <w:r>
              <w:rPr>
                <w:color w:val="000000"/>
                <w:sz w:val="22"/>
                <w:szCs w:val="22"/>
                <w:lang w:eastAsia="en-US"/>
              </w:rPr>
              <w:t>в</w:t>
            </w:r>
            <w:proofErr w:type="gramEnd"/>
            <w:r>
              <w:rPr>
                <w:color w:val="000000"/>
                <w:sz w:val="22"/>
                <w:szCs w:val="22"/>
                <w:lang w:eastAsia="en-US"/>
              </w:rPr>
              <w:t xml:space="preserve"> % к общему числу дошкольных образовательных учреждений</w:t>
            </w:r>
          </w:p>
        </w:tc>
        <w:tc>
          <w:tcPr>
            <w:tcW w:w="94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100,0</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100,0</w:t>
            </w:r>
          </w:p>
        </w:tc>
        <w:tc>
          <w:tcPr>
            <w:tcW w:w="100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100,0</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100,0</w:t>
            </w:r>
          </w:p>
        </w:tc>
        <w:tc>
          <w:tcPr>
            <w:tcW w:w="980" w:type="dxa"/>
            <w:tcBorders>
              <w:top w:val="nil"/>
              <w:left w:val="nil"/>
              <w:bottom w:val="single" w:sz="4" w:space="0" w:color="auto"/>
              <w:right w:val="single" w:sz="4" w:space="0" w:color="auto"/>
            </w:tcBorders>
            <w:vAlign w:val="center"/>
            <w:hideMark/>
          </w:tcPr>
          <w:p w:rsidR="009B3A69" w:rsidRDefault="009B3A69">
            <w:pPr>
              <w:spacing w:line="276" w:lineRule="auto"/>
              <w:jc w:val="center"/>
              <w:rPr>
                <w:lang w:eastAsia="en-US"/>
              </w:rPr>
            </w:pPr>
            <w:r>
              <w:rPr>
                <w:sz w:val="22"/>
                <w:szCs w:val="22"/>
                <w:lang w:eastAsia="en-US"/>
              </w:rPr>
              <w:t>100,0</w:t>
            </w:r>
          </w:p>
        </w:tc>
      </w:tr>
      <w:tr w:rsidR="009B3A69" w:rsidTr="009B3A69">
        <w:trPr>
          <w:trHeight w:val="539"/>
        </w:trPr>
        <w:tc>
          <w:tcPr>
            <w:tcW w:w="5180" w:type="dxa"/>
            <w:tcBorders>
              <w:top w:val="nil"/>
              <w:left w:val="single" w:sz="4" w:space="0" w:color="auto"/>
              <w:bottom w:val="single" w:sz="4" w:space="0" w:color="auto"/>
              <w:right w:val="single" w:sz="4" w:space="0" w:color="auto"/>
            </w:tcBorders>
            <w:vAlign w:val="center"/>
            <w:hideMark/>
          </w:tcPr>
          <w:p w:rsidR="009B3A69" w:rsidRDefault="009B3A69">
            <w:pPr>
              <w:spacing w:line="276" w:lineRule="auto"/>
              <w:rPr>
                <w:color w:val="000000"/>
                <w:lang w:eastAsia="en-US"/>
              </w:rPr>
            </w:pPr>
            <w:r>
              <w:rPr>
                <w:color w:val="000000"/>
                <w:sz w:val="22"/>
                <w:szCs w:val="22"/>
                <w:lang w:eastAsia="en-US"/>
              </w:rPr>
              <w:lastRenderedPageBreak/>
              <w:t>Число дошкольных образовательных учреждений, не имеющих водопровода</w:t>
            </w:r>
          </w:p>
        </w:tc>
        <w:tc>
          <w:tcPr>
            <w:tcW w:w="94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100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96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98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lang w:eastAsia="en-US"/>
              </w:rPr>
            </w:pPr>
            <w:r>
              <w:rPr>
                <w:sz w:val="22"/>
                <w:szCs w:val="22"/>
                <w:lang w:eastAsia="en-US"/>
              </w:rPr>
              <w:t>0</w:t>
            </w:r>
          </w:p>
        </w:tc>
      </w:tr>
      <w:tr w:rsidR="009B3A69" w:rsidTr="009B3A69">
        <w:trPr>
          <w:trHeight w:val="570"/>
        </w:trPr>
        <w:tc>
          <w:tcPr>
            <w:tcW w:w="5180" w:type="dxa"/>
            <w:tcBorders>
              <w:top w:val="nil"/>
              <w:left w:val="single" w:sz="4" w:space="0" w:color="auto"/>
              <w:bottom w:val="single" w:sz="4" w:space="0" w:color="auto"/>
              <w:right w:val="single" w:sz="4" w:space="0" w:color="auto"/>
            </w:tcBorders>
            <w:vAlign w:val="center"/>
            <w:hideMark/>
          </w:tcPr>
          <w:p w:rsidR="009B3A69" w:rsidRDefault="009B3A69">
            <w:pPr>
              <w:spacing w:line="276" w:lineRule="auto"/>
              <w:rPr>
                <w:color w:val="000000"/>
                <w:lang w:eastAsia="en-US"/>
              </w:rPr>
            </w:pPr>
            <w:proofErr w:type="gramStart"/>
            <w:r>
              <w:rPr>
                <w:color w:val="000000"/>
                <w:sz w:val="22"/>
                <w:szCs w:val="22"/>
                <w:lang w:eastAsia="en-US"/>
              </w:rPr>
              <w:t>в</w:t>
            </w:r>
            <w:proofErr w:type="gramEnd"/>
            <w:r>
              <w:rPr>
                <w:color w:val="000000"/>
                <w:sz w:val="22"/>
                <w:szCs w:val="22"/>
                <w:lang w:eastAsia="en-US"/>
              </w:rPr>
              <w:t xml:space="preserve"> % к общему числу дошкольных образовательных учреждений</w:t>
            </w:r>
          </w:p>
        </w:tc>
        <w:tc>
          <w:tcPr>
            <w:tcW w:w="94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100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980" w:type="dxa"/>
            <w:tcBorders>
              <w:top w:val="nil"/>
              <w:left w:val="nil"/>
              <w:bottom w:val="single" w:sz="4" w:space="0" w:color="auto"/>
              <w:right w:val="single" w:sz="4" w:space="0" w:color="auto"/>
            </w:tcBorders>
            <w:vAlign w:val="center"/>
            <w:hideMark/>
          </w:tcPr>
          <w:p w:rsidR="009B3A69" w:rsidRDefault="009B3A69">
            <w:pPr>
              <w:spacing w:line="276" w:lineRule="auto"/>
              <w:jc w:val="center"/>
              <w:rPr>
                <w:lang w:eastAsia="en-US"/>
              </w:rPr>
            </w:pPr>
            <w:r>
              <w:rPr>
                <w:sz w:val="22"/>
                <w:szCs w:val="22"/>
                <w:lang w:eastAsia="en-US"/>
              </w:rPr>
              <w:t>0</w:t>
            </w:r>
          </w:p>
        </w:tc>
      </w:tr>
      <w:tr w:rsidR="009B3A69" w:rsidTr="009B3A69">
        <w:trPr>
          <w:trHeight w:val="494"/>
        </w:trPr>
        <w:tc>
          <w:tcPr>
            <w:tcW w:w="5180" w:type="dxa"/>
            <w:tcBorders>
              <w:top w:val="nil"/>
              <w:left w:val="single" w:sz="4" w:space="0" w:color="auto"/>
              <w:bottom w:val="single" w:sz="4" w:space="0" w:color="auto"/>
              <w:right w:val="single" w:sz="4" w:space="0" w:color="auto"/>
            </w:tcBorders>
            <w:vAlign w:val="center"/>
            <w:hideMark/>
          </w:tcPr>
          <w:p w:rsidR="009B3A69" w:rsidRDefault="009B3A69">
            <w:pPr>
              <w:spacing w:line="276" w:lineRule="auto"/>
              <w:rPr>
                <w:color w:val="000000"/>
                <w:lang w:eastAsia="en-US"/>
              </w:rPr>
            </w:pPr>
            <w:r>
              <w:rPr>
                <w:color w:val="000000"/>
                <w:sz w:val="22"/>
                <w:szCs w:val="22"/>
                <w:lang w:eastAsia="en-US"/>
              </w:rPr>
              <w:t>Число дошкольных образовательных учреждений, не имеющих центрального отопления</w:t>
            </w:r>
          </w:p>
        </w:tc>
        <w:tc>
          <w:tcPr>
            <w:tcW w:w="94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100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96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98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lang w:eastAsia="en-US"/>
              </w:rPr>
            </w:pPr>
            <w:r>
              <w:rPr>
                <w:sz w:val="22"/>
                <w:szCs w:val="22"/>
                <w:lang w:eastAsia="en-US"/>
              </w:rPr>
              <w:t>0</w:t>
            </w:r>
          </w:p>
        </w:tc>
      </w:tr>
      <w:tr w:rsidR="009B3A69" w:rsidTr="009B3A69">
        <w:trPr>
          <w:trHeight w:val="512"/>
        </w:trPr>
        <w:tc>
          <w:tcPr>
            <w:tcW w:w="5180" w:type="dxa"/>
            <w:tcBorders>
              <w:top w:val="nil"/>
              <w:left w:val="single" w:sz="4" w:space="0" w:color="auto"/>
              <w:bottom w:val="single" w:sz="4" w:space="0" w:color="auto"/>
              <w:right w:val="single" w:sz="4" w:space="0" w:color="auto"/>
            </w:tcBorders>
            <w:vAlign w:val="center"/>
            <w:hideMark/>
          </w:tcPr>
          <w:p w:rsidR="009B3A69" w:rsidRDefault="009B3A69">
            <w:pPr>
              <w:spacing w:line="276" w:lineRule="auto"/>
              <w:rPr>
                <w:color w:val="000000"/>
                <w:lang w:eastAsia="en-US"/>
              </w:rPr>
            </w:pPr>
            <w:proofErr w:type="gramStart"/>
            <w:r>
              <w:rPr>
                <w:color w:val="000000"/>
                <w:sz w:val="22"/>
                <w:szCs w:val="22"/>
                <w:lang w:eastAsia="en-US"/>
              </w:rPr>
              <w:t>в</w:t>
            </w:r>
            <w:proofErr w:type="gramEnd"/>
            <w:r>
              <w:rPr>
                <w:color w:val="000000"/>
                <w:sz w:val="22"/>
                <w:szCs w:val="22"/>
                <w:lang w:eastAsia="en-US"/>
              </w:rPr>
              <w:t xml:space="preserve"> % к общему числу дошкольных образовательных учреждений</w:t>
            </w:r>
          </w:p>
        </w:tc>
        <w:tc>
          <w:tcPr>
            <w:tcW w:w="94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100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980" w:type="dxa"/>
            <w:tcBorders>
              <w:top w:val="nil"/>
              <w:left w:val="nil"/>
              <w:bottom w:val="single" w:sz="4" w:space="0" w:color="auto"/>
              <w:right w:val="single" w:sz="4" w:space="0" w:color="auto"/>
            </w:tcBorders>
            <w:vAlign w:val="center"/>
            <w:hideMark/>
          </w:tcPr>
          <w:p w:rsidR="009B3A69" w:rsidRDefault="009B3A69">
            <w:pPr>
              <w:spacing w:line="276" w:lineRule="auto"/>
              <w:jc w:val="center"/>
              <w:rPr>
                <w:lang w:eastAsia="en-US"/>
              </w:rPr>
            </w:pPr>
            <w:r>
              <w:rPr>
                <w:sz w:val="22"/>
                <w:szCs w:val="22"/>
                <w:lang w:eastAsia="en-US"/>
              </w:rPr>
              <w:t>0</w:t>
            </w:r>
          </w:p>
        </w:tc>
      </w:tr>
      <w:tr w:rsidR="009B3A69" w:rsidTr="009B3A69">
        <w:trPr>
          <w:trHeight w:val="539"/>
        </w:trPr>
        <w:tc>
          <w:tcPr>
            <w:tcW w:w="5180" w:type="dxa"/>
            <w:tcBorders>
              <w:top w:val="nil"/>
              <w:left w:val="single" w:sz="4" w:space="0" w:color="auto"/>
              <w:bottom w:val="single" w:sz="4" w:space="0" w:color="auto"/>
              <w:right w:val="single" w:sz="4" w:space="0" w:color="auto"/>
            </w:tcBorders>
            <w:vAlign w:val="center"/>
            <w:hideMark/>
          </w:tcPr>
          <w:p w:rsidR="009B3A69" w:rsidRDefault="009B3A69">
            <w:pPr>
              <w:spacing w:line="276" w:lineRule="auto"/>
              <w:rPr>
                <w:color w:val="000000"/>
                <w:lang w:eastAsia="en-US"/>
              </w:rPr>
            </w:pPr>
            <w:r>
              <w:rPr>
                <w:color w:val="000000"/>
                <w:sz w:val="22"/>
                <w:szCs w:val="22"/>
                <w:lang w:eastAsia="en-US"/>
              </w:rPr>
              <w:t>Число дошкольных образовательных учреждений, не имеющих канализации</w:t>
            </w:r>
          </w:p>
        </w:tc>
        <w:tc>
          <w:tcPr>
            <w:tcW w:w="94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100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96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98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lang w:eastAsia="en-US"/>
              </w:rPr>
            </w:pPr>
            <w:r>
              <w:rPr>
                <w:sz w:val="22"/>
                <w:szCs w:val="22"/>
                <w:lang w:eastAsia="en-US"/>
              </w:rPr>
              <w:t>0</w:t>
            </w:r>
          </w:p>
        </w:tc>
      </w:tr>
      <w:tr w:rsidR="009B3A69" w:rsidTr="009B3A69">
        <w:trPr>
          <w:trHeight w:val="611"/>
        </w:trPr>
        <w:tc>
          <w:tcPr>
            <w:tcW w:w="5180" w:type="dxa"/>
            <w:tcBorders>
              <w:top w:val="nil"/>
              <w:left w:val="single" w:sz="4" w:space="0" w:color="auto"/>
              <w:bottom w:val="single" w:sz="4" w:space="0" w:color="auto"/>
              <w:right w:val="single" w:sz="4" w:space="0" w:color="auto"/>
            </w:tcBorders>
            <w:vAlign w:val="center"/>
            <w:hideMark/>
          </w:tcPr>
          <w:p w:rsidR="009B3A69" w:rsidRDefault="009B3A69">
            <w:pPr>
              <w:spacing w:line="276" w:lineRule="auto"/>
              <w:rPr>
                <w:color w:val="000000"/>
                <w:lang w:eastAsia="en-US"/>
              </w:rPr>
            </w:pPr>
            <w:proofErr w:type="gramStart"/>
            <w:r>
              <w:rPr>
                <w:color w:val="000000"/>
                <w:sz w:val="22"/>
                <w:szCs w:val="22"/>
                <w:lang w:eastAsia="en-US"/>
              </w:rPr>
              <w:t>в</w:t>
            </w:r>
            <w:proofErr w:type="gramEnd"/>
            <w:r>
              <w:rPr>
                <w:color w:val="000000"/>
                <w:sz w:val="22"/>
                <w:szCs w:val="22"/>
                <w:lang w:eastAsia="en-US"/>
              </w:rPr>
              <w:t xml:space="preserve"> % к общему числу дошкольных образовательных учреждений</w:t>
            </w:r>
          </w:p>
        </w:tc>
        <w:tc>
          <w:tcPr>
            <w:tcW w:w="94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100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980" w:type="dxa"/>
            <w:tcBorders>
              <w:top w:val="nil"/>
              <w:left w:val="nil"/>
              <w:bottom w:val="single" w:sz="4" w:space="0" w:color="auto"/>
              <w:right w:val="single" w:sz="4" w:space="0" w:color="auto"/>
            </w:tcBorders>
            <w:vAlign w:val="center"/>
            <w:hideMark/>
          </w:tcPr>
          <w:p w:rsidR="009B3A69" w:rsidRDefault="009B3A69">
            <w:pPr>
              <w:spacing w:line="276" w:lineRule="auto"/>
              <w:jc w:val="center"/>
              <w:rPr>
                <w:lang w:eastAsia="en-US"/>
              </w:rPr>
            </w:pPr>
            <w:r>
              <w:rPr>
                <w:sz w:val="22"/>
                <w:szCs w:val="22"/>
                <w:lang w:eastAsia="en-US"/>
              </w:rPr>
              <w:t>0</w:t>
            </w:r>
          </w:p>
        </w:tc>
      </w:tr>
      <w:tr w:rsidR="009B3A69" w:rsidTr="009B3A69">
        <w:trPr>
          <w:trHeight w:val="539"/>
        </w:trPr>
        <w:tc>
          <w:tcPr>
            <w:tcW w:w="5180" w:type="dxa"/>
            <w:tcBorders>
              <w:top w:val="nil"/>
              <w:left w:val="single" w:sz="4" w:space="0" w:color="auto"/>
              <w:bottom w:val="single" w:sz="4" w:space="0" w:color="auto"/>
              <w:right w:val="single" w:sz="4" w:space="0" w:color="auto"/>
            </w:tcBorders>
            <w:vAlign w:val="center"/>
            <w:hideMark/>
          </w:tcPr>
          <w:p w:rsidR="009B3A69" w:rsidRDefault="009B3A69">
            <w:pPr>
              <w:spacing w:line="276" w:lineRule="auto"/>
              <w:rPr>
                <w:color w:val="000000"/>
                <w:lang w:eastAsia="en-US"/>
              </w:rPr>
            </w:pPr>
            <w:r>
              <w:rPr>
                <w:color w:val="000000"/>
                <w:sz w:val="22"/>
                <w:szCs w:val="22"/>
                <w:lang w:eastAsia="en-US"/>
              </w:rPr>
              <w:t>Число дошкольных образовательных учреждений, имеющих персональные компьютеры</w:t>
            </w:r>
          </w:p>
        </w:tc>
        <w:tc>
          <w:tcPr>
            <w:tcW w:w="94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4</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4</w:t>
            </w:r>
          </w:p>
        </w:tc>
        <w:tc>
          <w:tcPr>
            <w:tcW w:w="100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4</w:t>
            </w:r>
          </w:p>
        </w:tc>
        <w:tc>
          <w:tcPr>
            <w:tcW w:w="96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color w:val="000000"/>
                <w:lang w:eastAsia="en-US"/>
              </w:rPr>
            </w:pPr>
            <w:r>
              <w:rPr>
                <w:color w:val="000000"/>
                <w:sz w:val="22"/>
                <w:szCs w:val="22"/>
                <w:lang w:eastAsia="en-US"/>
              </w:rPr>
              <w:t>4</w:t>
            </w:r>
          </w:p>
        </w:tc>
        <w:tc>
          <w:tcPr>
            <w:tcW w:w="98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lang w:eastAsia="en-US"/>
              </w:rPr>
            </w:pPr>
            <w:r>
              <w:rPr>
                <w:lang w:eastAsia="en-US"/>
              </w:rPr>
              <w:t>4</w:t>
            </w:r>
          </w:p>
        </w:tc>
      </w:tr>
      <w:tr w:rsidR="009B3A69" w:rsidTr="009B3A69">
        <w:trPr>
          <w:trHeight w:val="521"/>
        </w:trPr>
        <w:tc>
          <w:tcPr>
            <w:tcW w:w="5180" w:type="dxa"/>
            <w:tcBorders>
              <w:top w:val="nil"/>
              <w:left w:val="single" w:sz="4" w:space="0" w:color="auto"/>
              <w:bottom w:val="single" w:sz="4" w:space="0" w:color="auto"/>
              <w:right w:val="single" w:sz="4" w:space="0" w:color="auto"/>
            </w:tcBorders>
            <w:vAlign w:val="center"/>
            <w:hideMark/>
          </w:tcPr>
          <w:p w:rsidR="009B3A69" w:rsidRDefault="009B3A69">
            <w:pPr>
              <w:spacing w:line="276" w:lineRule="auto"/>
              <w:rPr>
                <w:color w:val="000000"/>
                <w:lang w:eastAsia="en-US"/>
              </w:rPr>
            </w:pPr>
            <w:proofErr w:type="gramStart"/>
            <w:r>
              <w:rPr>
                <w:color w:val="000000"/>
                <w:sz w:val="22"/>
                <w:szCs w:val="22"/>
                <w:lang w:eastAsia="en-US"/>
              </w:rPr>
              <w:t>в</w:t>
            </w:r>
            <w:proofErr w:type="gramEnd"/>
            <w:r>
              <w:rPr>
                <w:color w:val="000000"/>
                <w:sz w:val="22"/>
                <w:szCs w:val="22"/>
                <w:lang w:eastAsia="en-US"/>
              </w:rPr>
              <w:t xml:space="preserve"> % к общему числу дошкольных образовательных учреждений</w:t>
            </w:r>
          </w:p>
        </w:tc>
        <w:tc>
          <w:tcPr>
            <w:tcW w:w="94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100,0</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100,0</w:t>
            </w:r>
          </w:p>
        </w:tc>
        <w:tc>
          <w:tcPr>
            <w:tcW w:w="100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100,0</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100,0</w:t>
            </w:r>
          </w:p>
        </w:tc>
        <w:tc>
          <w:tcPr>
            <w:tcW w:w="980" w:type="dxa"/>
            <w:tcBorders>
              <w:top w:val="nil"/>
              <w:left w:val="nil"/>
              <w:bottom w:val="single" w:sz="4" w:space="0" w:color="auto"/>
              <w:right w:val="single" w:sz="4" w:space="0" w:color="auto"/>
            </w:tcBorders>
            <w:vAlign w:val="center"/>
            <w:hideMark/>
          </w:tcPr>
          <w:p w:rsidR="009B3A69" w:rsidRDefault="009B3A69">
            <w:pPr>
              <w:spacing w:line="276" w:lineRule="auto"/>
              <w:jc w:val="center"/>
              <w:rPr>
                <w:lang w:eastAsia="en-US"/>
              </w:rPr>
            </w:pPr>
            <w:r>
              <w:rPr>
                <w:sz w:val="22"/>
                <w:szCs w:val="22"/>
                <w:lang w:eastAsia="en-US"/>
              </w:rPr>
              <w:t>100,0</w:t>
            </w:r>
          </w:p>
        </w:tc>
      </w:tr>
      <w:tr w:rsidR="009B3A69" w:rsidTr="009B3A69">
        <w:trPr>
          <w:trHeight w:val="809"/>
        </w:trPr>
        <w:tc>
          <w:tcPr>
            <w:tcW w:w="5180" w:type="dxa"/>
            <w:tcBorders>
              <w:top w:val="nil"/>
              <w:left w:val="single" w:sz="4" w:space="0" w:color="auto"/>
              <w:bottom w:val="single" w:sz="4" w:space="0" w:color="auto"/>
              <w:right w:val="single" w:sz="4" w:space="0" w:color="auto"/>
            </w:tcBorders>
            <w:vAlign w:val="center"/>
            <w:hideMark/>
          </w:tcPr>
          <w:p w:rsidR="009B3A69" w:rsidRDefault="009B3A69">
            <w:pPr>
              <w:spacing w:line="276" w:lineRule="auto"/>
              <w:rPr>
                <w:color w:val="000000"/>
                <w:lang w:eastAsia="en-US"/>
              </w:rPr>
            </w:pPr>
            <w:r>
              <w:rPr>
                <w:color w:val="000000"/>
                <w:sz w:val="22"/>
                <w:szCs w:val="22"/>
                <w:lang w:eastAsia="en-US"/>
              </w:rPr>
              <w:t>Число дошкольных образовательных учреждений, имеющих персональные компьютеры доступные для использования детьми</w:t>
            </w:r>
          </w:p>
        </w:tc>
        <w:tc>
          <w:tcPr>
            <w:tcW w:w="94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100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96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98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lang w:eastAsia="en-US"/>
              </w:rPr>
            </w:pPr>
            <w:r>
              <w:rPr>
                <w:lang w:eastAsia="en-US"/>
              </w:rPr>
              <w:t>0</w:t>
            </w:r>
          </w:p>
        </w:tc>
      </w:tr>
      <w:tr w:rsidR="009B3A69" w:rsidTr="009B3A69">
        <w:trPr>
          <w:trHeight w:val="521"/>
        </w:trPr>
        <w:tc>
          <w:tcPr>
            <w:tcW w:w="5180" w:type="dxa"/>
            <w:tcBorders>
              <w:top w:val="nil"/>
              <w:left w:val="single" w:sz="4" w:space="0" w:color="auto"/>
              <w:bottom w:val="single" w:sz="4" w:space="0" w:color="auto"/>
              <w:right w:val="single" w:sz="4" w:space="0" w:color="auto"/>
            </w:tcBorders>
            <w:vAlign w:val="center"/>
            <w:hideMark/>
          </w:tcPr>
          <w:p w:rsidR="009B3A69" w:rsidRDefault="009B3A69">
            <w:pPr>
              <w:spacing w:line="276" w:lineRule="auto"/>
              <w:rPr>
                <w:color w:val="000000"/>
                <w:lang w:eastAsia="en-US"/>
              </w:rPr>
            </w:pPr>
            <w:proofErr w:type="gramStart"/>
            <w:r>
              <w:rPr>
                <w:color w:val="000000"/>
                <w:sz w:val="22"/>
                <w:szCs w:val="22"/>
                <w:lang w:eastAsia="en-US"/>
              </w:rPr>
              <w:t>в</w:t>
            </w:r>
            <w:proofErr w:type="gramEnd"/>
            <w:r>
              <w:rPr>
                <w:color w:val="000000"/>
                <w:sz w:val="22"/>
                <w:szCs w:val="22"/>
                <w:lang w:eastAsia="en-US"/>
              </w:rPr>
              <w:t xml:space="preserve"> % к общему числу дошкольных образовательных учреждений</w:t>
            </w:r>
          </w:p>
        </w:tc>
        <w:tc>
          <w:tcPr>
            <w:tcW w:w="94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100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980" w:type="dxa"/>
            <w:tcBorders>
              <w:top w:val="nil"/>
              <w:left w:val="nil"/>
              <w:bottom w:val="single" w:sz="4" w:space="0" w:color="auto"/>
              <w:right w:val="single" w:sz="4" w:space="0" w:color="auto"/>
            </w:tcBorders>
            <w:vAlign w:val="center"/>
            <w:hideMark/>
          </w:tcPr>
          <w:p w:rsidR="009B3A69" w:rsidRDefault="009B3A69">
            <w:pPr>
              <w:spacing w:line="276" w:lineRule="auto"/>
              <w:jc w:val="center"/>
              <w:rPr>
                <w:lang w:eastAsia="en-US"/>
              </w:rPr>
            </w:pPr>
            <w:r>
              <w:rPr>
                <w:sz w:val="22"/>
                <w:szCs w:val="22"/>
                <w:lang w:eastAsia="en-US"/>
              </w:rPr>
              <w:t>0</w:t>
            </w:r>
          </w:p>
        </w:tc>
      </w:tr>
      <w:tr w:rsidR="009B3A69" w:rsidTr="009B3A69">
        <w:trPr>
          <w:trHeight w:val="809"/>
        </w:trPr>
        <w:tc>
          <w:tcPr>
            <w:tcW w:w="5180" w:type="dxa"/>
            <w:tcBorders>
              <w:top w:val="nil"/>
              <w:left w:val="single" w:sz="4" w:space="0" w:color="auto"/>
              <w:bottom w:val="single" w:sz="4" w:space="0" w:color="auto"/>
              <w:right w:val="single" w:sz="4" w:space="0" w:color="auto"/>
            </w:tcBorders>
            <w:vAlign w:val="center"/>
            <w:hideMark/>
          </w:tcPr>
          <w:p w:rsidR="009B3A69" w:rsidRDefault="009B3A69">
            <w:pPr>
              <w:spacing w:line="276" w:lineRule="auto"/>
              <w:rPr>
                <w:color w:val="000000"/>
                <w:lang w:eastAsia="en-US"/>
              </w:rPr>
            </w:pPr>
            <w:r>
              <w:rPr>
                <w:color w:val="000000"/>
                <w:sz w:val="22"/>
                <w:szCs w:val="22"/>
                <w:lang w:eastAsia="en-US"/>
              </w:rPr>
              <w:t xml:space="preserve">Число дошкольных образовательных учреждений, имеющих персональные компьютеры, имеющие доступ </w:t>
            </w:r>
            <w:proofErr w:type="gramStart"/>
            <w:r>
              <w:rPr>
                <w:color w:val="000000"/>
                <w:sz w:val="22"/>
                <w:szCs w:val="22"/>
                <w:lang w:eastAsia="en-US"/>
              </w:rPr>
              <w:t>к</w:t>
            </w:r>
            <w:proofErr w:type="gramEnd"/>
            <w:r>
              <w:rPr>
                <w:color w:val="000000"/>
                <w:sz w:val="22"/>
                <w:szCs w:val="22"/>
                <w:lang w:eastAsia="en-US"/>
              </w:rPr>
              <w:t xml:space="preserve"> Интернет</w:t>
            </w:r>
          </w:p>
        </w:tc>
        <w:tc>
          <w:tcPr>
            <w:tcW w:w="94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1</w:t>
            </w:r>
          </w:p>
        </w:tc>
        <w:tc>
          <w:tcPr>
            <w:tcW w:w="100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2</w:t>
            </w:r>
          </w:p>
        </w:tc>
        <w:tc>
          <w:tcPr>
            <w:tcW w:w="96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color w:val="000000"/>
                <w:lang w:eastAsia="en-US"/>
              </w:rPr>
            </w:pPr>
            <w:r>
              <w:rPr>
                <w:color w:val="000000"/>
                <w:lang w:eastAsia="en-US"/>
              </w:rPr>
              <w:t>3</w:t>
            </w:r>
          </w:p>
        </w:tc>
        <w:tc>
          <w:tcPr>
            <w:tcW w:w="98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lang w:eastAsia="en-US"/>
              </w:rPr>
            </w:pPr>
            <w:r>
              <w:rPr>
                <w:lang w:eastAsia="en-US"/>
              </w:rPr>
              <w:t>3</w:t>
            </w:r>
          </w:p>
        </w:tc>
      </w:tr>
      <w:tr w:rsidR="009B3A69" w:rsidTr="009B3A69">
        <w:trPr>
          <w:trHeight w:val="611"/>
        </w:trPr>
        <w:tc>
          <w:tcPr>
            <w:tcW w:w="5180" w:type="dxa"/>
            <w:tcBorders>
              <w:top w:val="nil"/>
              <w:left w:val="single" w:sz="4" w:space="0" w:color="auto"/>
              <w:bottom w:val="single" w:sz="4" w:space="0" w:color="auto"/>
              <w:right w:val="single" w:sz="4" w:space="0" w:color="auto"/>
            </w:tcBorders>
            <w:vAlign w:val="center"/>
            <w:hideMark/>
          </w:tcPr>
          <w:p w:rsidR="009B3A69" w:rsidRDefault="009B3A69">
            <w:pPr>
              <w:spacing w:line="276" w:lineRule="auto"/>
              <w:rPr>
                <w:color w:val="000000"/>
                <w:lang w:eastAsia="en-US"/>
              </w:rPr>
            </w:pPr>
            <w:proofErr w:type="gramStart"/>
            <w:r>
              <w:rPr>
                <w:color w:val="000000"/>
                <w:sz w:val="22"/>
                <w:szCs w:val="22"/>
                <w:lang w:eastAsia="en-US"/>
              </w:rPr>
              <w:t>в</w:t>
            </w:r>
            <w:proofErr w:type="gramEnd"/>
            <w:r>
              <w:rPr>
                <w:color w:val="000000"/>
                <w:sz w:val="22"/>
                <w:szCs w:val="22"/>
                <w:lang w:eastAsia="en-US"/>
              </w:rPr>
              <w:t xml:space="preserve"> % к общему числу дошкольных образовательных учреждений</w:t>
            </w:r>
          </w:p>
        </w:tc>
        <w:tc>
          <w:tcPr>
            <w:tcW w:w="94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0,0</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25,0</w:t>
            </w:r>
          </w:p>
        </w:tc>
        <w:tc>
          <w:tcPr>
            <w:tcW w:w="100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50,0</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75,0</w:t>
            </w:r>
          </w:p>
        </w:tc>
        <w:tc>
          <w:tcPr>
            <w:tcW w:w="980" w:type="dxa"/>
            <w:tcBorders>
              <w:top w:val="nil"/>
              <w:left w:val="nil"/>
              <w:bottom w:val="single" w:sz="4" w:space="0" w:color="auto"/>
              <w:right w:val="single" w:sz="4" w:space="0" w:color="auto"/>
            </w:tcBorders>
            <w:vAlign w:val="center"/>
            <w:hideMark/>
          </w:tcPr>
          <w:p w:rsidR="009B3A69" w:rsidRDefault="009B3A69">
            <w:pPr>
              <w:spacing w:line="276" w:lineRule="auto"/>
              <w:jc w:val="center"/>
              <w:rPr>
                <w:lang w:eastAsia="en-US"/>
              </w:rPr>
            </w:pPr>
            <w:r>
              <w:rPr>
                <w:sz w:val="22"/>
                <w:szCs w:val="22"/>
                <w:lang w:eastAsia="en-US"/>
              </w:rPr>
              <w:t>75,0</w:t>
            </w:r>
          </w:p>
        </w:tc>
      </w:tr>
      <w:tr w:rsidR="009B3A69" w:rsidTr="009B3A69">
        <w:trPr>
          <w:trHeight w:val="629"/>
        </w:trPr>
        <w:tc>
          <w:tcPr>
            <w:tcW w:w="5180" w:type="dxa"/>
            <w:tcBorders>
              <w:top w:val="nil"/>
              <w:left w:val="single" w:sz="4" w:space="0" w:color="auto"/>
              <w:bottom w:val="single" w:sz="4" w:space="0" w:color="auto"/>
              <w:right w:val="single" w:sz="4" w:space="0" w:color="auto"/>
            </w:tcBorders>
            <w:vAlign w:val="center"/>
            <w:hideMark/>
          </w:tcPr>
          <w:p w:rsidR="009B3A69" w:rsidRDefault="009B3A69">
            <w:pPr>
              <w:spacing w:line="276" w:lineRule="auto"/>
              <w:rPr>
                <w:color w:val="000000"/>
                <w:lang w:eastAsia="en-US"/>
              </w:rPr>
            </w:pPr>
            <w:r>
              <w:rPr>
                <w:color w:val="000000"/>
                <w:sz w:val="22"/>
                <w:szCs w:val="22"/>
                <w:lang w:eastAsia="en-US"/>
              </w:rPr>
              <w:t>Число дошкольных образовательных учреждений, имеющих адрес электронной почты</w:t>
            </w:r>
          </w:p>
        </w:tc>
        <w:tc>
          <w:tcPr>
            <w:tcW w:w="94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4</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4</w:t>
            </w:r>
          </w:p>
        </w:tc>
        <w:tc>
          <w:tcPr>
            <w:tcW w:w="100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4</w:t>
            </w:r>
          </w:p>
        </w:tc>
        <w:tc>
          <w:tcPr>
            <w:tcW w:w="96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color w:val="000000"/>
                <w:lang w:eastAsia="en-US"/>
              </w:rPr>
            </w:pPr>
            <w:r>
              <w:rPr>
                <w:color w:val="000000"/>
                <w:lang w:eastAsia="en-US"/>
              </w:rPr>
              <w:t>4</w:t>
            </w:r>
          </w:p>
        </w:tc>
        <w:tc>
          <w:tcPr>
            <w:tcW w:w="98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lang w:eastAsia="en-US"/>
              </w:rPr>
            </w:pPr>
            <w:r>
              <w:rPr>
                <w:sz w:val="22"/>
                <w:szCs w:val="22"/>
                <w:lang w:eastAsia="en-US"/>
              </w:rPr>
              <w:t>4</w:t>
            </w:r>
          </w:p>
        </w:tc>
      </w:tr>
      <w:tr w:rsidR="009B3A69" w:rsidTr="009B3A69">
        <w:trPr>
          <w:trHeight w:val="521"/>
        </w:trPr>
        <w:tc>
          <w:tcPr>
            <w:tcW w:w="5180" w:type="dxa"/>
            <w:tcBorders>
              <w:top w:val="nil"/>
              <w:left w:val="single" w:sz="4" w:space="0" w:color="auto"/>
              <w:bottom w:val="single" w:sz="4" w:space="0" w:color="auto"/>
              <w:right w:val="single" w:sz="4" w:space="0" w:color="auto"/>
            </w:tcBorders>
            <w:vAlign w:val="center"/>
            <w:hideMark/>
          </w:tcPr>
          <w:p w:rsidR="009B3A69" w:rsidRDefault="009B3A69">
            <w:pPr>
              <w:spacing w:line="276" w:lineRule="auto"/>
              <w:rPr>
                <w:color w:val="000000"/>
                <w:lang w:eastAsia="en-US"/>
              </w:rPr>
            </w:pPr>
            <w:proofErr w:type="gramStart"/>
            <w:r>
              <w:rPr>
                <w:color w:val="000000"/>
                <w:sz w:val="22"/>
                <w:szCs w:val="22"/>
                <w:lang w:eastAsia="en-US"/>
              </w:rPr>
              <w:t>в</w:t>
            </w:r>
            <w:proofErr w:type="gramEnd"/>
            <w:r>
              <w:rPr>
                <w:color w:val="000000"/>
                <w:sz w:val="22"/>
                <w:szCs w:val="22"/>
                <w:lang w:eastAsia="en-US"/>
              </w:rPr>
              <w:t xml:space="preserve"> % к общему числу дошкольных образовательных учреждений</w:t>
            </w:r>
          </w:p>
        </w:tc>
        <w:tc>
          <w:tcPr>
            <w:tcW w:w="94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100,0</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100,0</w:t>
            </w:r>
          </w:p>
        </w:tc>
        <w:tc>
          <w:tcPr>
            <w:tcW w:w="100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100,0</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100,0</w:t>
            </w:r>
          </w:p>
        </w:tc>
        <w:tc>
          <w:tcPr>
            <w:tcW w:w="980" w:type="dxa"/>
            <w:tcBorders>
              <w:top w:val="nil"/>
              <w:left w:val="nil"/>
              <w:bottom w:val="single" w:sz="4" w:space="0" w:color="auto"/>
              <w:right w:val="single" w:sz="4" w:space="0" w:color="auto"/>
            </w:tcBorders>
            <w:vAlign w:val="center"/>
            <w:hideMark/>
          </w:tcPr>
          <w:p w:rsidR="009B3A69" w:rsidRDefault="009B3A69">
            <w:pPr>
              <w:spacing w:line="276" w:lineRule="auto"/>
              <w:jc w:val="center"/>
              <w:rPr>
                <w:lang w:eastAsia="en-US"/>
              </w:rPr>
            </w:pPr>
            <w:r>
              <w:rPr>
                <w:sz w:val="22"/>
                <w:szCs w:val="22"/>
                <w:lang w:eastAsia="en-US"/>
              </w:rPr>
              <w:t>100,0</w:t>
            </w:r>
          </w:p>
        </w:tc>
      </w:tr>
      <w:tr w:rsidR="009B3A69" w:rsidTr="009B3A69">
        <w:trPr>
          <w:trHeight w:val="629"/>
        </w:trPr>
        <w:tc>
          <w:tcPr>
            <w:tcW w:w="5180" w:type="dxa"/>
            <w:tcBorders>
              <w:top w:val="nil"/>
              <w:left w:val="single" w:sz="4" w:space="0" w:color="auto"/>
              <w:bottom w:val="single" w:sz="4" w:space="0" w:color="auto"/>
              <w:right w:val="single" w:sz="4" w:space="0" w:color="auto"/>
            </w:tcBorders>
            <w:vAlign w:val="center"/>
            <w:hideMark/>
          </w:tcPr>
          <w:p w:rsidR="009B3A69" w:rsidRDefault="009B3A69">
            <w:pPr>
              <w:spacing w:line="276" w:lineRule="auto"/>
              <w:rPr>
                <w:lang w:eastAsia="en-US"/>
              </w:rPr>
            </w:pPr>
            <w:r>
              <w:rPr>
                <w:sz w:val="22"/>
                <w:szCs w:val="22"/>
                <w:lang w:eastAsia="en-US"/>
              </w:rPr>
              <w:t>Число дошкольных образовательных учреждений, имеющих собственный сайт сети Интернет</w:t>
            </w:r>
          </w:p>
        </w:tc>
        <w:tc>
          <w:tcPr>
            <w:tcW w:w="94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100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96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color w:val="000000"/>
                <w:lang w:eastAsia="en-US"/>
              </w:rPr>
            </w:pPr>
            <w:r>
              <w:rPr>
                <w:color w:val="000000"/>
                <w:sz w:val="22"/>
                <w:szCs w:val="22"/>
                <w:lang w:eastAsia="en-US"/>
              </w:rPr>
              <w:t>0</w:t>
            </w:r>
          </w:p>
        </w:tc>
        <w:tc>
          <w:tcPr>
            <w:tcW w:w="98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lang w:eastAsia="en-US"/>
              </w:rPr>
            </w:pPr>
            <w:r>
              <w:rPr>
                <w:lang w:eastAsia="en-US"/>
              </w:rPr>
              <w:t>4</w:t>
            </w:r>
          </w:p>
        </w:tc>
      </w:tr>
      <w:tr w:rsidR="009B3A69" w:rsidTr="009B3A69">
        <w:trPr>
          <w:trHeight w:val="611"/>
        </w:trPr>
        <w:tc>
          <w:tcPr>
            <w:tcW w:w="5180" w:type="dxa"/>
            <w:tcBorders>
              <w:top w:val="nil"/>
              <w:left w:val="single" w:sz="4" w:space="0" w:color="auto"/>
              <w:bottom w:val="single" w:sz="4" w:space="0" w:color="auto"/>
              <w:right w:val="single" w:sz="4" w:space="0" w:color="auto"/>
            </w:tcBorders>
            <w:vAlign w:val="center"/>
            <w:hideMark/>
          </w:tcPr>
          <w:p w:rsidR="009B3A69" w:rsidRDefault="009B3A69">
            <w:pPr>
              <w:spacing w:line="276" w:lineRule="auto"/>
              <w:rPr>
                <w:color w:val="000000"/>
                <w:lang w:eastAsia="en-US"/>
              </w:rPr>
            </w:pPr>
            <w:r>
              <w:rPr>
                <w:color w:val="000000"/>
                <w:sz w:val="22"/>
                <w:szCs w:val="22"/>
                <w:lang w:eastAsia="en-US"/>
              </w:rPr>
              <w:t xml:space="preserve">Число дошкольных образовательных учреждений, единиц имеющих:                                   </w:t>
            </w:r>
          </w:p>
        </w:tc>
        <w:tc>
          <w:tcPr>
            <w:tcW w:w="940" w:type="dxa"/>
            <w:tcBorders>
              <w:top w:val="nil"/>
              <w:left w:val="nil"/>
              <w:bottom w:val="single" w:sz="4" w:space="0" w:color="auto"/>
              <w:right w:val="single" w:sz="4" w:space="0" w:color="auto"/>
            </w:tcBorders>
            <w:vAlign w:val="center"/>
            <w:hideMark/>
          </w:tcPr>
          <w:p w:rsidR="009B3A69" w:rsidRDefault="009B3A69">
            <w:pPr>
              <w:spacing w:line="276" w:lineRule="auto"/>
              <w:rPr>
                <w:rFonts w:asciiTheme="minorHAnsi" w:eastAsiaTheme="minorHAnsi" w:hAnsiTheme="minorHAnsi"/>
                <w:lang w:eastAsia="en-US"/>
              </w:rPr>
            </w:pP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rPr>
                <w:rFonts w:asciiTheme="minorHAnsi" w:eastAsiaTheme="minorHAnsi" w:hAnsiTheme="minorHAnsi"/>
                <w:lang w:eastAsia="en-US"/>
              </w:rPr>
            </w:pPr>
          </w:p>
        </w:tc>
        <w:tc>
          <w:tcPr>
            <w:tcW w:w="1000" w:type="dxa"/>
            <w:tcBorders>
              <w:top w:val="nil"/>
              <w:left w:val="nil"/>
              <w:bottom w:val="single" w:sz="4" w:space="0" w:color="auto"/>
              <w:right w:val="single" w:sz="4" w:space="0" w:color="auto"/>
            </w:tcBorders>
            <w:vAlign w:val="center"/>
            <w:hideMark/>
          </w:tcPr>
          <w:p w:rsidR="009B3A69" w:rsidRDefault="009B3A69">
            <w:pPr>
              <w:spacing w:line="276" w:lineRule="auto"/>
              <w:rPr>
                <w:rFonts w:asciiTheme="minorHAnsi" w:eastAsiaTheme="minorHAnsi" w:hAnsiTheme="minorHAnsi"/>
                <w:lang w:eastAsia="en-US"/>
              </w:rPr>
            </w:pPr>
          </w:p>
        </w:tc>
        <w:tc>
          <w:tcPr>
            <w:tcW w:w="960" w:type="dxa"/>
            <w:tcBorders>
              <w:top w:val="nil"/>
              <w:left w:val="nil"/>
              <w:bottom w:val="single" w:sz="4" w:space="0" w:color="auto"/>
              <w:right w:val="single" w:sz="4" w:space="0" w:color="auto"/>
            </w:tcBorders>
            <w:noWrap/>
            <w:vAlign w:val="center"/>
            <w:hideMark/>
          </w:tcPr>
          <w:p w:rsidR="009B3A69" w:rsidRDefault="009B3A69">
            <w:pPr>
              <w:spacing w:line="276" w:lineRule="auto"/>
              <w:rPr>
                <w:rFonts w:asciiTheme="minorHAnsi" w:eastAsiaTheme="minorHAnsi" w:hAnsiTheme="minorHAnsi"/>
                <w:lang w:eastAsia="en-US"/>
              </w:rPr>
            </w:pPr>
          </w:p>
        </w:tc>
        <w:tc>
          <w:tcPr>
            <w:tcW w:w="980" w:type="dxa"/>
            <w:tcBorders>
              <w:top w:val="nil"/>
              <w:left w:val="nil"/>
              <w:bottom w:val="single" w:sz="4" w:space="0" w:color="auto"/>
              <w:right w:val="single" w:sz="4" w:space="0" w:color="auto"/>
            </w:tcBorders>
            <w:noWrap/>
            <w:vAlign w:val="center"/>
            <w:hideMark/>
          </w:tcPr>
          <w:p w:rsidR="009B3A69" w:rsidRDefault="009B3A69">
            <w:pPr>
              <w:spacing w:line="276" w:lineRule="auto"/>
              <w:rPr>
                <w:rFonts w:asciiTheme="minorHAnsi" w:eastAsiaTheme="minorHAnsi" w:hAnsiTheme="minorHAnsi"/>
                <w:lang w:eastAsia="en-US"/>
              </w:rPr>
            </w:pPr>
          </w:p>
        </w:tc>
      </w:tr>
      <w:tr w:rsidR="009B3A69" w:rsidTr="009B3A69">
        <w:trPr>
          <w:trHeight w:val="269"/>
        </w:trPr>
        <w:tc>
          <w:tcPr>
            <w:tcW w:w="5180" w:type="dxa"/>
            <w:tcBorders>
              <w:top w:val="nil"/>
              <w:left w:val="single" w:sz="4" w:space="0" w:color="auto"/>
              <w:bottom w:val="single" w:sz="4" w:space="0" w:color="auto"/>
              <w:right w:val="single" w:sz="4" w:space="0" w:color="auto"/>
            </w:tcBorders>
            <w:vAlign w:val="center"/>
            <w:hideMark/>
          </w:tcPr>
          <w:p w:rsidR="009B3A69" w:rsidRDefault="009B3A69">
            <w:pPr>
              <w:spacing w:line="276" w:lineRule="auto"/>
              <w:rPr>
                <w:color w:val="000000"/>
                <w:lang w:eastAsia="en-US"/>
              </w:rPr>
            </w:pPr>
            <w:r>
              <w:rPr>
                <w:color w:val="000000"/>
                <w:sz w:val="22"/>
                <w:szCs w:val="22"/>
                <w:lang w:eastAsia="en-US"/>
              </w:rPr>
              <w:t>музыкальный зал</w:t>
            </w:r>
          </w:p>
        </w:tc>
        <w:tc>
          <w:tcPr>
            <w:tcW w:w="94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2</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2</w:t>
            </w:r>
          </w:p>
        </w:tc>
        <w:tc>
          <w:tcPr>
            <w:tcW w:w="100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2</w:t>
            </w:r>
          </w:p>
        </w:tc>
        <w:tc>
          <w:tcPr>
            <w:tcW w:w="96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color w:val="000000"/>
                <w:lang w:eastAsia="en-US"/>
              </w:rPr>
            </w:pPr>
            <w:r>
              <w:rPr>
                <w:color w:val="000000"/>
                <w:sz w:val="22"/>
                <w:szCs w:val="22"/>
                <w:lang w:eastAsia="en-US"/>
              </w:rPr>
              <w:t>2</w:t>
            </w:r>
          </w:p>
        </w:tc>
        <w:tc>
          <w:tcPr>
            <w:tcW w:w="98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lang w:eastAsia="en-US"/>
              </w:rPr>
            </w:pPr>
            <w:r>
              <w:rPr>
                <w:lang w:eastAsia="en-US"/>
              </w:rPr>
              <w:t>2</w:t>
            </w:r>
          </w:p>
        </w:tc>
      </w:tr>
      <w:tr w:rsidR="009B3A69" w:rsidTr="009B3A69">
        <w:trPr>
          <w:trHeight w:val="341"/>
        </w:trPr>
        <w:tc>
          <w:tcPr>
            <w:tcW w:w="5180" w:type="dxa"/>
            <w:tcBorders>
              <w:top w:val="nil"/>
              <w:left w:val="single" w:sz="4" w:space="0" w:color="auto"/>
              <w:bottom w:val="single" w:sz="4" w:space="0" w:color="auto"/>
              <w:right w:val="single" w:sz="4" w:space="0" w:color="auto"/>
            </w:tcBorders>
            <w:vAlign w:val="center"/>
            <w:hideMark/>
          </w:tcPr>
          <w:p w:rsidR="009B3A69" w:rsidRDefault="009B3A69">
            <w:pPr>
              <w:spacing w:line="276" w:lineRule="auto"/>
              <w:rPr>
                <w:color w:val="000000"/>
                <w:lang w:eastAsia="en-US"/>
              </w:rPr>
            </w:pPr>
            <w:r>
              <w:rPr>
                <w:color w:val="000000"/>
                <w:sz w:val="22"/>
                <w:szCs w:val="22"/>
                <w:lang w:eastAsia="en-US"/>
              </w:rPr>
              <w:t>физкультурный зал</w:t>
            </w:r>
          </w:p>
        </w:tc>
        <w:tc>
          <w:tcPr>
            <w:tcW w:w="940" w:type="dxa"/>
            <w:tcBorders>
              <w:top w:val="nil"/>
              <w:left w:val="nil"/>
              <w:bottom w:val="single" w:sz="4" w:space="0" w:color="auto"/>
              <w:right w:val="single" w:sz="4" w:space="0" w:color="auto"/>
            </w:tcBorders>
            <w:vAlign w:val="center"/>
            <w:hideMark/>
          </w:tcPr>
          <w:p w:rsidR="009B3A69" w:rsidRDefault="009B3A69">
            <w:pPr>
              <w:spacing w:line="276" w:lineRule="auto"/>
              <w:jc w:val="center"/>
              <w:rPr>
                <w:lang w:eastAsia="en-US"/>
              </w:rPr>
            </w:pPr>
            <w:r>
              <w:rPr>
                <w:lang w:eastAsia="en-US"/>
              </w:rPr>
              <w:t>0</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0</w:t>
            </w:r>
          </w:p>
        </w:tc>
        <w:tc>
          <w:tcPr>
            <w:tcW w:w="100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0</w:t>
            </w:r>
          </w:p>
        </w:tc>
        <w:tc>
          <w:tcPr>
            <w:tcW w:w="96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color w:val="000000"/>
                <w:lang w:eastAsia="en-US"/>
              </w:rPr>
            </w:pPr>
            <w:r>
              <w:rPr>
                <w:color w:val="000000"/>
                <w:lang w:eastAsia="en-US"/>
              </w:rPr>
              <w:t>0</w:t>
            </w:r>
          </w:p>
        </w:tc>
        <w:tc>
          <w:tcPr>
            <w:tcW w:w="98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lang w:eastAsia="en-US"/>
              </w:rPr>
            </w:pPr>
            <w:r>
              <w:rPr>
                <w:lang w:eastAsia="en-US"/>
              </w:rPr>
              <w:t>0</w:t>
            </w:r>
          </w:p>
        </w:tc>
      </w:tr>
      <w:tr w:rsidR="009B3A69" w:rsidTr="009B3A69">
        <w:trPr>
          <w:trHeight w:val="359"/>
        </w:trPr>
        <w:tc>
          <w:tcPr>
            <w:tcW w:w="5180" w:type="dxa"/>
            <w:tcBorders>
              <w:top w:val="nil"/>
              <w:left w:val="single" w:sz="4" w:space="0" w:color="auto"/>
              <w:bottom w:val="single" w:sz="4" w:space="0" w:color="auto"/>
              <w:right w:val="single" w:sz="4" w:space="0" w:color="auto"/>
            </w:tcBorders>
            <w:vAlign w:val="center"/>
            <w:hideMark/>
          </w:tcPr>
          <w:p w:rsidR="009B3A69" w:rsidRDefault="009B3A69">
            <w:pPr>
              <w:spacing w:line="276" w:lineRule="auto"/>
              <w:rPr>
                <w:color w:val="000000"/>
                <w:lang w:eastAsia="en-US"/>
              </w:rPr>
            </w:pPr>
            <w:r>
              <w:rPr>
                <w:color w:val="000000"/>
                <w:sz w:val="22"/>
                <w:szCs w:val="22"/>
                <w:lang w:eastAsia="en-US"/>
              </w:rPr>
              <w:t>закрытый  плавательный бассейн</w:t>
            </w:r>
          </w:p>
        </w:tc>
        <w:tc>
          <w:tcPr>
            <w:tcW w:w="94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0</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0</w:t>
            </w:r>
          </w:p>
        </w:tc>
        <w:tc>
          <w:tcPr>
            <w:tcW w:w="100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0</w:t>
            </w:r>
          </w:p>
        </w:tc>
        <w:tc>
          <w:tcPr>
            <w:tcW w:w="96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color w:val="000000"/>
                <w:lang w:eastAsia="en-US"/>
              </w:rPr>
            </w:pPr>
            <w:r>
              <w:rPr>
                <w:color w:val="000000"/>
                <w:lang w:eastAsia="en-US"/>
              </w:rPr>
              <w:t>0</w:t>
            </w:r>
          </w:p>
        </w:tc>
        <w:tc>
          <w:tcPr>
            <w:tcW w:w="98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lang w:eastAsia="en-US"/>
              </w:rPr>
            </w:pPr>
            <w:r>
              <w:rPr>
                <w:lang w:eastAsia="en-US"/>
              </w:rPr>
              <w:t>0</w:t>
            </w:r>
          </w:p>
        </w:tc>
      </w:tr>
      <w:tr w:rsidR="009B3A69" w:rsidTr="009B3A69">
        <w:trPr>
          <w:trHeight w:val="341"/>
        </w:trPr>
        <w:tc>
          <w:tcPr>
            <w:tcW w:w="5180" w:type="dxa"/>
            <w:tcBorders>
              <w:top w:val="nil"/>
              <w:left w:val="single" w:sz="4" w:space="0" w:color="auto"/>
              <w:bottom w:val="single" w:sz="4" w:space="0" w:color="auto"/>
              <w:right w:val="single" w:sz="4" w:space="0" w:color="auto"/>
            </w:tcBorders>
            <w:vAlign w:val="center"/>
            <w:hideMark/>
          </w:tcPr>
          <w:p w:rsidR="009B3A69" w:rsidRDefault="009B3A69">
            <w:pPr>
              <w:spacing w:line="276" w:lineRule="auto"/>
              <w:rPr>
                <w:color w:val="000000"/>
                <w:lang w:eastAsia="en-US"/>
              </w:rPr>
            </w:pPr>
            <w:r>
              <w:rPr>
                <w:color w:val="000000"/>
                <w:sz w:val="22"/>
                <w:szCs w:val="22"/>
                <w:lang w:eastAsia="en-US"/>
              </w:rPr>
              <w:t>зимний сад</w:t>
            </w:r>
          </w:p>
        </w:tc>
        <w:tc>
          <w:tcPr>
            <w:tcW w:w="94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1</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1</w:t>
            </w:r>
          </w:p>
        </w:tc>
        <w:tc>
          <w:tcPr>
            <w:tcW w:w="100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1</w:t>
            </w:r>
          </w:p>
        </w:tc>
        <w:tc>
          <w:tcPr>
            <w:tcW w:w="96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color w:val="000000"/>
                <w:lang w:eastAsia="en-US"/>
              </w:rPr>
            </w:pPr>
            <w:r>
              <w:rPr>
                <w:color w:val="000000"/>
                <w:lang w:eastAsia="en-US"/>
              </w:rPr>
              <w:t>1</w:t>
            </w:r>
          </w:p>
        </w:tc>
        <w:tc>
          <w:tcPr>
            <w:tcW w:w="98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lang w:eastAsia="en-US"/>
              </w:rPr>
            </w:pPr>
            <w:r>
              <w:rPr>
                <w:lang w:eastAsia="en-US"/>
              </w:rPr>
              <w:t>1</w:t>
            </w:r>
          </w:p>
        </w:tc>
      </w:tr>
      <w:tr w:rsidR="009B3A69" w:rsidTr="009B3A69">
        <w:trPr>
          <w:trHeight w:val="630"/>
        </w:trPr>
        <w:tc>
          <w:tcPr>
            <w:tcW w:w="5180" w:type="dxa"/>
            <w:tcBorders>
              <w:top w:val="nil"/>
              <w:left w:val="single" w:sz="4" w:space="0" w:color="auto"/>
              <w:bottom w:val="single" w:sz="4" w:space="0" w:color="auto"/>
              <w:right w:val="single" w:sz="4" w:space="0" w:color="auto"/>
            </w:tcBorders>
            <w:vAlign w:val="center"/>
            <w:hideMark/>
          </w:tcPr>
          <w:p w:rsidR="009B3A69" w:rsidRDefault="009B3A69">
            <w:pPr>
              <w:spacing w:line="276" w:lineRule="auto"/>
              <w:rPr>
                <w:color w:val="000000"/>
                <w:lang w:eastAsia="en-US"/>
              </w:rPr>
            </w:pPr>
            <w:r>
              <w:rPr>
                <w:color w:val="000000"/>
                <w:sz w:val="22"/>
                <w:szCs w:val="22"/>
                <w:lang w:eastAsia="en-US"/>
              </w:rPr>
              <w:t>Число дошкольных образовательных учреждений, имеющих изолятор, единиц</w:t>
            </w:r>
          </w:p>
        </w:tc>
        <w:tc>
          <w:tcPr>
            <w:tcW w:w="94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2</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2</w:t>
            </w:r>
          </w:p>
        </w:tc>
        <w:tc>
          <w:tcPr>
            <w:tcW w:w="100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2</w:t>
            </w:r>
          </w:p>
        </w:tc>
        <w:tc>
          <w:tcPr>
            <w:tcW w:w="96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color w:val="000000"/>
                <w:lang w:eastAsia="en-US"/>
              </w:rPr>
            </w:pPr>
            <w:r>
              <w:rPr>
                <w:color w:val="000000"/>
                <w:lang w:eastAsia="en-US"/>
              </w:rPr>
              <w:t>2</w:t>
            </w:r>
          </w:p>
        </w:tc>
        <w:tc>
          <w:tcPr>
            <w:tcW w:w="98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lang w:eastAsia="en-US"/>
              </w:rPr>
            </w:pPr>
            <w:r>
              <w:rPr>
                <w:lang w:eastAsia="en-US"/>
              </w:rPr>
              <w:t>2</w:t>
            </w:r>
          </w:p>
        </w:tc>
      </w:tr>
      <w:tr w:rsidR="009B3A69" w:rsidTr="009B3A69">
        <w:trPr>
          <w:trHeight w:val="251"/>
        </w:trPr>
        <w:tc>
          <w:tcPr>
            <w:tcW w:w="5180" w:type="dxa"/>
            <w:tcBorders>
              <w:top w:val="nil"/>
              <w:left w:val="single" w:sz="4" w:space="0" w:color="auto"/>
              <w:bottom w:val="single" w:sz="4" w:space="0" w:color="auto"/>
              <w:right w:val="single" w:sz="4" w:space="0" w:color="auto"/>
            </w:tcBorders>
            <w:vAlign w:val="center"/>
            <w:hideMark/>
          </w:tcPr>
          <w:p w:rsidR="009B3A69" w:rsidRDefault="009B3A69">
            <w:pPr>
              <w:spacing w:line="276" w:lineRule="auto"/>
              <w:rPr>
                <w:color w:val="000000"/>
                <w:lang w:eastAsia="en-US"/>
              </w:rPr>
            </w:pPr>
            <w:proofErr w:type="gramStart"/>
            <w:r>
              <w:rPr>
                <w:color w:val="000000"/>
                <w:sz w:val="22"/>
                <w:szCs w:val="22"/>
                <w:lang w:eastAsia="en-US"/>
              </w:rPr>
              <w:t>в</w:t>
            </w:r>
            <w:proofErr w:type="gramEnd"/>
            <w:r>
              <w:rPr>
                <w:color w:val="000000"/>
                <w:sz w:val="22"/>
                <w:szCs w:val="22"/>
                <w:lang w:eastAsia="en-US"/>
              </w:rPr>
              <w:t xml:space="preserve"> % к общему числу дошкольных учреждений</w:t>
            </w:r>
          </w:p>
        </w:tc>
        <w:tc>
          <w:tcPr>
            <w:tcW w:w="94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50,0</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50,0</w:t>
            </w:r>
          </w:p>
        </w:tc>
        <w:tc>
          <w:tcPr>
            <w:tcW w:w="100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50,0</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sz w:val="22"/>
                <w:szCs w:val="22"/>
                <w:lang w:eastAsia="en-US"/>
              </w:rPr>
              <w:t>50,0</w:t>
            </w:r>
          </w:p>
        </w:tc>
        <w:tc>
          <w:tcPr>
            <w:tcW w:w="980" w:type="dxa"/>
            <w:tcBorders>
              <w:top w:val="nil"/>
              <w:left w:val="nil"/>
              <w:bottom w:val="single" w:sz="4" w:space="0" w:color="auto"/>
              <w:right w:val="single" w:sz="4" w:space="0" w:color="auto"/>
            </w:tcBorders>
            <w:vAlign w:val="center"/>
            <w:hideMark/>
          </w:tcPr>
          <w:p w:rsidR="009B3A69" w:rsidRDefault="009B3A69">
            <w:pPr>
              <w:spacing w:line="276" w:lineRule="auto"/>
              <w:jc w:val="center"/>
              <w:rPr>
                <w:lang w:eastAsia="en-US"/>
              </w:rPr>
            </w:pPr>
            <w:r>
              <w:rPr>
                <w:sz w:val="22"/>
                <w:szCs w:val="22"/>
                <w:lang w:eastAsia="en-US"/>
              </w:rPr>
              <w:t>50,0</w:t>
            </w:r>
          </w:p>
        </w:tc>
      </w:tr>
      <w:tr w:rsidR="009B3A69" w:rsidTr="009B3A69">
        <w:trPr>
          <w:trHeight w:val="359"/>
        </w:trPr>
        <w:tc>
          <w:tcPr>
            <w:tcW w:w="5180" w:type="dxa"/>
            <w:tcBorders>
              <w:top w:val="nil"/>
              <w:left w:val="single" w:sz="4" w:space="0" w:color="auto"/>
              <w:bottom w:val="single" w:sz="4" w:space="0" w:color="auto"/>
              <w:right w:val="single" w:sz="4" w:space="0" w:color="auto"/>
            </w:tcBorders>
            <w:vAlign w:val="center"/>
            <w:hideMark/>
          </w:tcPr>
          <w:p w:rsidR="009B3A69" w:rsidRDefault="009B3A69">
            <w:pPr>
              <w:spacing w:line="276" w:lineRule="auto"/>
              <w:rPr>
                <w:color w:val="000000"/>
                <w:lang w:eastAsia="en-US"/>
              </w:rPr>
            </w:pPr>
            <w:r>
              <w:rPr>
                <w:color w:val="000000"/>
                <w:sz w:val="22"/>
                <w:szCs w:val="22"/>
                <w:lang w:eastAsia="en-US"/>
              </w:rPr>
              <w:t>Число мест в изоляторе, мест</w:t>
            </w:r>
          </w:p>
        </w:tc>
        <w:tc>
          <w:tcPr>
            <w:tcW w:w="94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6</w:t>
            </w:r>
          </w:p>
        </w:tc>
        <w:tc>
          <w:tcPr>
            <w:tcW w:w="96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6</w:t>
            </w:r>
          </w:p>
        </w:tc>
        <w:tc>
          <w:tcPr>
            <w:tcW w:w="1000" w:type="dxa"/>
            <w:tcBorders>
              <w:top w:val="nil"/>
              <w:left w:val="nil"/>
              <w:bottom w:val="single" w:sz="4" w:space="0" w:color="auto"/>
              <w:right w:val="single" w:sz="4" w:space="0" w:color="auto"/>
            </w:tcBorders>
            <w:vAlign w:val="center"/>
            <w:hideMark/>
          </w:tcPr>
          <w:p w:rsidR="009B3A69" w:rsidRDefault="009B3A69">
            <w:pPr>
              <w:spacing w:line="276" w:lineRule="auto"/>
              <w:jc w:val="center"/>
              <w:rPr>
                <w:color w:val="000000"/>
                <w:lang w:eastAsia="en-US"/>
              </w:rPr>
            </w:pPr>
            <w:r>
              <w:rPr>
                <w:color w:val="000000"/>
                <w:lang w:eastAsia="en-US"/>
              </w:rPr>
              <w:t>6</w:t>
            </w:r>
          </w:p>
        </w:tc>
        <w:tc>
          <w:tcPr>
            <w:tcW w:w="96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color w:val="000000"/>
                <w:lang w:eastAsia="en-US"/>
              </w:rPr>
            </w:pPr>
            <w:r>
              <w:rPr>
                <w:color w:val="000000"/>
                <w:lang w:eastAsia="en-US"/>
              </w:rPr>
              <w:t>6</w:t>
            </w:r>
          </w:p>
        </w:tc>
        <w:tc>
          <w:tcPr>
            <w:tcW w:w="980" w:type="dxa"/>
            <w:tcBorders>
              <w:top w:val="nil"/>
              <w:left w:val="nil"/>
              <w:bottom w:val="single" w:sz="4" w:space="0" w:color="auto"/>
              <w:right w:val="single" w:sz="4" w:space="0" w:color="auto"/>
            </w:tcBorders>
            <w:noWrap/>
            <w:vAlign w:val="center"/>
            <w:hideMark/>
          </w:tcPr>
          <w:p w:rsidR="009B3A69" w:rsidRDefault="009B3A69">
            <w:pPr>
              <w:spacing w:line="276" w:lineRule="auto"/>
              <w:jc w:val="center"/>
              <w:rPr>
                <w:lang w:eastAsia="en-US"/>
              </w:rPr>
            </w:pPr>
            <w:r>
              <w:rPr>
                <w:lang w:eastAsia="en-US"/>
              </w:rPr>
              <w:t>6</w:t>
            </w:r>
          </w:p>
        </w:tc>
      </w:tr>
    </w:tbl>
    <w:p w:rsidR="009B3A69" w:rsidRDefault="009B3A69" w:rsidP="009B3A69">
      <w:pPr>
        <w:autoSpaceDE w:val="0"/>
        <w:autoSpaceDN w:val="0"/>
        <w:adjustRightInd w:val="0"/>
        <w:ind w:firstLine="720"/>
        <w:jc w:val="both"/>
        <w:outlineLvl w:val="1"/>
        <w:rPr>
          <w:sz w:val="28"/>
          <w:szCs w:val="28"/>
        </w:rPr>
      </w:pPr>
    </w:p>
    <w:p w:rsidR="009B3A69" w:rsidRDefault="009B3A69" w:rsidP="009B3A69">
      <w:pPr>
        <w:autoSpaceDE w:val="0"/>
        <w:autoSpaceDN w:val="0"/>
        <w:adjustRightInd w:val="0"/>
        <w:ind w:firstLine="720"/>
        <w:jc w:val="both"/>
        <w:outlineLvl w:val="1"/>
        <w:rPr>
          <w:bCs/>
          <w:sz w:val="28"/>
          <w:szCs w:val="28"/>
        </w:rPr>
      </w:pPr>
      <w:r>
        <w:rPr>
          <w:sz w:val="28"/>
          <w:szCs w:val="28"/>
        </w:rPr>
        <w:t xml:space="preserve">По состоянию на 01.01.2014 года число дошкольных образовательных учреждений  </w:t>
      </w:r>
      <w:r>
        <w:rPr>
          <w:bCs/>
          <w:sz w:val="28"/>
          <w:szCs w:val="28"/>
        </w:rPr>
        <w:t xml:space="preserve"> в Дубровском районе составило 4 единицы.</w:t>
      </w:r>
    </w:p>
    <w:p w:rsidR="009B3A69" w:rsidRDefault="009B3A69" w:rsidP="009B3A69">
      <w:pPr>
        <w:autoSpaceDE w:val="0"/>
        <w:autoSpaceDN w:val="0"/>
        <w:adjustRightInd w:val="0"/>
        <w:ind w:firstLine="720"/>
        <w:jc w:val="both"/>
        <w:outlineLvl w:val="1"/>
        <w:rPr>
          <w:sz w:val="28"/>
          <w:szCs w:val="28"/>
        </w:rPr>
      </w:pPr>
      <w:r>
        <w:rPr>
          <w:color w:val="000000"/>
          <w:sz w:val="28"/>
          <w:szCs w:val="28"/>
        </w:rPr>
        <w:lastRenderedPageBreak/>
        <w:t>Общая площадь всех зданий и помещений</w:t>
      </w:r>
      <w:r>
        <w:rPr>
          <w:sz w:val="28"/>
          <w:szCs w:val="28"/>
        </w:rPr>
        <w:t xml:space="preserve"> учреждений не менялась и составляет 2 651  кв.м. </w:t>
      </w:r>
      <w:r>
        <w:rPr>
          <w:color w:val="000000"/>
          <w:sz w:val="28"/>
          <w:szCs w:val="28"/>
        </w:rPr>
        <w:t xml:space="preserve">В среднем на 1 ребенка на территории Дубровского района приходится площади, используемой непосредственно для нужд образовательного процесса, 8,42 кв.м. </w:t>
      </w:r>
    </w:p>
    <w:p w:rsidR="009B3A69" w:rsidRDefault="009B3A69" w:rsidP="009B3A69">
      <w:pPr>
        <w:autoSpaceDE w:val="0"/>
        <w:autoSpaceDN w:val="0"/>
        <w:adjustRightInd w:val="0"/>
        <w:ind w:firstLine="720"/>
        <w:jc w:val="both"/>
        <w:outlineLvl w:val="1"/>
        <w:rPr>
          <w:sz w:val="28"/>
          <w:szCs w:val="28"/>
        </w:rPr>
      </w:pPr>
      <w:r>
        <w:rPr>
          <w:sz w:val="28"/>
          <w:szCs w:val="28"/>
        </w:rPr>
        <w:t>Учреждения образования Дубровского района капитального ремонта не требуют.</w:t>
      </w:r>
    </w:p>
    <w:p w:rsidR="009B3A69" w:rsidRDefault="009B3A69" w:rsidP="009B3A69">
      <w:pPr>
        <w:ind w:firstLine="709"/>
        <w:jc w:val="both"/>
        <w:rPr>
          <w:sz w:val="28"/>
          <w:szCs w:val="28"/>
        </w:rPr>
      </w:pPr>
      <w:r>
        <w:rPr>
          <w:sz w:val="28"/>
          <w:szCs w:val="28"/>
        </w:rPr>
        <w:t>Анализ показал, что не все учреждения сети имеют все виды благоустройства.</w:t>
      </w:r>
    </w:p>
    <w:p w:rsidR="009B3A69" w:rsidRDefault="009B3A69" w:rsidP="009B3A69">
      <w:pPr>
        <w:ind w:firstLine="709"/>
        <w:jc w:val="both"/>
        <w:rPr>
          <w:sz w:val="28"/>
          <w:szCs w:val="28"/>
        </w:rPr>
      </w:pPr>
      <w:r>
        <w:rPr>
          <w:sz w:val="28"/>
          <w:szCs w:val="28"/>
        </w:rPr>
        <w:t xml:space="preserve">Так, музыкальными залами </w:t>
      </w:r>
      <w:proofErr w:type="gramStart"/>
      <w:r>
        <w:rPr>
          <w:sz w:val="28"/>
          <w:szCs w:val="28"/>
        </w:rPr>
        <w:t>оборудованы</w:t>
      </w:r>
      <w:proofErr w:type="gramEnd"/>
      <w:r>
        <w:rPr>
          <w:sz w:val="28"/>
          <w:szCs w:val="28"/>
        </w:rPr>
        <w:t xml:space="preserve"> 50% учреждений,  физкультурными залами – 0 %, закрытыми плавательными бассейнами – 0 % учреждений,  изоляторами – 50 % учреждений, зимний сад имеет 1 учреждение – 25 процентов.</w:t>
      </w:r>
    </w:p>
    <w:p w:rsidR="009B3A69" w:rsidRDefault="009B3A69" w:rsidP="009B3A69">
      <w:pPr>
        <w:autoSpaceDE w:val="0"/>
        <w:autoSpaceDN w:val="0"/>
        <w:adjustRightInd w:val="0"/>
        <w:ind w:firstLine="720"/>
        <w:jc w:val="both"/>
        <w:outlineLvl w:val="1"/>
        <w:rPr>
          <w:sz w:val="28"/>
          <w:szCs w:val="28"/>
        </w:rPr>
      </w:pPr>
      <w:r>
        <w:rPr>
          <w:sz w:val="28"/>
          <w:szCs w:val="28"/>
        </w:rPr>
        <w:t>Количество дошкольных образовательных учреждений, имеющих персональные компьютеры - 4 единицы, или 100,0 % от общего количества. Персональные компьютеры, доступные для использования детьми, отсутствуют.</w:t>
      </w:r>
    </w:p>
    <w:p w:rsidR="009B3A69" w:rsidRDefault="009B3A69" w:rsidP="009B3A69">
      <w:pPr>
        <w:autoSpaceDE w:val="0"/>
        <w:autoSpaceDN w:val="0"/>
        <w:adjustRightInd w:val="0"/>
        <w:ind w:firstLine="720"/>
        <w:jc w:val="both"/>
        <w:outlineLvl w:val="1"/>
        <w:rPr>
          <w:sz w:val="28"/>
          <w:szCs w:val="28"/>
        </w:rPr>
      </w:pPr>
      <w:r>
        <w:rPr>
          <w:sz w:val="28"/>
          <w:szCs w:val="28"/>
        </w:rPr>
        <w:t xml:space="preserve"> Доступом к сети Интернет в 2013 году обеспечены 3 </w:t>
      </w:r>
      <w:proofErr w:type="gramStart"/>
      <w:r>
        <w:rPr>
          <w:sz w:val="28"/>
          <w:szCs w:val="28"/>
        </w:rPr>
        <w:t>дошкольных</w:t>
      </w:r>
      <w:proofErr w:type="gramEnd"/>
      <w:r>
        <w:rPr>
          <w:sz w:val="28"/>
          <w:szCs w:val="28"/>
        </w:rPr>
        <w:t xml:space="preserve"> учреждения  (75,0 % от общего числа).  </w:t>
      </w:r>
    </w:p>
    <w:p w:rsidR="009B3A69" w:rsidRDefault="009B3A69" w:rsidP="009B3A69">
      <w:pPr>
        <w:autoSpaceDE w:val="0"/>
        <w:autoSpaceDN w:val="0"/>
        <w:adjustRightInd w:val="0"/>
        <w:ind w:firstLine="720"/>
        <w:jc w:val="both"/>
        <w:outlineLvl w:val="1"/>
        <w:rPr>
          <w:sz w:val="28"/>
          <w:szCs w:val="28"/>
        </w:rPr>
      </w:pPr>
      <w:r>
        <w:rPr>
          <w:sz w:val="28"/>
          <w:szCs w:val="28"/>
        </w:rPr>
        <w:t xml:space="preserve">Число дошкольных образовательных учреждений,  имеющих адрес электронной почты, составило в 2013 году 4 единицы. </w:t>
      </w:r>
    </w:p>
    <w:p w:rsidR="009B3A69" w:rsidRDefault="009B3A69" w:rsidP="009B3A69">
      <w:pPr>
        <w:autoSpaceDE w:val="0"/>
        <w:autoSpaceDN w:val="0"/>
        <w:adjustRightInd w:val="0"/>
        <w:ind w:firstLine="720"/>
        <w:jc w:val="both"/>
        <w:outlineLvl w:val="1"/>
        <w:rPr>
          <w:sz w:val="28"/>
          <w:szCs w:val="28"/>
        </w:rPr>
      </w:pPr>
      <w:r>
        <w:rPr>
          <w:sz w:val="28"/>
          <w:szCs w:val="28"/>
        </w:rPr>
        <w:t xml:space="preserve">В 2013 году 4 </w:t>
      </w:r>
      <w:proofErr w:type="gramStart"/>
      <w:r>
        <w:rPr>
          <w:sz w:val="28"/>
          <w:szCs w:val="28"/>
        </w:rPr>
        <w:t>дошкольных</w:t>
      </w:r>
      <w:proofErr w:type="gramEnd"/>
      <w:r>
        <w:rPr>
          <w:sz w:val="28"/>
          <w:szCs w:val="28"/>
        </w:rPr>
        <w:t xml:space="preserve"> образовательных учреждения имели собственный сайт в сети Интернет. </w:t>
      </w:r>
    </w:p>
    <w:p w:rsidR="009B3A69" w:rsidRDefault="009B3A69" w:rsidP="009B3A69">
      <w:pPr>
        <w:ind w:firstLine="708"/>
        <w:jc w:val="both"/>
        <w:rPr>
          <w:i/>
          <w:color w:val="000000"/>
          <w:sz w:val="28"/>
          <w:szCs w:val="28"/>
          <w:u w:val="single"/>
        </w:rPr>
      </w:pPr>
      <w:r>
        <w:rPr>
          <w:i/>
          <w:color w:val="000000"/>
          <w:sz w:val="28"/>
          <w:szCs w:val="28"/>
          <w:u w:val="single"/>
        </w:rPr>
        <w:t>Оценка критерия: фактические данные, полученные по результатам аудита, соответствуют не в полной мере установленному критерию.</w:t>
      </w:r>
    </w:p>
    <w:p w:rsidR="009B3A69" w:rsidRDefault="009B3A69" w:rsidP="009B3A69">
      <w:pPr>
        <w:ind w:firstLine="708"/>
        <w:jc w:val="both"/>
        <w:rPr>
          <w:i/>
          <w:color w:val="000000"/>
          <w:sz w:val="28"/>
          <w:szCs w:val="28"/>
        </w:rPr>
      </w:pPr>
    </w:p>
    <w:p w:rsidR="009B3A69" w:rsidRDefault="009B3A69" w:rsidP="009B3A69">
      <w:pPr>
        <w:ind w:firstLine="708"/>
        <w:jc w:val="both"/>
        <w:rPr>
          <w:b/>
          <w:i/>
          <w:color w:val="000000"/>
          <w:sz w:val="28"/>
          <w:szCs w:val="28"/>
        </w:rPr>
      </w:pPr>
      <w:r>
        <w:rPr>
          <w:b/>
          <w:i/>
          <w:color w:val="000000"/>
          <w:sz w:val="28"/>
          <w:szCs w:val="28"/>
        </w:rPr>
        <w:t>Данные статистической отчетности используются для объективной характеристики системы дошкольного образования Брянской области</w:t>
      </w:r>
    </w:p>
    <w:p w:rsidR="009B3A69" w:rsidRDefault="009B3A69" w:rsidP="009B3A69">
      <w:pPr>
        <w:ind w:firstLine="708"/>
        <w:jc w:val="both"/>
        <w:rPr>
          <w:color w:val="000000"/>
          <w:sz w:val="28"/>
          <w:szCs w:val="28"/>
        </w:rPr>
      </w:pPr>
    </w:p>
    <w:p w:rsidR="009B3A69" w:rsidRDefault="009B3A69" w:rsidP="009B3A69">
      <w:pPr>
        <w:ind w:firstLine="708"/>
        <w:jc w:val="both"/>
        <w:rPr>
          <w:color w:val="000000"/>
          <w:sz w:val="28"/>
          <w:szCs w:val="28"/>
        </w:rPr>
      </w:pPr>
      <w:r>
        <w:rPr>
          <w:color w:val="000000"/>
          <w:sz w:val="28"/>
          <w:szCs w:val="28"/>
        </w:rPr>
        <w:t>В ходе настоящего контрольного мероприятия установлено, что отчетные данные об организации дошкольного образования на территории Дубровского района  используются в следующих случаях:</w:t>
      </w:r>
    </w:p>
    <w:p w:rsidR="009B3A69" w:rsidRDefault="009B3A69" w:rsidP="009B3A69">
      <w:pPr>
        <w:pStyle w:val="af3"/>
        <w:numPr>
          <w:ilvl w:val="0"/>
          <w:numId w:val="6"/>
        </w:numPr>
        <w:ind w:left="0" w:firstLine="30"/>
        <w:jc w:val="both"/>
        <w:rPr>
          <w:sz w:val="28"/>
          <w:szCs w:val="28"/>
        </w:rPr>
      </w:pPr>
      <w:r>
        <w:rPr>
          <w:color w:val="000000"/>
          <w:sz w:val="28"/>
          <w:szCs w:val="28"/>
        </w:rPr>
        <w:t>руководствуясь письмами департамента общего и профессионального образования Брянской области (с 2013 года – департамента науки и образования Брянской области) отдел образования администрации Дубровского района осуществляет предоставление в департамент информации, характеризующей состояние системы дошкольного образования Дубровского района (письма департамента от 27.12.2011 года № 7158-04-О, от 17.12.2012 года № 7032-04-О, от 13.01.2014 года б/</w:t>
      </w:r>
      <w:proofErr w:type="spellStart"/>
      <w:r>
        <w:rPr>
          <w:color w:val="000000"/>
          <w:sz w:val="28"/>
          <w:szCs w:val="28"/>
        </w:rPr>
        <w:t>н</w:t>
      </w:r>
      <w:proofErr w:type="spellEnd"/>
      <w:r>
        <w:rPr>
          <w:color w:val="000000"/>
          <w:sz w:val="28"/>
          <w:szCs w:val="28"/>
        </w:rPr>
        <w:t>);</w:t>
      </w:r>
    </w:p>
    <w:p w:rsidR="009B3A69" w:rsidRDefault="009B3A69" w:rsidP="009B3A69">
      <w:pPr>
        <w:pStyle w:val="af3"/>
        <w:numPr>
          <w:ilvl w:val="0"/>
          <w:numId w:val="6"/>
        </w:numPr>
        <w:ind w:left="0" w:firstLine="30"/>
        <w:jc w:val="both"/>
        <w:rPr>
          <w:sz w:val="28"/>
          <w:szCs w:val="28"/>
        </w:rPr>
      </w:pPr>
      <w:r>
        <w:rPr>
          <w:sz w:val="28"/>
          <w:szCs w:val="28"/>
        </w:rPr>
        <w:t>при заполнении формы бюджетной отчетности 0503160 (пояснительная записка) в части раздела 07 01;</w:t>
      </w:r>
    </w:p>
    <w:p w:rsidR="009B3A69" w:rsidRDefault="009B3A69" w:rsidP="009B3A69">
      <w:pPr>
        <w:pStyle w:val="af3"/>
        <w:numPr>
          <w:ilvl w:val="0"/>
          <w:numId w:val="6"/>
        </w:numPr>
        <w:ind w:left="0" w:firstLine="30"/>
        <w:jc w:val="both"/>
        <w:rPr>
          <w:sz w:val="28"/>
          <w:szCs w:val="28"/>
        </w:rPr>
      </w:pPr>
      <w:r>
        <w:rPr>
          <w:sz w:val="28"/>
          <w:szCs w:val="28"/>
        </w:rPr>
        <w:t>при взаимодействии с органами власти и учреждениями здравоохранения, социального обеспечения, образования, расположенными  на территории Дубровского района.</w:t>
      </w:r>
    </w:p>
    <w:p w:rsidR="009B3A69" w:rsidRDefault="009B3A69" w:rsidP="009B3A69">
      <w:pPr>
        <w:jc w:val="both"/>
        <w:rPr>
          <w:i/>
          <w:color w:val="000000"/>
          <w:sz w:val="28"/>
          <w:szCs w:val="28"/>
          <w:u w:val="single"/>
        </w:rPr>
      </w:pPr>
      <w:r>
        <w:rPr>
          <w:sz w:val="28"/>
          <w:szCs w:val="28"/>
        </w:rPr>
        <w:lastRenderedPageBreak/>
        <w:tab/>
      </w:r>
      <w:r>
        <w:rPr>
          <w:i/>
          <w:color w:val="000000"/>
          <w:sz w:val="28"/>
          <w:szCs w:val="28"/>
          <w:u w:val="single"/>
        </w:rPr>
        <w:t xml:space="preserve">Оценка критерия: </w:t>
      </w:r>
      <w:proofErr w:type="gramStart"/>
      <w:r>
        <w:rPr>
          <w:i/>
          <w:color w:val="000000"/>
          <w:sz w:val="28"/>
          <w:szCs w:val="28"/>
          <w:u w:val="single"/>
        </w:rPr>
        <w:t>фактические данные, полученные по результатам аудита  соответствуют</w:t>
      </w:r>
      <w:proofErr w:type="gramEnd"/>
      <w:r>
        <w:rPr>
          <w:i/>
          <w:color w:val="000000"/>
          <w:sz w:val="28"/>
          <w:szCs w:val="28"/>
          <w:u w:val="single"/>
        </w:rPr>
        <w:t xml:space="preserve"> установленному критерию.</w:t>
      </w:r>
    </w:p>
    <w:p w:rsidR="009B3A69" w:rsidRDefault="009B3A69" w:rsidP="009B3A69">
      <w:pPr>
        <w:jc w:val="both"/>
        <w:rPr>
          <w:i/>
          <w:color w:val="000000"/>
          <w:sz w:val="28"/>
          <w:szCs w:val="28"/>
          <w:u w:val="single"/>
        </w:rPr>
      </w:pPr>
    </w:p>
    <w:p w:rsidR="009B3A69" w:rsidRDefault="009B3A69" w:rsidP="009B3A69">
      <w:pPr>
        <w:ind w:firstLine="708"/>
        <w:jc w:val="both"/>
        <w:rPr>
          <w:b/>
          <w:i/>
          <w:color w:val="000000"/>
          <w:sz w:val="28"/>
          <w:szCs w:val="28"/>
        </w:rPr>
      </w:pPr>
      <w:r>
        <w:rPr>
          <w:b/>
          <w:i/>
          <w:color w:val="000000"/>
          <w:sz w:val="28"/>
          <w:szCs w:val="28"/>
        </w:rPr>
        <w:t>Объемы финансирования учреждений дошкольного образования, в том числе расположенных в сельской местности, из средств бюджетов муниципальных образований достаточны для обеспечения их деятельности</w:t>
      </w:r>
    </w:p>
    <w:p w:rsidR="009B3A69" w:rsidRDefault="009B3A69" w:rsidP="009B3A69">
      <w:pPr>
        <w:autoSpaceDE w:val="0"/>
        <w:autoSpaceDN w:val="0"/>
        <w:adjustRightInd w:val="0"/>
        <w:ind w:firstLine="709"/>
        <w:jc w:val="both"/>
        <w:rPr>
          <w:rFonts w:eastAsiaTheme="minorHAnsi"/>
          <w:sz w:val="28"/>
          <w:szCs w:val="28"/>
          <w:lang w:eastAsia="en-US"/>
        </w:rPr>
      </w:pPr>
    </w:p>
    <w:p w:rsidR="009B3A69" w:rsidRDefault="009B3A69" w:rsidP="009B3A6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Расходы на дошкольное образование детей раннего детского возраста и обеспечение деятельности дошкольных образовательных учреждений подлежат отражению по разделу и подразделу бюджетной классификации 07 01 «Дошкольное образование».</w:t>
      </w:r>
    </w:p>
    <w:p w:rsidR="009B3A69" w:rsidRDefault="009B3A69" w:rsidP="009B3A69">
      <w:pPr>
        <w:ind w:firstLine="709"/>
        <w:jc w:val="both"/>
        <w:rPr>
          <w:sz w:val="28"/>
          <w:szCs w:val="28"/>
        </w:rPr>
      </w:pPr>
      <w:r>
        <w:rPr>
          <w:sz w:val="28"/>
          <w:szCs w:val="28"/>
        </w:rPr>
        <w:t xml:space="preserve">Общий объем средств консолидированного бюджета Дубровского района по разделу 07 00 «Образование» за 2009-2013 годы составил </w:t>
      </w:r>
      <w:r>
        <w:rPr>
          <w:sz w:val="28"/>
          <w:szCs w:val="28"/>
        </w:rPr>
        <w:br/>
        <w:t>710 977,6 тыс. рублей, в том числе по подразделу 01 «Дошкольное образование» - 92 798,5 тыс. руб., или  13,1 % расходов на образование.</w:t>
      </w:r>
    </w:p>
    <w:p w:rsidR="009B3A69" w:rsidRDefault="009B3A69" w:rsidP="009B3A69">
      <w:pPr>
        <w:ind w:firstLine="709"/>
        <w:jc w:val="both"/>
        <w:rPr>
          <w:sz w:val="28"/>
          <w:szCs w:val="28"/>
        </w:rPr>
      </w:pPr>
    </w:p>
    <w:p w:rsidR="009B3A69" w:rsidRDefault="009B3A69" w:rsidP="009B3A69">
      <w:pPr>
        <w:ind w:firstLine="709"/>
        <w:jc w:val="both"/>
        <w:rPr>
          <w:sz w:val="28"/>
          <w:szCs w:val="28"/>
        </w:rPr>
      </w:pPr>
      <w:r>
        <w:rPr>
          <w:sz w:val="28"/>
          <w:szCs w:val="28"/>
        </w:rPr>
        <w:t>Информация по расходам консолидированного бюджета Дубровского района на образование, в том числе на дошкольное образование за период 2009-2013 годы представлена в диаграмме.</w:t>
      </w:r>
    </w:p>
    <w:p w:rsidR="009B3A69" w:rsidRDefault="009B3A69" w:rsidP="009B3A69">
      <w:pPr>
        <w:autoSpaceDE w:val="0"/>
        <w:autoSpaceDN w:val="0"/>
        <w:adjustRightInd w:val="0"/>
        <w:ind w:firstLine="709"/>
        <w:jc w:val="both"/>
        <w:rPr>
          <w:spacing w:val="4"/>
          <w:sz w:val="28"/>
          <w:szCs w:val="28"/>
        </w:rPr>
      </w:pPr>
      <w:r>
        <w:rPr>
          <w:noProof/>
          <w:spacing w:val="4"/>
        </w:rPr>
        <w:drawing>
          <wp:inline distT="0" distB="0" distL="0" distR="0">
            <wp:extent cx="5505450" cy="3209925"/>
            <wp:effectExtent l="0" t="0" r="0" b="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B3A69" w:rsidRDefault="009B3A69" w:rsidP="009B3A69">
      <w:pPr>
        <w:autoSpaceDE w:val="0"/>
        <w:autoSpaceDN w:val="0"/>
        <w:adjustRightInd w:val="0"/>
        <w:ind w:firstLine="709"/>
        <w:jc w:val="both"/>
        <w:rPr>
          <w:spacing w:val="4"/>
          <w:sz w:val="28"/>
          <w:szCs w:val="28"/>
        </w:rPr>
      </w:pPr>
    </w:p>
    <w:p w:rsidR="009B3A69" w:rsidRDefault="009B3A69" w:rsidP="009B3A69">
      <w:pPr>
        <w:autoSpaceDE w:val="0"/>
        <w:autoSpaceDN w:val="0"/>
        <w:adjustRightInd w:val="0"/>
        <w:ind w:firstLine="709"/>
        <w:jc w:val="both"/>
        <w:rPr>
          <w:spacing w:val="4"/>
          <w:sz w:val="28"/>
          <w:szCs w:val="28"/>
        </w:rPr>
      </w:pPr>
      <w:r>
        <w:rPr>
          <w:spacing w:val="4"/>
          <w:sz w:val="28"/>
          <w:szCs w:val="28"/>
        </w:rPr>
        <w:t>Темп роста расходов консолидированного бюджета  Дубровского района на дошкольное образование в 2010 году составил 49,2%,   в 2011-2012 году 104,7% и 135,8%, в 2013 году – 99,3% (в связи с не выплатой заработной платы за декабрь месяц  по сроку 10 января).</w:t>
      </w:r>
    </w:p>
    <w:p w:rsidR="009B3A69" w:rsidRDefault="009B3A69" w:rsidP="009B3A69">
      <w:pPr>
        <w:autoSpaceDE w:val="0"/>
        <w:autoSpaceDN w:val="0"/>
        <w:adjustRightInd w:val="0"/>
        <w:ind w:firstLine="709"/>
        <w:jc w:val="both"/>
        <w:rPr>
          <w:spacing w:val="4"/>
          <w:sz w:val="28"/>
          <w:szCs w:val="28"/>
        </w:rPr>
      </w:pPr>
      <w:r>
        <w:rPr>
          <w:spacing w:val="4"/>
          <w:sz w:val="28"/>
          <w:szCs w:val="28"/>
        </w:rPr>
        <w:t>Отмечен высокий показатель освоения предусмотренных районным бюджетом ассигнований по подразделу 07 01:</w:t>
      </w:r>
    </w:p>
    <w:p w:rsidR="009B3A69" w:rsidRDefault="009B3A69" w:rsidP="009B3A69">
      <w:pPr>
        <w:autoSpaceDE w:val="0"/>
        <w:autoSpaceDN w:val="0"/>
        <w:adjustRightInd w:val="0"/>
        <w:ind w:firstLine="709"/>
        <w:jc w:val="both"/>
        <w:rPr>
          <w:spacing w:val="4"/>
          <w:sz w:val="28"/>
          <w:szCs w:val="28"/>
        </w:rPr>
      </w:pPr>
      <w:r>
        <w:rPr>
          <w:spacing w:val="4"/>
          <w:sz w:val="28"/>
          <w:szCs w:val="28"/>
        </w:rPr>
        <w:t>2009 год – 99,9 % к утвержденным расходам;</w:t>
      </w:r>
    </w:p>
    <w:p w:rsidR="009B3A69" w:rsidRDefault="009B3A69" w:rsidP="009B3A69">
      <w:pPr>
        <w:autoSpaceDE w:val="0"/>
        <w:autoSpaceDN w:val="0"/>
        <w:adjustRightInd w:val="0"/>
        <w:ind w:firstLine="709"/>
        <w:jc w:val="both"/>
        <w:rPr>
          <w:spacing w:val="4"/>
          <w:sz w:val="28"/>
          <w:szCs w:val="28"/>
        </w:rPr>
      </w:pPr>
      <w:r>
        <w:rPr>
          <w:spacing w:val="4"/>
          <w:sz w:val="28"/>
          <w:szCs w:val="28"/>
        </w:rPr>
        <w:t>2010 год – 100,0 %;</w:t>
      </w:r>
    </w:p>
    <w:p w:rsidR="009B3A69" w:rsidRDefault="009B3A69" w:rsidP="009B3A69">
      <w:pPr>
        <w:autoSpaceDE w:val="0"/>
        <w:autoSpaceDN w:val="0"/>
        <w:adjustRightInd w:val="0"/>
        <w:ind w:firstLine="709"/>
        <w:jc w:val="both"/>
        <w:rPr>
          <w:spacing w:val="4"/>
          <w:sz w:val="28"/>
          <w:szCs w:val="28"/>
        </w:rPr>
      </w:pPr>
      <w:r>
        <w:rPr>
          <w:spacing w:val="4"/>
          <w:sz w:val="28"/>
          <w:szCs w:val="28"/>
        </w:rPr>
        <w:lastRenderedPageBreak/>
        <w:t>2011 год – 98,5 %;</w:t>
      </w:r>
    </w:p>
    <w:p w:rsidR="009B3A69" w:rsidRDefault="009B3A69" w:rsidP="009B3A69">
      <w:pPr>
        <w:autoSpaceDE w:val="0"/>
        <w:autoSpaceDN w:val="0"/>
        <w:adjustRightInd w:val="0"/>
        <w:ind w:firstLine="709"/>
        <w:jc w:val="both"/>
        <w:rPr>
          <w:spacing w:val="4"/>
          <w:sz w:val="28"/>
          <w:szCs w:val="28"/>
        </w:rPr>
      </w:pPr>
      <w:r>
        <w:rPr>
          <w:spacing w:val="4"/>
          <w:sz w:val="28"/>
          <w:szCs w:val="28"/>
        </w:rPr>
        <w:t>2012 год – 100,0 %;</w:t>
      </w:r>
    </w:p>
    <w:p w:rsidR="009B3A69" w:rsidRDefault="009B3A69" w:rsidP="009B3A69">
      <w:pPr>
        <w:autoSpaceDE w:val="0"/>
        <w:autoSpaceDN w:val="0"/>
        <w:adjustRightInd w:val="0"/>
        <w:ind w:firstLine="709"/>
        <w:jc w:val="both"/>
        <w:rPr>
          <w:spacing w:val="4"/>
          <w:sz w:val="28"/>
          <w:szCs w:val="28"/>
        </w:rPr>
      </w:pPr>
      <w:r>
        <w:rPr>
          <w:spacing w:val="4"/>
          <w:sz w:val="28"/>
          <w:szCs w:val="28"/>
        </w:rPr>
        <w:t>2013 год – 99,98 %.</w:t>
      </w:r>
    </w:p>
    <w:p w:rsidR="009B3A69" w:rsidRDefault="009B3A69" w:rsidP="009B3A69">
      <w:pPr>
        <w:autoSpaceDE w:val="0"/>
        <w:autoSpaceDN w:val="0"/>
        <w:adjustRightInd w:val="0"/>
        <w:ind w:firstLine="709"/>
        <w:jc w:val="both"/>
        <w:rPr>
          <w:spacing w:val="4"/>
          <w:sz w:val="28"/>
          <w:szCs w:val="28"/>
        </w:rPr>
      </w:pPr>
      <w:r>
        <w:rPr>
          <w:spacing w:val="4"/>
          <w:sz w:val="28"/>
          <w:szCs w:val="28"/>
        </w:rPr>
        <w:t xml:space="preserve">Анализ показал, что расходы на оплату труда с начислениями составили 28,0 – 66,9 % в общей структуре бюджетных расходов, </w:t>
      </w:r>
    </w:p>
    <w:p w:rsidR="009B3A69" w:rsidRDefault="009B3A69" w:rsidP="009B3A69">
      <w:pPr>
        <w:autoSpaceDE w:val="0"/>
        <w:autoSpaceDN w:val="0"/>
        <w:adjustRightInd w:val="0"/>
        <w:ind w:firstLine="709"/>
        <w:jc w:val="both"/>
        <w:rPr>
          <w:spacing w:val="4"/>
          <w:sz w:val="28"/>
          <w:szCs w:val="28"/>
        </w:rPr>
      </w:pPr>
      <w:r>
        <w:rPr>
          <w:spacing w:val="4"/>
          <w:sz w:val="28"/>
          <w:szCs w:val="28"/>
        </w:rPr>
        <w:t>2009 год – 28,0 % или 7 649,0 тыс. рублей;</w:t>
      </w:r>
    </w:p>
    <w:p w:rsidR="009B3A69" w:rsidRDefault="009B3A69" w:rsidP="009B3A69">
      <w:pPr>
        <w:autoSpaceDE w:val="0"/>
        <w:autoSpaceDN w:val="0"/>
        <w:adjustRightInd w:val="0"/>
        <w:ind w:firstLine="709"/>
        <w:jc w:val="both"/>
        <w:rPr>
          <w:spacing w:val="4"/>
          <w:sz w:val="28"/>
          <w:szCs w:val="28"/>
        </w:rPr>
      </w:pPr>
      <w:r>
        <w:rPr>
          <w:spacing w:val="4"/>
          <w:sz w:val="28"/>
          <w:szCs w:val="28"/>
        </w:rPr>
        <w:t>2010 год – 60,9 % или 8 167,5 тыс. рублей;</w:t>
      </w:r>
    </w:p>
    <w:p w:rsidR="009B3A69" w:rsidRDefault="009B3A69" w:rsidP="009B3A69">
      <w:pPr>
        <w:autoSpaceDE w:val="0"/>
        <w:autoSpaceDN w:val="0"/>
        <w:adjustRightInd w:val="0"/>
        <w:ind w:firstLine="709"/>
        <w:jc w:val="both"/>
        <w:rPr>
          <w:spacing w:val="4"/>
          <w:sz w:val="28"/>
          <w:szCs w:val="28"/>
        </w:rPr>
      </w:pPr>
      <w:r>
        <w:rPr>
          <w:spacing w:val="4"/>
          <w:sz w:val="28"/>
          <w:szCs w:val="28"/>
        </w:rPr>
        <w:t>2011 год – 66,9 % или 9 393,0 тыс. рублей;</w:t>
      </w:r>
    </w:p>
    <w:p w:rsidR="009B3A69" w:rsidRDefault="009B3A69" w:rsidP="009B3A69">
      <w:pPr>
        <w:autoSpaceDE w:val="0"/>
        <w:autoSpaceDN w:val="0"/>
        <w:adjustRightInd w:val="0"/>
        <w:ind w:firstLine="709"/>
        <w:jc w:val="both"/>
        <w:rPr>
          <w:spacing w:val="4"/>
          <w:sz w:val="28"/>
          <w:szCs w:val="28"/>
        </w:rPr>
      </w:pPr>
      <w:r>
        <w:rPr>
          <w:spacing w:val="4"/>
          <w:sz w:val="28"/>
          <w:szCs w:val="28"/>
        </w:rPr>
        <w:t>2012 год –  61,6% или 11 758,1 тыс. рублей;</w:t>
      </w:r>
    </w:p>
    <w:p w:rsidR="009B3A69" w:rsidRDefault="009B3A69" w:rsidP="009B3A69">
      <w:pPr>
        <w:autoSpaceDE w:val="0"/>
        <w:autoSpaceDN w:val="0"/>
        <w:adjustRightInd w:val="0"/>
        <w:ind w:firstLine="709"/>
        <w:jc w:val="both"/>
        <w:rPr>
          <w:spacing w:val="4"/>
          <w:sz w:val="28"/>
          <w:szCs w:val="28"/>
        </w:rPr>
      </w:pPr>
      <w:r>
        <w:rPr>
          <w:spacing w:val="4"/>
          <w:sz w:val="28"/>
          <w:szCs w:val="28"/>
        </w:rPr>
        <w:t>2013 год – 66,1%  или 12 525,0 тыс. рублей.</w:t>
      </w:r>
    </w:p>
    <w:p w:rsidR="009B3A69" w:rsidRDefault="009B3A69" w:rsidP="009B3A69">
      <w:pPr>
        <w:autoSpaceDE w:val="0"/>
        <w:autoSpaceDN w:val="0"/>
        <w:adjustRightInd w:val="0"/>
        <w:ind w:firstLine="709"/>
        <w:jc w:val="both"/>
        <w:rPr>
          <w:spacing w:val="4"/>
          <w:sz w:val="28"/>
          <w:szCs w:val="28"/>
        </w:rPr>
      </w:pPr>
      <w:r>
        <w:rPr>
          <w:spacing w:val="4"/>
          <w:sz w:val="28"/>
          <w:szCs w:val="28"/>
        </w:rPr>
        <w:t>на оплату работ, услуг направлено 11,7 – 25,3% средств,</w:t>
      </w:r>
    </w:p>
    <w:p w:rsidR="009B3A69" w:rsidRDefault="009B3A69" w:rsidP="009B3A69">
      <w:pPr>
        <w:autoSpaceDE w:val="0"/>
        <w:autoSpaceDN w:val="0"/>
        <w:adjustRightInd w:val="0"/>
        <w:ind w:firstLine="709"/>
        <w:jc w:val="both"/>
        <w:rPr>
          <w:spacing w:val="4"/>
          <w:sz w:val="28"/>
          <w:szCs w:val="28"/>
        </w:rPr>
      </w:pPr>
      <w:r>
        <w:rPr>
          <w:spacing w:val="4"/>
          <w:sz w:val="28"/>
          <w:szCs w:val="28"/>
        </w:rPr>
        <w:t>2009 год – 11,7 % или 3 194,8 тыс. рублей;</w:t>
      </w:r>
    </w:p>
    <w:p w:rsidR="009B3A69" w:rsidRDefault="009B3A69" w:rsidP="009B3A69">
      <w:pPr>
        <w:autoSpaceDE w:val="0"/>
        <w:autoSpaceDN w:val="0"/>
        <w:adjustRightInd w:val="0"/>
        <w:ind w:firstLine="709"/>
        <w:jc w:val="both"/>
        <w:rPr>
          <w:spacing w:val="4"/>
          <w:sz w:val="28"/>
          <w:szCs w:val="28"/>
        </w:rPr>
      </w:pPr>
      <w:r>
        <w:rPr>
          <w:spacing w:val="4"/>
          <w:sz w:val="28"/>
          <w:szCs w:val="28"/>
        </w:rPr>
        <w:t>2010 год – 25,3 % или 3 398,6 тыс. рублей;</w:t>
      </w:r>
    </w:p>
    <w:p w:rsidR="009B3A69" w:rsidRDefault="009B3A69" w:rsidP="009B3A69">
      <w:pPr>
        <w:autoSpaceDE w:val="0"/>
        <w:autoSpaceDN w:val="0"/>
        <w:adjustRightInd w:val="0"/>
        <w:ind w:firstLine="709"/>
        <w:jc w:val="both"/>
        <w:rPr>
          <w:spacing w:val="4"/>
          <w:sz w:val="28"/>
          <w:szCs w:val="28"/>
        </w:rPr>
      </w:pPr>
      <w:r>
        <w:rPr>
          <w:spacing w:val="4"/>
          <w:sz w:val="28"/>
          <w:szCs w:val="28"/>
        </w:rPr>
        <w:t>2011 год – 23,0 % или 3 236,0 тыс. рублей;</w:t>
      </w:r>
    </w:p>
    <w:p w:rsidR="009B3A69" w:rsidRDefault="009B3A69" w:rsidP="009B3A69">
      <w:pPr>
        <w:autoSpaceDE w:val="0"/>
        <w:autoSpaceDN w:val="0"/>
        <w:adjustRightInd w:val="0"/>
        <w:ind w:firstLine="709"/>
        <w:jc w:val="both"/>
        <w:rPr>
          <w:spacing w:val="4"/>
          <w:sz w:val="28"/>
          <w:szCs w:val="28"/>
        </w:rPr>
      </w:pPr>
      <w:r>
        <w:rPr>
          <w:spacing w:val="4"/>
          <w:sz w:val="28"/>
          <w:szCs w:val="28"/>
        </w:rPr>
        <w:t>2012 год – 24,6 % или 4 694,0 тыс. рублей;</w:t>
      </w:r>
    </w:p>
    <w:p w:rsidR="009B3A69" w:rsidRDefault="009B3A69" w:rsidP="009B3A69">
      <w:pPr>
        <w:autoSpaceDE w:val="0"/>
        <w:autoSpaceDN w:val="0"/>
        <w:adjustRightInd w:val="0"/>
        <w:ind w:firstLine="709"/>
        <w:jc w:val="both"/>
        <w:rPr>
          <w:spacing w:val="4"/>
          <w:sz w:val="28"/>
          <w:szCs w:val="28"/>
        </w:rPr>
      </w:pPr>
      <w:r>
        <w:rPr>
          <w:spacing w:val="4"/>
          <w:sz w:val="28"/>
          <w:szCs w:val="28"/>
        </w:rPr>
        <w:t>2013 год – 24,1 % или 4 558,6 тыс. рублей.</w:t>
      </w:r>
    </w:p>
    <w:p w:rsidR="009B3A69" w:rsidRDefault="009B3A69" w:rsidP="009B3A69">
      <w:pPr>
        <w:autoSpaceDE w:val="0"/>
        <w:autoSpaceDN w:val="0"/>
        <w:adjustRightInd w:val="0"/>
        <w:ind w:firstLine="709"/>
        <w:jc w:val="both"/>
        <w:rPr>
          <w:spacing w:val="4"/>
          <w:sz w:val="28"/>
          <w:szCs w:val="28"/>
        </w:rPr>
      </w:pPr>
      <w:r>
        <w:rPr>
          <w:spacing w:val="4"/>
          <w:sz w:val="28"/>
          <w:szCs w:val="28"/>
        </w:rPr>
        <w:t>расходы, связанные с приобретением нефинансовых активов имеют удельный вес от 9,8 – 60,3 процентов.</w:t>
      </w:r>
    </w:p>
    <w:p w:rsidR="009B3A69" w:rsidRDefault="009B3A69" w:rsidP="009B3A69">
      <w:pPr>
        <w:autoSpaceDE w:val="0"/>
        <w:autoSpaceDN w:val="0"/>
        <w:adjustRightInd w:val="0"/>
        <w:ind w:firstLine="709"/>
        <w:jc w:val="both"/>
        <w:rPr>
          <w:spacing w:val="4"/>
          <w:sz w:val="28"/>
          <w:szCs w:val="28"/>
        </w:rPr>
      </w:pPr>
      <w:r>
        <w:rPr>
          <w:spacing w:val="4"/>
          <w:sz w:val="28"/>
          <w:szCs w:val="28"/>
        </w:rPr>
        <w:t>2009 год – 60,3 % или 16 457,2 тыс. рублей;</w:t>
      </w:r>
    </w:p>
    <w:p w:rsidR="009B3A69" w:rsidRDefault="009B3A69" w:rsidP="009B3A69">
      <w:pPr>
        <w:autoSpaceDE w:val="0"/>
        <w:autoSpaceDN w:val="0"/>
        <w:adjustRightInd w:val="0"/>
        <w:ind w:firstLine="709"/>
        <w:jc w:val="both"/>
        <w:rPr>
          <w:spacing w:val="4"/>
          <w:sz w:val="28"/>
          <w:szCs w:val="28"/>
        </w:rPr>
      </w:pPr>
      <w:r>
        <w:rPr>
          <w:spacing w:val="4"/>
          <w:sz w:val="28"/>
          <w:szCs w:val="28"/>
        </w:rPr>
        <w:t>2010 год – 13,8 % или 1 857,3 тыс. рублей;</w:t>
      </w:r>
    </w:p>
    <w:p w:rsidR="009B3A69" w:rsidRDefault="009B3A69" w:rsidP="009B3A69">
      <w:pPr>
        <w:autoSpaceDE w:val="0"/>
        <w:autoSpaceDN w:val="0"/>
        <w:adjustRightInd w:val="0"/>
        <w:ind w:firstLine="709"/>
        <w:jc w:val="both"/>
        <w:rPr>
          <w:spacing w:val="4"/>
          <w:sz w:val="28"/>
          <w:szCs w:val="28"/>
        </w:rPr>
      </w:pPr>
      <w:r>
        <w:rPr>
          <w:spacing w:val="4"/>
          <w:sz w:val="28"/>
          <w:szCs w:val="28"/>
        </w:rPr>
        <w:t>2011 год – 10,1 % или 1 418,6 тыс. рублей;</w:t>
      </w:r>
    </w:p>
    <w:p w:rsidR="009B3A69" w:rsidRDefault="009B3A69" w:rsidP="009B3A69">
      <w:pPr>
        <w:autoSpaceDE w:val="0"/>
        <w:autoSpaceDN w:val="0"/>
        <w:adjustRightInd w:val="0"/>
        <w:ind w:firstLine="709"/>
        <w:jc w:val="both"/>
        <w:rPr>
          <w:spacing w:val="4"/>
          <w:sz w:val="28"/>
          <w:szCs w:val="28"/>
        </w:rPr>
      </w:pPr>
      <w:r>
        <w:rPr>
          <w:spacing w:val="4"/>
          <w:sz w:val="28"/>
          <w:szCs w:val="28"/>
        </w:rPr>
        <w:t>2012 год – 13,8 % или 2 629,1 тыс. рублей;</w:t>
      </w:r>
    </w:p>
    <w:p w:rsidR="009B3A69" w:rsidRDefault="009B3A69" w:rsidP="009B3A69">
      <w:pPr>
        <w:autoSpaceDE w:val="0"/>
        <w:autoSpaceDN w:val="0"/>
        <w:adjustRightInd w:val="0"/>
        <w:ind w:firstLine="709"/>
        <w:jc w:val="both"/>
        <w:rPr>
          <w:spacing w:val="4"/>
          <w:sz w:val="28"/>
          <w:szCs w:val="28"/>
        </w:rPr>
      </w:pPr>
      <w:r>
        <w:rPr>
          <w:spacing w:val="4"/>
          <w:sz w:val="28"/>
          <w:szCs w:val="28"/>
        </w:rPr>
        <w:t>2013 год – 9,8 % или 1 861,7 тыс. рублей.</w:t>
      </w:r>
    </w:p>
    <w:p w:rsidR="009B3A69" w:rsidRDefault="009B3A69" w:rsidP="009B3A69">
      <w:pPr>
        <w:autoSpaceDE w:val="0"/>
        <w:autoSpaceDN w:val="0"/>
        <w:adjustRightInd w:val="0"/>
        <w:ind w:firstLine="709"/>
        <w:jc w:val="both"/>
        <w:rPr>
          <w:spacing w:val="4"/>
          <w:sz w:val="28"/>
          <w:szCs w:val="28"/>
        </w:rPr>
      </w:pPr>
    </w:p>
    <w:p w:rsidR="009B3A69" w:rsidRDefault="009B3A69" w:rsidP="009B3A69">
      <w:pPr>
        <w:autoSpaceDE w:val="0"/>
        <w:autoSpaceDN w:val="0"/>
        <w:adjustRightInd w:val="0"/>
        <w:ind w:firstLine="709"/>
        <w:jc w:val="both"/>
        <w:rPr>
          <w:spacing w:val="4"/>
          <w:sz w:val="28"/>
          <w:szCs w:val="28"/>
        </w:rPr>
      </w:pPr>
      <w:r>
        <w:rPr>
          <w:spacing w:val="4"/>
          <w:sz w:val="28"/>
          <w:szCs w:val="28"/>
        </w:rPr>
        <w:t>Кредиторская задолженность по подразделу бюджетной классификации 07 01 составила:</w:t>
      </w:r>
    </w:p>
    <w:p w:rsidR="009B3A69" w:rsidRDefault="009B3A69" w:rsidP="009B3A69">
      <w:pPr>
        <w:autoSpaceDE w:val="0"/>
        <w:autoSpaceDN w:val="0"/>
        <w:adjustRightInd w:val="0"/>
        <w:ind w:firstLine="709"/>
        <w:jc w:val="both"/>
        <w:rPr>
          <w:spacing w:val="4"/>
          <w:sz w:val="28"/>
          <w:szCs w:val="28"/>
        </w:rPr>
      </w:pPr>
      <w:r>
        <w:rPr>
          <w:spacing w:val="4"/>
          <w:sz w:val="28"/>
          <w:szCs w:val="28"/>
        </w:rPr>
        <w:t xml:space="preserve">                                                                                            тыс. рублей</w:t>
      </w:r>
    </w:p>
    <w:tbl>
      <w:tblPr>
        <w:tblStyle w:val="af4"/>
        <w:tblW w:w="0" w:type="auto"/>
        <w:tblLook w:val="04A0"/>
      </w:tblPr>
      <w:tblGrid>
        <w:gridCol w:w="1344"/>
        <w:gridCol w:w="1280"/>
        <w:gridCol w:w="1289"/>
        <w:gridCol w:w="1307"/>
        <w:gridCol w:w="1352"/>
        <w:gridCol w:w="1288"/>
        <w:gridCol w:w="1710"/>
      </w:tblGrid>
      <w:tr w:rsidR="009B3A69" w:rsidTr="009B3A69">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autoSpaceDE w:val="0"/>
              <w:autoSpaceDN w:val="0"/>
              <w:adjustRightInd w:val="0"/>
              <w:jc w:val="both"/>
              <w:rPr>
                <w:spacing w:val="4"/>
                <w:sz w:val="28"/>
                <w:szCs w:val="28"/>
                <w:lang w:eastAsia="en-US"/>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autoSpaceDE w:val="0"/>
              <w:autoSpaceDN w:val="0"/>
              <w:adjustRightInd w:val="0"/>
              <w:jc w:val="center"/>
              <w:rPr>
                <w:spacing w:val="4"/>
                <w:lang w:eastAsia="en-US"/>
              </w:rPr>
            </w:pPr>
            <w:r>
              <w:rPr>
                <w:spacing w:val="4"/>
                <w:lang w:eastAsia="en-US"/>
              </w:rPr>
              <w:t>0701</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autoSpaceDE w:val="0"/>
              <w:autoSpaceDN w:val="0"/>
              <w:adjustRightInd w:val="0"/>
              <w:jc w:val="center"/>
              <w:rPr>
                <w:spacing w:val="4"/>
                <w:lang w:eastAsia="en-US"/>
              </w:rPr>
            </w:pPr>
            <w:proofErr w:type="spellStart"/>
            <w:r>
              <w:rPr>
                <w:spacing w:val="4"/>
                <w:lang w:eastAsia="en-US"/>
              </w:rPr>
              <w:t>Зп</w:t>
            </w:r>
            <w:proofErr w:type="spellEnd"/>
            <w:r>
              <w:rPr>
                <w:spacing w:val="4"/>
                <w:lang w:eastAsia="en-US"/>
              </w:rPr>
              <w:t xml:space="preserve"> с </w:t>
            </w:r>
            <w:proofErr w:type="spellStart"/>
            <w:r>
              <w:rPr>
                <w:spacing w:val="4"/>
                <w:lang w:eastAsia="en-US"/>
              </w:rPr>
              <w:t>начисл</w:t>
            </w:r>
            <w:proofErr w:type="spellEnd"/>
            <w:r>
              <w:rPr>
                <w:spacing w:val="4"/>
                <w:lang w:eastAsia="en-US"/>
              </w:rPr>
              <w:t>.</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autoSpaceDE w:val="0"/>
              <w:autoSpaceDN w:val="0"/>
              <w:adjustRightInd w:val="0"/>
              <w:jc w:val="center"/>
              <w:rPr>
                <w:spacing w:val="4"/>
                <w:lang w:eastAsia="en-US"/>
              </w:rPr>
            </w:pPr>
            <w:proofErr w:type="spellStart"/>
            <w:r>
              <w:rPr>
                <w:spacing w:val="4"/>
                <w:lang w:eastAsia="en-US"/>
              </w:rPr>
              <w:t>Питание</w:t>
            </w:r>
            <w:proofErr w:type="spellEnd"/>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autoSpaceDE w:val="0"/>
              <w:autoSpaceDN w:val="0"/>
              <w:adjustRightInd w:val="0"/>
              <w:jc w:val="center"/>
              <w:rPr>
                <w:spacing w:val="4"/>
                <w:lang w:eastAsia="en-US"/>
              </w:rPr>
            </w:pPr>
            <w:proofErr w:type="spellStart"/>
            <w:r>
              <w:rPr>
                <w:spacing w:val="4"/>
                <w:lang w:eastAsia="en-US"/>
              </w:rPr>
              <w:t>Меры</w:t>
            </w:r>
            <w:proofErr w:type="spellEnd"/>
            <w:r>
              <w:rPr>
                <w:spacing w:val="4"/>
                <w:lang w:eastAsia="en-US"/>
              </w:rPr>
              <w:t xml:space="preserve"> </w:t>
            </w:r>
            <w:proofErr w:type="spellStart"/>
            <w:r>
              <w:rPr>
                <w:spacing w:val="4"/>
                <w:lang w:eastAsia="en-US"/>
              </w:rPr>
              <w:t>соц</w:t>
            </w:r>
            <w:proofErr w:type="spellEnd"/>
            <w:r>
              <w:rPr>
                <w:spacing w:val="4"/>
                <w:lang w:eastAsia="en-US"/>
              </w:rPr>
              <w:t xml:space="preserve">. </w:t>
            </w:r>
            <w:proofErr w:type="spellStart"/>
            <w:r>
              <w:rPr>
                <w:spacing w:val="4"/>
                <w:lang w:eastAsia="en-US"/>
              </w:rPr>
              <w:t>поддержки</w:t>
            </w:r>
            <w:proofErr w:type="spellEnd"/>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autoSpaceDE w:val="0"/>
              <w:autoSpaceDN w:val="0"/>
              <w:adjustRightInd w:val="0"/>
              <w:jc w:val="center"/>
              <w:rPr>
                <w:spacing w:val="4"/>
                <w:lang w:eastAsia="en-US"/>
              </w:rPr>
            </w:pPr>
            <w:proofErr w:type="spellStart"/>
            <w:r>
              <w:rPr>
                <w:spacing w:val="4"/>
                <w:lang w:eastAsia="en-US"/>
              </w:rPr>
              <w:t>Прочие</w:t>
            </w:r>
            <w:proofErr w:type="spellEnd"/>
            <w:r>
              <w:rPr>
                <w:spacing w:val="4"/>
                <w:lang w:eastAsia="en-US"/>
              </w:rPr>
              <w:t xml:space="preserve"> </w:t>
            </w:r>
            <w:proofErr w:type="spellStart"/>
            <w:r>
              <w:rPr>
                <w:spacing w:val="4"/>
                <w:lang w:eastAsia="en-US"/>
              </w:rPr>
              <w:t>услуги</w:t>
            </w:r>
            <w:proofErr w:type="spellEnd"/>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autoSpaceDE w:val="0"/>
              <w:autoSpaceDN w:val="0"/>
              <w:adjustRightInd w:val="0"/>
              <w:jc w:val="center"/>
              <w:rPr>
                <w:spacing w:val="4"/>
                <w:lang w:eastAsia="en-US"/>
              </w:rPr>
            </w:pPr>
            <w:proofErr w:type="spellStart"/>
            <w:r>
              <w:rPr>
                <w:spacing w:val="4"/>
                <w:lang w:eastAsia="en-US"/>
              </w:rPr>
              <w:t>Энергоресурсы</w:t>
            </w:r>
            <w:proofErr w:type="spellEnd"/>
          </w:p>
        </w:tc>
      </w:tr>
      <w:tr w:rsidR="009B3A69" w:rsidTr="009B3A69">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both"/>
              <w:rPr>
                <w:spacing w:val="4"/>
                <w:lang w:eastAsia="en-US"/>
              </w:rPr>
            </w:pPr>
            <w:proofErr w:type="spellStart"/>
            <w:r>
              <w:rPr>
                <w:spacing w:val="4"/>
                <w:lang w:eastAsia="en-US"/>
              </w:rPr>
              <w:t>на</w:t>
            </w:r>
            <w:proofErr w:type="spellEnd"/>
            <w:r>
              <w:rPr>
                <w:spacing w:val="4"/>
                <w:lang w:eastAsia="en-US"/>
              </w:rPr>
              <w:t xml:space="preserve"> 01.01.2010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autoSpaceDE w:val="0"/>
              <w:autoSpaceDN w:val="0"/>
              <w:adjustRightInd w:val="0"/>
              <w:jc w:val="center"/>
              <w:rPr>
                <w:spacing w:val="4"/>
                <w:lang w:eastAsia="en-US"/>
              </w:rPr>
            </w:pPr>
            <w:r>
              <w:rPr>
                <w:spacing w:val="4"/>
                <w:lang w:eastAsia="en-US"/>
              </w:rPr>
              <w:t>1 191,7</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autoSpaceDE w:val="0"/>
              <w:autoSpaceDN w:val="0"/>
              <w:adjustRightInd w:val="0"/>
              <w:jc w:val="center"/>
              <w:rPr>
                <w:spacing w:val="4"/>
                <w:lang w:eastAsia="en-US"/>
              </w:rPr>
            </w:pPr>
            <w:r>
              <w:rPr>
                <w:spacing w:val="4"/>
                <w:lang w:eastAsia="en-US"/>
              </w:rPr>
              <w:t>408,2</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autoSpaceDE w:val="0"/>
              <w:autoSpaceDN w:val="0"/>
              <w:adjustRightInd w:val="0"/>
              <w:jc w:val="center"/>
              <w:rPr>
                <w:spacing w:val="4"/>
                <w:lang w:eastAsia="en-US"/>
              </w:rPr>
            </w:pPr>
            <w:r>
              <w:rPr>
                <w:spacing w:val="4"/>
                <w:lang w:eastAsia="en-US"/>
              </w:rPr>
              <w:t>425,0</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autoSpaceDE w:val="0"/>
              <w:autoSpaceDN w:val="0"/>
              <w:adjustRightInd w:val="0"/>
              <w:jc w:val="center"/>
              <w:rPr>
                <w:spacing w:val="4"/>
                <w:lang w:eastAsia="en-US"/>
              </w:rPr>
            </w:pPr>
            <w:r>
              <w:rPr>
                <w:spacing w:val="4"/>
                <w:lang w:eastAsia="en-US"/>
              </w:rPr>
              <w:t>0</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autoSpaceDE w:val="0"/>
              <w:autoSpaceDN w:val="0"/>
              <w:adjustRightInd w:val="0"/>
              <w:jc w:val="center"/>
              <w:rPr>
                <w:spacing w:val="4"/>
                <w:lang w:eastAsia="en-US"/>
              </w:rPr>
            </w:pPr>
            <w:r>
              <w:rPr>
                <w:spacing w:val="4"/>
                <w:lang w:eastAsia="en-US"/>
              </w:rPr>
              <w:t>126,5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autoSpaceDE w:val="0"/>
              <w:autoSpaceDN w:val="0"/>
              <w:adjustRightInd w:val="0"/>
              <w:jc w:val="center"/>
              <w:rPr>
                <w:spacing w:val="4"/>
                <w:lang w:eastAsia="en-US"/>
              </w:rPr>
            </w:pPr>
            <w:r>
              <w:rPr>
                <w:spacing w:val="4"/>
                <w:lang w:eastAsia="en-US"/>
              </w:rPr>
              <w:t>232,0</w:t>
            </w:r>
          </w:p>
        </w:tc>
      </w:tr>
      <w:tr w:rsidR="009B3A69" w:rsidTr="009B3A69">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both"/>
              <w:rPr>
                <w:spacing w:val="4"/>
                <w:lang w:eastAsia="en-US"/>
              </w:rPr>
            </w:pPr>
            <w:proofErr w:type="spellStart"/>
            <w:r>
              <w:rPr>
                <w:spacing w:val="4"/>
                <w:lang w:eastAsia="en-US"/>
              </w:rPr>
              <w:t>на</w:t>
            </w:r>
            <w:proofErr w:type="spellEnd"/>
            <w:r>
              <w:rPr>
                <w:spacing w:val="4"/>
                <w:lang w:eastAsia="en-US"/>
              </w:rPr>
              <w:t xml:space="preserve"> 01.01.2011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autoSpaceDE w:val="0"/>
              <w:autoSpaceDN w:val="0"/>
              <w:adjustRightInd w:val="0"/>
              <w:jc w:val="center"/>
              <w:rPr>
                <w:spacing w:val="4"/>
                <w:lang w:eastAsia="en-US"/>
              </w:rPr>
            </w:pPr>
            <w:r>
              <w:rPr>
                <w:spacing w:val="4"/>
                <w:lang w:eastAsia="en-US"/>
              </w:rPr>
              <w:t>248,9</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autoSpaceDE w:val="0"/>
              <w:autoSpaceDN w:val="0"/>
              <w:adjustRightInd w:val="0"/>
              <w:jc w:val="center"/>
              <w:rPr>
                <w:spacing w:val="4"/>
                <w:lang w:eastAsia="en-US"/>
              </w:rPr>
            </w:pPr>
            <w:r>
              <w:rPr>
                <w:spacing w:val="4"/>
                <w:lang w:eastAsia="en-US"/>
              </w:rPr>
              <w:t>175,7</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autoSpaceDE w:val="0"/>
              <w:autoSpaceDN w:val="0"/>
              <w:adjustRightInd w:val="0"/>
              <w:jc w:val="center"/>
              <w:rPr>
                <w:spacing w:val="4"/>
                <w:lang w:eastAsia="en-US"/>
              </w:rPr>
            </w:pPr>
            <w:r>
              <w:rPr>
                <w:spacing w:val="4"/>
                <w:lang w:eastAsia="en-US"/>
              </w:rPr>
              <w:t>69,0</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autoSpaceDE w:val="0"/>
              <w:autoSpaceDN w:val="0"/>
              <w:adjustRightInd w:val="0"/>
              <w:jc w:val="center"/>
              <w:rPr>
                <w:spacing w:val="4"/>
                <w:lang w:eastAsia="en-US"/>
              </w:rPr>
            </w:pPr>
            <w:r>
              <w:rPr>
                <w:spacing w:val="4"/>
                <w:lang w:eastAsia="en-US"/>
              </w:rPr>
              <w:t>0</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autoSpaceDE w:val="0"/>
              <w:autoSpaceDN w:val="0"/>
              <w:adjustRightInd w:val="0"/>
              <w:jc w:val="center"/>
              <w:rPr>
                <w:spacing w:val="4"/>
                <w:lang w:eastAsia="en-US"/>
              </w:rPr>
            </w:pPr>
            <w:r>
              <w:rPr>
                <w:spacing w:val="4"/>
                <w:lang w:eastAsia="en-US"/>
              </w:rPr>
              <w:t>4,2</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autoSpaceDE w:val="0"/>
              <w:autoSpaceDN w:val="0"/>
              <w:adjustRightInd w:val="0"/>
              <w:jc w:val="center"/>
              <w:rPr>
                <w:spacing w:val="4"/>
                <w:lang w:eastAsia="en-US"/>
              </w:rPr>
            </w:pPr>
            <w:r>
              <w:rPr>
                <w:spacing w:val="4"/>
                <w:lang w:eastAsia="en-US"/>
              </w:rPr>
              <w:t>0</w:t>
            </w:r>
          </w:p>
        </w:tc>
      </w:tr>
      <w:tr w:rsidR="009B3A69" w:rsidTr="009B3A69">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both"/>
              <w:rPr>
                <w:spacing w:val="4"/>
                <w:lang w:eastAsia="en-US"/>
              </w:rPr>
            </w:pPr>
            <w:proofErr w:type="spellStart"/>
            <w:r>
              <w:rPr>
                <w:spacing w:val="4"/>
                <w:lang w:eastAsia="en-US"/>
              </w:rPr>
              <w:t>на</w:t>
            </w:r>
            <w:proofErr w:type="spellEnd"/>
            <w:r>
              <w:rPr>
                <w:spacing w:val="4"/>
                <w:lang w:eastAsia="en-US"/>
              </w:rPr>
              <w:t xml:space="preserve"> 01.01.2012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autoSpaceDE w:val="0"/>
              <w:autoSpaceDN w:val="0"/>
              <w:adjustRightInd w:val="0"/>
              <w:jc w:val="center"/>
              <w:rPr>
                <w:spacing w:val="4"/>
                <w:lang w:eastAsia="en-US"/>
              </w:rPr>
            </w:pPr>
            <w:r>
              <w:rPr>
                <w:spacing w:val="4"/>
                <w:lang w:eastAsia="en-US"/>
              </w:rPr>
              <w:t>1445,6</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autoSpaceDE w:val="0"/>
              <w:autoSpaceDN w:val="0"/>
              <w:adjustRightInd w:val="0"/>
              <w:jc w:val="center"/>
              <w:rPr>
                <w:spacing w:val="4"/>
                <w:lang w:eastAsia="en-US"/>
              </w:rPr>
            </w:pPr>
            <w:r>
              <w:rPr>
                <w:spacing w:val="4"/>
                <w:lang w:eastAsia="en-US"/>
              </w:rPr>
              <w:t>575,2</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autoSpaceDE w:val="0"/>
              <w:autoSpaceDN w:val="0"/>
              <w:adjustRightInd w:val="0"/>
              <w:jc w:val="center"/>
              <w:rPr>
                <w:spacing w:val="4"/>
                <w:lang w:eastAsia="en-US"/>
              </w:rPr>
            </w:pPr>
            <w:r>
              <w:rPr>
                <w:spacing w:val="4"/>
                <w:lang w:eastAsia="en-US"/>
              </w:rPr>
              <w:t>343,3</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autoSpaceDE w:val="0"/>
              <w:autoSpaceDN w:val="0"/>
              <w:adjustRightInd w:val="0"/>
              <w:jc w:val="center"/>
              <w:rPr>
                <w:spacing w:val="4"/>
                <w:lang w:eastAsia="en-US"/>
              </w:rPr>
            </w:pPr>
            <w:r>
              <w:rPr>
                <w:spacing w:val="4"/>
                <w:lang w:eastAsia="en-US"/>
              </w:rPr>
              <w:t>27,1</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autoSpaceDE w:val="0"/>
              <w:autoSpaceDN w:val="0"/>
              <w:adjustRightInd w:val="0"/>
              <w:jc w:val="center"/>
              <w:rPr>
                <w:spacing w:val="4"/>
                <w:lang w:eastAsia="en-US"/>
              </w:rPr>
            </w:pPr>
            <w:r>
              <w:rPr>
                <w:spacing w:val="4"/>
                <w:lang w:eastAsia="en-US"/>
              </w:rPr>
              <w:t>327,4</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autoSpaceDE w:val="0"/>
              <w:autoSpaceDN w:val="0"/>
              <w:adjustRightInd w:val="0"/>
              <w:jc w:val="center"/>
              <w:rPr>
                <w:spacing w:val="4"/>
                <w:lang w:eastAsia="en-US"/>
              </w:rPr>
            </w:pPr>
            <w:r>
              <w:rPr>
                <w:spacing w:val="4"/>
                <w:lang w:eastAsia="en-US"/>
              </w:rPr>
              <w:t>172,6</w:t>
            </w:r>
          </w:p>
        </w:tc>
      </w:tr>
      <w:tr w:rsidR="009B3A69" w:rsidTr="009B3A69">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both"/>
              <w:rPr>
                <w:spacing w:val="4"/>
                <w:lang w:eastAsia="en-US"/>
              </w:rPr>
            </w:pPr>
            <w:proofErr w:type="spellStart"/>
            <w:r>
              <w:rPr>
                <w:spacing w:val="4"/>
                <w:lang w:eastAsia="en-US"/>
              </w:rPr>
              <w:t>на</w:t>
            </w:r>
            <w:proofErr w:type="spellEnd"/>
            <w:r>
              <w:rPr>
                <w:spacing w:val="4"/>
                <w:lang w:eastAsia="en-US"/>
              </w:rPr>
              <w:t xml:space="preserve"> 01.01.2013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autoSpaceDE w:val="0"/>
              <w:autoSpaceDN w:val="0"/>
              <w:adjustRightInd w:val="0"/>
              <w:jc w:val="center"/>
              <w:rPr>
                <w:spacing w:val="4"/>
                <w:lang w:eastAsia="en-US"/>
              </w:rPr>
            </w:pPr>
            <w:r>
              <w:rPr>
                <w:spacing w:val="4"/>
                <w:lang w:eastAsia="en-US"/>
              </w:rPr>
              <w:t>624,8</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autoSpaceDE w:val="0"/>
              <w:autoSpaceDN w:val="0"/>
              <w:adjustRightInd w:val="0"/>
              <w:jc w:val="center"/>
              <w:rPr>
                <w:spacing w:val="4"/>
                <w:lang w:eastAsia="en-US"/>
              </w:rPr>
            </w:pPr>
            <w:r>
              <w:rPr>
                <w:spacing w:val="4"/>
                <w:lang w:eastAsia="en-US"/>
              </w:rPr>
              <w:t>220,0</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autoSpaceDE w:val="0"/>
              <w:autoSpaceDN w:val="0"/>
              <w:adjustRightInd w:val="0"/>
              <w:jc w:val="center"/>
              <w:rPr>
                <w:spacing w:val="4"/>
                <w:lang w:eastAsia="en-US"/>
              </w:rPr>
            </w:pPr>
            <w:r>
              <w:rPr>
                <w:spacing w:val="4"/>
                <w:lang w:eastAsia="en-US"/>
              </w:rPr>
              <w:t>81,0</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autoSpaceDE w:val="0"/>
              <w:autoSpaceDN w:val="0"/>
              <w:adjustRightInd w:val="0"/>
              <w:jc w:val="center"/>
              <w:rPr>
                <w:spacing w:val="4"/>
                <w:lang w:eastAsia="en-US"/>
              </w:rPr>
            </w:pPr>
            <w:r>
              <w:rPr>
                <w:spacing w:val="4"/>
                <w:lang w:eastAsia="en-US"/>
              </w:rPr>
              <w:t>180,7</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autoSpaceDE w:val="0"/>
              <w:autoSpaceDN w:val="0"/>
              <w:adjustRightInd w:val="0"/>
              <w:jc w:val="center"/>
              <w:rPr>
                <w:spacing w:val="4"/>
                <w:lang w:eastAsia="en-US"/>
              </w:rPr>
            </w:pPr>
            <w:r>
              <w:rPr>
                <w:spacing w:val="4"/>
                <w:lang w:eastAsia="en-US"/>
              </w:rPr>
              <w:t>22,7</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autoSpaceDE w:val="0"/>
              <w:autoSpaceDN w:val="0"/>
              <w:adjustRightInd w:val="0"/>
              <w:jc w:val="center"/>
              <w:rPr>
                <w:spacing w:val="4"/>
                <w:lang w:eastAsia="en-US"/>
              </w:rPr>
            </w:pPr>
            <w:r>
              <w:rPr>
                <w:spacing w:val="4"/>
                <w:lang w:eastAsia="en-US"/>
              </w:rPr>
              <w:t>120,4</w:t>
            </w:r>
          </w:p>
        </w:tc>
      </w:tr>
      <w:tr w:rsidR="009B3A69" w:rsidTr="009B3A69">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both"/>
              <w:rPr>
                <w:spacing w:val="4"/>
                <w:lang w:eastAsia="en-US"/>
              </w:rPr>
            </w:pPr>
            <w:proofErr w:type="spellStart"/>
            <w:r>
              <w:rPr>
                <w:spacing w:val="4"/>
                <w:lang w:eastAsia="en-US"/>
              </w:rPr>
              <w:t>на</w:t>
            </w:r>
            <w:proofErr w:type="spellEnd"/>
            <w:r>
              <w:rPr>
                <w:spacing w:val="4"/>
                <w:lang w:eastAsia="en-US"/>
              </w:rPr>
              <w:t xml:space="preserve"> 01.01.2014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autoSpaceDE w:val="0"/>
              <w:autoSpaceDN w:val="0"/>
              <w:adjustRightInd w:val="0"/>
              <w:jc w:val="center"/>
              <w:rPr>
                <w:spacing w:val="4"/>
                <w:lang w:eastAsia="en-US"/>
              </w:rPr>
            </w:pPr>
            <w:r>
              <w:rPr>
                <w:spacing w:val="4"/>
                <w:lang w:eastAsia="en-US"/>
              </w:rPr>
              <w:t>2 181,6</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autoSpaceDE w:val="0"/>
              <w:autoSpaceDN w:val="0"/>
              <w:adjustRightInd w:val="0"/>
              <w:jc w:val="center"/>
              <w:rPr>
                <w:spacing w:val="4"/>
                <w:lang w:eastAsia="en-US"/>
              </w:rPr>
            </w:pPr>
            <w:r>
              <w:rPr>
                <w:spacing w:val="4"/>
                <w:lang w:eastAsia="en-US"/>
              </w:rPr>
              <w:t>1 439,6</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autoSpaceDE w:val="0"/>
              <w:autoSpaceDN w:val="0"/>
              <w:adjustRightInd w:val="0"/>
              <w:jc w:val="center"/>
              <w:rPr>
                <w:spacing w:val="4"/>
                <w:lang w:eastAsia="en-US"/>
              </w:rPr>
            </w:pPr>
            <w:r>
              <w:rPr>
                <w:spacing w:val="4"/>
                <w:lang w:eastAsia="en-US"/>
              </w:rPr>
              <w:t>379,1</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autoSpaceDE w:val="0"/>
              <w:autoSpaceDN w:val="0"/>
              <w:adjustRightInd w:val="0"/>
              <w:jc w:val="center"/>
              <w:rPr>
                <w:spacing w:val="4"/>
                <w:lang w:eastAsia="en-US"/>
              </w:rPr>
            </w:pPr>
            <w:r>
              <w:rPr>
                <w:spacing w:val="4"/>
                <w:lang w:eastAsia="en-US"/>
              </w:rPr>
              <w:t>0</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autoSpaceDE w:val="0"/>
              <w:autoSpaceDN w:val="0"/>
              <w:adjustRightInd w:val="0"/>
              <w:jc w:val="center"/>
              <w:rPr>
                <w:spacing w:val="4"/>
                <w:lang w:eastAsia="en-US"/>
              </w:rPr>
            </w:pPr>
            <w:r>
              <w:rPr>
                <w:spacing w:val="4"/>
                <w:lang w:eastAsia="en-US"/>
              </w:rPr>
              <w:t>80,0</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autoSpaceDE w:val="0"/>
              <w:autoSpaceDN w:val="0"/>
              <w:adjustRightInd w:val="0"/>
              <w:jc w:val="center"/>
              <w:rPr>
                <w:spacing w:val="4"/>
                <w:lang w:eastAsia="en-US"/>
              </w:rPr>
            </w:pPr>
            <w:r>
              <w:rPr>
                <w:spacing w:val="4"/>
                <w:lang w:eastAsia="en-US"/>
              </w:rPr>
              <w:t>282,9</w:t>
            </w:r>
          </w:p>
        </w:tc>
      </w:tr>
    </w:tbl>
    <w:p w:rsidR="009B3A69" w:rsidRDefault="009B3A69" w:rsidP="009B3A69">
      <w:pPr>
        <w:autoSpaceDE w:val="0"/>
        <w:autoSpaceDN w:val="0"/>
        <w:adjustRightInd w:val="0"/>
        <w:ind w:firstLine="709"/>
        <w:jc w:val="both"/>
        <w:rPr>
          <w:spacing w:val="4"/>
          <w:sz w:val="28"/>
          <w:szCs w:val="28"/>
        </w:rPr>
      </w:pPr>
    </w:p>
    <w:p w:rsidR="009B3A69" w:rsidRDefault="009B3A69" w:rsidP="009B3A69">
      <w:pPr>
        <w:autoSpaceDE w:val="0"/>
        <w:autoSpaceDN w:val="0"/>
        <w:adjustRightInd w:val="0"/>
        <w:ind w:firstLine="709"/>
        <w:jc w:val="both"/>
        <w:rPr>
          <w:spacing w:val="4"/>
          <w:sz w:val="28"/>
          <w:szCs w:val="28"/>
        </w:rPr>
      </w:pPr>
      <w:r>
        <w:rPr>
          <w:spacing w:val="4"/>
          <w:sz w:val="28"/>
          <w:szCs w:val="28"/>
        </w:rPr>
        <w:t>Отмечен рост кредиторской задолженности  в 2013 году к уровню 2009 года в 1,8 раза. Высокая степень освоения бюджетных средств и рост кредиторской задолженности может свидетельствовать о   недостаточности бюджетных ассигнований для достаточного обеспечения деятельности учреждений дошкольного образования.</w:t>
      </w:r>
    </w:p>
    <w:p w:rsidR="009B3A69" w:rsidRDefault="009B3A69" w:rsidP="009B3A69">
      <w:pPr>
        <w:autoSpaceDE w:val="0"/>
        <w:autoSpaceDN w:val="0"/>
        <w:adjustRightInd w:val="0"/>
        <w:ind w:firstLine="709"/>
        <w:jc w:val="both"/>
        <w:rPr>
          <w:spacing w:val="4"/>
          <w:sz w:val="28"/>
          <w:szCs w:val="28"/>
        </w:rPr>
      </w:pPr>
    </w:p>
    <w:p w:rsidR="009B3A69" w:rsidRDefault="009B3A69" w:rsidP="009B3A69">
      <w:pPr>
        <w:autoSpaceDE w:val="0"/>
        <w:autoSpaceDN w:val="0"/>
        <w:adjustRightInd w:val="0"/>
        <w:ind w:firstLine="709"/>
        <w:jc w:val="both"/>
        <w:rPr>
          <w:spacing w:val="4"/>
          <w:sz w:val="28"/>
          <w:szCs w:val="28"/>
        </w:rPr>
      </w:pPr>
    </w:p>
    <w:p w:rsidR="009B3A69" w:rsidRDefault="009B3A69" w:rsidP="009B3A69">
      <w:pPr>
        <w:autoSpaceDE w:val="0"/>
        <w:autoSpaceDN w:val="0"/>
        <w:adjustRightInd w:val="0"/>
        <w:ind w:firstLine="709"/>
        <w:jc w:val="both"/>
        <w:rPr>
          <w:spacing w:val="4"/>
          <w:sz w:val="28"/>
          <w:szCs w:val="28"/>
        </w:rPr>
      </w:pPr>
      <w:r>
        <w:rPr>
          <w:spacing w:val="4"/>
          <w:sz w:val="28"/>
          <w:szCs w:val="28"/>
        </w:rPr>
        <w:lastRenderedPageBreak/>
        <w:t>Структура задолженности представлена в диаграмме.</w:t>
      </w:r>
    </w:p>
    <w:p w:rsidR="009B3A69" w:rsidRDefault="009B3A69" w:rsidP="009B3A69">
      <w:pPr>
        <w:autoSpaceDE w:val="0"/>
        <w:autoSpaceDN w:val="0"/>
        <w:adjustRightInd w:val="0"/>
        <w:ind w:firstLine="709"/>
        <w:jc w:val="both"/>
        <w:rPr>
          <w:spacing w:val="4"/>
          <w:sz w:val="28"/>
          <w:szCs w:val="28"/>
        </w:rPr>
      </w:pPr>
      <w:r>
        <w:rPr>
          <w:noProof/>
          <w:spacing w:val="4"/>
        </w:rPr>
        <w:drawing>
          <wp:inline distT="0" distB="0" distL="0" distR="0">
            <wp:extent cx="5610225" cy="4762500"/>
            <wp:effectExtent l="0" t="0" r="0" b="0"/>
            <wp:docPr id="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B3A69" w:rsidRDefault="009B3A69" w:rsidP="009B3A69">
      <w:pPr>
        <w:autoSpaceDE w:val="0"/>
        <w:autoSpaceDN w:val="0"/>
        <w:adjustRightInd w:val="0"/>
        <w:ind w:firstLine="709"/>
        <w:jc w:val="both"/>
        <w:rPr>
          <w:sz w:val="28"/>
          <w:szCs w:val="28"/>
        </w:rPr>
      </w:pPr>
      <w:r>
        <w:rPr>
          <w:spacing w:val="4"/>
          <w:sz w:val="28"/>
          <w:szCs w:val="28"/>
        </w:rPr>
        <w:t xml:space="preserve"> </w:t>
      </w:r>
    </w:p>
    <w:p w:rsidR="009B3A69" w:rsidRDefault="009B3A69" w:rsidP="009B3A69">
      <w:pPr>
        <w:autoSpaceDE w:val="0"/>
        <w:autoSpaceDN w:val="0"/>
        <w:adjustRightInd w:val="0"/>
        <w:ind w:firstLine="709"/>
        <w:jc w:val="both"/>
        <w:rPr>
          <w:sz w:val="28"/>
          <w:szCs w:val="28"/>
        </w:rPr>
      </w:pPr>
    </w:p>
    <w:p w:rsidR="009B3A69" w:rsidRDefault="009B3A69" w:rsidP="009B3A69">
      <w:pPr>
        <w:autoSpaceDE w:val="0"/>
        <w:autoSpaceDN w:val="0"/>
        <w:adjustRightInd w:val="0"/>
        <w:ind w:firstLine="709"/>
        <w:jc w:val="both"/>
        <w:rPr>
          <w:sz w:val="28"/>
          <w:szCs w:val="28"/>
        </w:rPr>
      </w:pPr>
    </w:p>
    <w:p w:rsidR="009B3A69" w:rsidRDefault="009B3A69" w:rsidP="009B3A69">
      <w:pPr>
        <w:autoSpaceDE w:val="0"/>
        <w:autoSpaceDN w:val="0"/>
        <w:adjustRightInd w:val="0"/>
        <w:ind w:firstLine="709"/>
        <w:jc w:val="both"/>
        <w:rPr>
          <w:sz w:val="28"/>
          <w:szCs w:val="28"/>
        </w:rPr>
      </w:pPr>
    </w:p>
    <w:p w:rsidR="009B3A69" w:rsidRDefault="009B3A69" w:rsidP="009B3A69">
      <w:pPr>
        <w:autoSpaceDE w:val="0"/>
        <w:autoSpaceDN w:val="0"/>
        <w:adjustRightInd w:val="0"/>
        <w:ind w:firstLine="709"/>
        <w:jc w:val="both"/>
        <w:rPr>
          <w:sz w:val="28"/>
          <w:szCs w:val="28"/>
        </w:rPr>
      </w:pPr>
    </w:p>
    <w:p w:rsidR="009B3A69" w:rsidRDefault="009B3A69" w:rsidP="009B3A69">
      <w:pPr>
        <w:autoSpaceDE w:val="0"/>
        <w:autoSpaceDN w:val="0"/>
        <w:adjustRightInd w:val="0"/>
        <w:ind w:firstLine="709"/>
        <w:jc w:val="both"/>
        <w:rPr>
          <w:sz w:val="28"/>
          <w:szCs w:val="28"/>
        </w:rPr>
      </w:pPr>
    </w:p>
    <w:p w:rsidR="009B3A69" w:rsidRDefault="009B3A69" w:rsidP="009B3A69">
      <w:pPr>
        <w:autoSpaceDE w:val="0"/>
        <w:autoSpaceDN w:val="0"/>
        <w:adjustRightInd w:val="0"/>
        <w:ind w:firstLine="709"/>
        <w:jc w:val="both"/>
        <w:rPr>
          <w:sz w:val="28"/>
          <w:szCs w:val="28"/>
        </w:rPr>
      </w:pPr>
    </w:p>
    <w:p w:rsidR="009B3A69" w:rsidRDefault="009B3A69" w:rsidP="009B3A69">
      <w:pPr>
        <w:autoSpaceDE w:val="0"/>
        <w:autoSpaceDN w:val="0"/>
        <w:adjustRightInd w:val="0"/>
        <w:ind w:firstLine="709"/>
        <w:jc w:val="both"/>
        <w:rPr>
          <w:sz w:val="28"/>
          <w:szCs w:val="28"/>
        </w:rPr>
      </w:pPr>
    </w:p>
    <w:p w:rsidR="009B3A69" w:rsidRDefault="009B3A69" w:rsidP="009B3A69">
      <w:pPr>
        <w:autoSpaceDE w:val="0"/>
        <w:autoSpaceDN w:val="0"/>
        <w:adjustRightInd w:val="0"/>
        <w:ind w:firstLine="709"/>
        <w:jc w:val="both"/>
        <w:rPr>
          <w:sz w:val="28"/>
          <w:szCs w:val="28"/>
        </w:rPr>
      </w:pPr>
    </w:p>
    <w:p w:rsidR="009B3A69" w:rsidRDefault="009B3A69" w:rsidP="009B3A69">
      <w:pPr>
        <w:autoSpaceDE w:val="0"/>
        <w:autoSpaceDN w:val="0"/>
        <w:adjustRightInd w:val="0"/>
        <w:ind w:firstLine="709"/>
        <w:jc w:val="both"/>
        <w:rPr>
          <w:sz w:val="28"/>
          <w:szCs w:val="28"/>
        </w:rPr>
      </w:pPr>
    </w:p>
    <w:p w:rsidR="009B3A69" w:rsidRDefault="009B3A69" w:rsidP="009B3A69">
      <w:pPr>
        <w:autoSpaceDE w:val="0"/>
        <w:autoSpaceDN w:val="0"/>
        <w:adjustRightInd w:val="0"/>
        <w:ind w:firstLine="709"/>
        <w:jc w:val="both"/>
        <w:rPr>
          <w:sz w:val="28"/>
          <w:szCs w:val="28"/>
        </w:rPr>
      </w:pPr>
    </w:p>
    <w:p w:rsidR="009B3A69" w:rsidRDefault="009B3A69" w:rsidP="009B3A69">
      <w:pPr>
        <w:autoSpaceDE w:val="0"/>
        <w:autoSpaceDN w:val="0"/>
        <w:adjustRightInd w:val="0"/>
        <w:ind w:firstLine="709"/>
        <w:jc w:val="both"/>
        <w:rPr>
          <w:sz w:val="28"/>
          <w:szCs w:val="28"/>
        </w:rPr>
      </w:pPr>
    </w:p>
    <w:p w:rsidR="009B3A69" w:rsidRDefault="009B3A69" w:rsidP="009B3A69">
      <w:pPr>
        <w:autoSpaceDE w:val="0"/>
        <w:autoSpaceDN w:val="0"/>
        <w:adjustRightInd w:val="0"/>
        <w:ind w:firstLine="709"/>
        <w:jc w:val="both"/>
        <w:rPr>
          <w:sz w:val="28"/>
          <w:szCs w:val="28"/>
        </w:rPr>
      </w:pPr>
    </w:p>
    <w:p w:rsidR="009B3A69" w:rsidRDefault="009B3A69" w:rsidP="009B3A69">
      <w:pPr>
        <w:autoSpaceDE w:val="0"/>
        <w:autoSpaceDN w:val="0"/>
        <w:adjustRightInd w:val="0"/>
        <w:ind w:firstLine="709"/>
        <w:jc w:val="both"/>
        <w:rPr>
          <w:sz w:val="28"/>
          <w:szCs w:val="28"/>
        </w:rPr>
      </w:pPr>
    </w:p>
    <w:p w:rsidR="009B3A69" w:rsidRDefault="009B3A69" w:rsidP="009B3A69">
      <w:pPr>
        <w:autoSpaceDE w:val="0"/>
        <w:autoSpaceDN w:val="0"/>
        <w:adjustRightInd w:val="0"/>
        <w:ind w:firstLine="709"/>
        <w:jc w:val="both"/>
        <w:rPr>
          <w:sz w:val="28"/>
          <w:szCs w:val="28"/>
        </w:rPr>
      </w:pPr>
    </w:p>
    <w:p w:rsidR="009B3A69" w:rsidRDefault="009B3A69" w:rsidP="009B3A69">
      <w:pPr>
        <w:autoSpaceDE w:val="0"/>
        <w:autoSpaceDN w:val="0"/>
        <w:adjustRightInd w:val="0"/>
        <w:ind w:firstLine="709"/>
        <w:jc w:val="both"/>
        <w:rPr>
          <w:sz w:val="28"/>
          <w:szCs w:val="28"/>
        </w:rPr>
      </w:pPr>
    </w:p>
    <w:p w:rsidR="009B3A69" w:rsidRDefault="009B3A69" w:rsidP="009B3A69">
      <w:pPr>
        <w:autoSpaceDE w:val="0"/>
        <w:autoSpaceDN w:val="0"/>
        <w:adjustRightInd w:val="0"/>
        <w:ind w:firstLine="709"/>
        <w:jc w:val="both"/>
        <w:rPr>
          <w:sz w:val="28"/>
          <w:szCs w:val="28"/>
        </w:rPr>
      </w:pPr>
    </w:p>
    <w:p w:rsidR="009B3A69" w:rsidRDefault="009B3A69" w:rsidP="009B3A69">
      <w:pPr>
        <w:autoSpaceDE w:val="0"/>
        <w:autoSpaceDN w:val="0"/>
        <w:adjustRightInd w:val="0"/>
        <w:ind w:firstLine="709"/>
        <w:jc w:val="both"/>
        <w:rPr>
          <w:sz w:val="28"/>
          <w:szCs w:val="28"/>
        </w:rPr>
      </w:pPr>
    </w:p>
    <w:p w:rsidR="009B3A69" w:rsidRDefault="009B3A69" w:rsidP="009B3A69">
      <w:pPr>
        <w:autoSpaceDE w:val="0"/>
        <w:autoSpaceDN w:val="0"/>
        <w:adjustRightInd w:val="0"/>
        <w:ind w:firstLine="709"/>
        <w:jc w:val="both"/>
        <w:rPr>
          <w:sz w:val="28"/>
          <w:szCs w:val="28"/>
        </w:rPr>
      </w:pPr>
    </w:p>
    <w:p w:rsidR="009B3A69" w:rsidRDefault="009B3A69" w:rsidP="009B3A69">
      <w:pPr>
        <w:autoSpaceDE w:val="0"/>
        <w:autoSpaceDN w:val="0"/>
        <w:adjustRightInd w:val="0"/>
        <w:ind w:firstLine="709"/>
        <w:jc w:val="both"/>
        <w:rPr>
          <w:sz w:val="28"/>
          <w:szCs w:val="28"/>
        </w:rPr>
      </w:pPr>
    </w:p>
    <w:p w:rsidR="009B3A69" w:rsidRDefault="009B3A69" w:rsidP="009B3A69">
      <w:pPr>
        <w:autoSpaceDE w:val="0"/>
        <w:autoSpaceDN w:val="0"/>
        <w:adjustRightInd w:val="0"/>
        <w:ind w:firstLine="709"/>
        <w:jc w:val="both"/>
        <w:rPr>
          <w:sz w:val="28"/>
          <w:szCs w:val="28"/>
        </w:rPr>
      </w:pPr>
      <w:r>
        <w:rPr>
          <w:sz w:val="28"/>
          <w:szCs w:val="28"/>
        </w:rPr>
        <w:lastRenderedPageBreak/>
        <w:t xml:space="preserve">Расходы консолидированного бюджета Дубровского  района на одного воспитанника в учреждениях дошкольного образования </w:t>
      </w:r>
    </w:p>
    <w:p w:rsidR="009B3A69" w:rsidRDefault="009B3A69" w:rsidP="009B3A69">
      <w:pPr>
        <w:autoSpaceDE w:val="0"/>
        <w:autoSpaceDN w:val="0"/>
        <w:adjustRightInd w:val="0"/>
        <w:ind w:firstLine="709"/>
        <w:jc w:val="both"/>
        <w:rPr>
          <w:spacing w:val="-2"/>
          <w:sz w:val="28"/>
          <w:szCs w:val="28"/>
        </w:rPr>
      </w:pPr>
      <w:r>
        <w:rPr>
          <w:sz w:val="28"/>
          <w:szCs w:val="28"/>
        </w:rPr>
        <w:t xml:space="preserve">в 2009 году составляли </w:t>
      </w:r>
      <w:r>
        <w:rPr>
          <w:spacing w:val="-2"/>
          <w:sz w:val="28"/>
          <w:szCs w:val="28"/>
        </w:rPr>
        <w:t xml:space="preserve">96,1  тыс. рублей, </w:t>
      </w:r>
    </w:p>
    <w:p w:rsidR="009B3A69" w:rsidRDefault="009B3A69" w:rsidP="009B3A69">
      <w:pPr>
        <w:autoSpaceDE w:val="0"/>
        <w:autoSpaceDN w:val="0"/>
        <w:adjustRightInd w:val="0"/>
        <w:ind w:firstLine="709"/>
        <w:jc w:val="both"/>
        <w:rPr>
          <w:spacing w:val="-2"/>
          <w:sz w:val="28"/>
          <w:szCs w:val="28"/>
        </w:rPr>
      </w:pPr>
      <w:r>
        <w:rPr>
          <w:spacing w:val="-2"/>
          <w:sz w:val="28"/>
          <w:szCs w:val="28"/>
        </w:rPr>
        <w:t xml:space="preserve">в 2010 году – 45,8 тыс. рублей, </w:t>
      </w:r>
    </w:p>
    <w:p w:rsidR="009B3A69" w:rsidRDefault="009B3A69" w:rsidP="009B3A69">
      <w:pPr>
        <w:autoSpaceDE w:val="0"/>
        <w:autoSpaceDN w:val="0"/>
        <w:adjustRightInd w:val="0"/>
        <w:ind w:firstLine="709"/>
        <w:jc w:val="both"/>
        <w:rPr>
          <w:spacing w:val="-2"/>
          <w:sz w:val="28"/>
          <w:szCs w:val="28"/>
        </w:rPr>
      </w:pPr>
      <w:r>
        <w:rPr>
          <w:spacing w:val="-2"/>
          <w:sz w:val="28"/>
          <w:szCs w:val="28"/>
        </w:rPr>
        <w:t xml:space="preserve">в 2011 году – 45,8 тыс. рублей, </w:t>
      </w:r>
    </w:p>
    <w:p w:rsidR="009B3A69" w:rsidRDefault="009B3A69" w:rsidP="009B3A69">
      <w:pPr>
        <w:autoSpaceDE w:val="0"/>
        <w:autoSpaceDN w:val="0"/>
        <w:adjustRightInd w:val="0"/>
        <w:ind w:firstLine="709"/>
        <w:jc w:val="both"/>
        <w:rPr>
          <w:spacing w:val="-2"/>
          <w:sz w:val="28"/>
          <w:szCs w:val="28"/>
        </w:rPr>
      </w:pPr>
      <w:r>
        <w:rPr>
          <w:spacing w:val="-2"/>
          <w:sz w:val="28"/>
          <w:szCs w:val="28"/>
        </w:rPr>
        <w:t xml:space="preserve">в 2012 году – 60,0 тыс. рублей, </w:t>
      </w:r>
    </w:p>
    <w:p w:rsidR="009B3A69" w:rsidRDefault="009B3A69" w:rsidP="009B3A69">
      <w:pPr>
        <w:autoSpaceDE w:val="0"/>
        <w:autoSpaceDN w:val="0"/>
        <w:adjustRightInd w:val="0"/>
        <w:ind w:firstLine="709"/>
        <w:jc w:val="both"/>
        <w:rPr>
          <w:color w:val="548DD4" w:themeColor="text2" w:themeTint="99"/>
          <w:spacing w:val="-2"/>
          <w:sz w:val="28"/>
          <w:szCs w:val="28"/>
        </w:rPr>
      </w:pPr>
      <w:r>
        <w:rPr>
          <w:spacing w:val="-2"/>
          <w:sz w:val="28"/>
          <w:szCs w:val="28"/>
        </w:rPr>
        <w:t>в 2013 году –</w:t>
      </w:r>
      <w:r>
        <w:rPr>
          <w:color w:val="548DD4" w:themeColor="text2" w:themeTint="99"/>
          <w:spacing w:val="-2"/>
          <w:sz w:val="28"/>
          <w:szCs w:val="28"/>
        </w:rPr>
        <w:t xml:space="preserve"> </w:t>
      </w:r>
      <w:r>
        <w:rPr>
          <w:spacing w:val="-2"/>
          <w:sz w:val="28"/>
          <w:szCs w:val="28"/>
        </w:rPr>
        <w:t>62,7 тыс. рублей.</w:t>
      </w:r>
      <w:r>
        <w:rPr>
          <w:color w:val="548DD4" w:themeColor="text2" w:themeTint="99"/>
          <w:spacing w:val="-2"/>
          <w:sz w:val="28"/>
          <w:szCs w:val="28"/>
        </w:rPr>
        <w:t xml:space="preserve"> </w:t>
      </w:r>
    </w:p>
    <w:p w:rsidR="009B3A69" w:rsidRDefault="009B3A69" w:rsidP="009B3A69">
      <w:pPr>
        <w:autoSpaceDE w:val="0"/>
        <w:autoSpaceDN w:val="0"/>
        <w:adjustRightInd w:val="0"/>
        <w:ind w:firstLine="709"/>
        <w:jc w:val="both"/>
        <w:rPr>
          <w:spacing w:val="-2"/>
          <w:sz w:val="28"/>
          <w:szCs w:val="28"/>
        </w:rPr>
      </w:pPr>
    </w:p>
    <w:p w:rsidR="009B3A69" w:rsidRDefault="009B3A69" w:rsidP="009B3A69">
      <w:pPr>
        <w:autoSpaceDE w:val="0"/>
        <w:autoSpaceDN w:val="0"/>
        <w:adjustRightInd w:val="0"/>
        <w:ind w:firstLine="709"/>
        <w:jc w:val="both"/>
        <w:rPr>
          <w:spacing w:val="-2"/>
          <w:sz w:val="28"/>
          <w:szCs w:val="28"/>
        </w:rPr>
      </w:pPr>
      <w:r>
        <w:rPr>
          <w:spacing w:val="-2"/>
          <w:sz w:val="28"/>
          <w:szCs w:val="28"/>
        </w:rPr>
        <w:t>В сравнении с аналогичным  средним показателем по Брянской области ситуацию характеризует диаграмма.</w:t>
      </w:r>
    </w:p>
    <w:p w:rsidR="009B3A69" w:rsidRDefault="009B3A69" w:rsidP="009B3A69">
      <w:pPr>
        <w:autoSpaceDE w:val="0"/>
        <w:autoSpaceDN w:val="0"/>
        <w:adjustRightInd w:val="0"/>
        <w:ind w:firstLine="709"/>
        <w:jc w:val="both"/>
        <w:rPr>
          <w:color w:val="548DD4" w:themeColor="text2" w:themeTint="99"/>
          <w:spacing w:val="-2"/>
          <w:sz w:val="28"/>
          <w:szCs w:val="28"/>
        </w:rPr>
      </w:pPr>
    </w:p>
    <w:p w:rsidR="009B3A69" w:rsidRDefault="009B3A69" w:rsidP="009B3A69">
      <w:pPr>
        <w:jc w:val="both"/>
        <w:rPr>
          <w:color w:val="000000"/>
          <w:sz w:val="28"/>
          <w:szCs w:val="28"/>
        </w:rPr>
      </w:pPr>
      <w:r>
        <w:rPr>
          <w:noProof/>
          <w:color w:val="000000"/>
        </w:rPr>
        <w:drawing>
          <wp:inline distT="0" distB="0" distL="0" distR="0">
            <wp:extent cx="6200775" cy="3924300"/>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B3A69" w:rsidRDefault="009B3A69" w:rsidP="009B3A69">
      <w:pPr>
        <w:ind w:firstLine="708"/>
        <w:jc w:val="both"/>
        <w:rPr>
          <w:sz w:val="28"/>
          <w:szCs w:val="28"/>
        </w:rPr>
      </w:pPr>
      <w:r>
        <w:rPr>
          <w:sz w:val="28"/>
          <w:szCs w:val="28"/>
        </w:rPr>
        <w:t xml:space="preserve">Отмечено, что все расходы, связанные с обеспечением деятельности 9 </w:t>
      </w:r>
      <w:proofErr w:type="gramStart"/>
      <w:r>
        <w:rPr>
          <w:sz w:val="28"/>
          <w:szCs w:val="28"/>
        </w:rPr>
        <w:t>дошкольных групп, функционирующих на базе общеобразовательных учреждений учтены</w:t>
      </w:r>
      <w:proofErr w:type="gramEnd"/>
      <w:r>
        <w:rPr>
          <w:sz w:val="28"/>
          <w:szCs w:val="28"/>
        </w:rPr>
        <w:t xml:space="preserve"> по разделу подразделу бюджетной классификации 07 02 «Общее образование». </w:t>
      </w:r>
    </w:p>
    <w:p w:rsidR="009B3A69" w:rsidRDefault="009B3A69" w:rsidP="009B3A69">
      <w:pPr>
        <w:ind w:firstLine="708"/>
        <w:jc w:val="both"/>
        <w:rPr>
          <w:sz w:val="28"/>
          <w:szCs w:val="28"/>
        </w:rPr>
      </w:pPr>
      <w:r>
        <w:rPr>
          <w:sz w:val="28"/>
          <w:szCs w:val="28"/>
        </w:rPr>
        <w:t xml:space="preserve">Так, в 2013 году объем расходов, отнесенный на указанный раздел, составил         23 844,0 тыс. рублей, что </w:t>
      </w:r>
      <w:r>
        <w:rPr>
          <w:b/>
          <w:sz w:val="28"/>
          <w:szCs w:val="28"/>
        </w:rPr>
        <w:t>не соответствует</w:t>
      </w:r>
      <w:r>
        <w:rPr>
          <w:sz w:val="28"/>
          <w:szCs w:val="28"/>
        </w:rPr>
        <w:t xml:space="preserve"> требованиям Указаний о порядке применения бюджетной классификации Российской Федерации на 2013 год и на плановый период 2014 и 2015 годов, утвержденных приказом Минфина РФ от 21.12.2012 года.          </w:t>
      </w:r>
    </w:p>
    <w:p w:rsidR="009B3A69" w:rsidRDefault="009B3A69" w:rsidP="009B3A69">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С 1 января 2014 года вступили в силу </w:t>
      </w:r>
      <w:hyperlink r:id="rId17" w:history="1">
        <w:r>
          <w:rPr>
            <w:rStyle w:val="a3"/>
            <w:rFonts w:eastAsiaTheme="minorHAnsi"/>
            <w:color w:val="auto"/>
            <w:sz w:val="28"/>
            <w:szCs w:val="28"/>
            <w:u w:val="none"/>
            <w:lang w:eastAsia="en-US"/>
          </w:rPr>
          <w:t>пункт 3 части 1 статьи 8</w:t>
        </w:r>
      </w:hyperlink>
      <w:r>
        <w:rPr>
          <w:rFonts w:eastAsiaTheme="minorHAnsi"/>
          <w:sz w:val="28"/>
          <w:szCs w:val="28"/>
          <w:lang w:eastAsia="en-US"/>
        </w:rPr>
        <w:t xml:space="preserve"> и </w:t>
      </w:r>
      <w:hyperlink r:id="rId18" w:history="1">
        <w:r>
          <w:rPr>
            <w:rStyle w:val="a3"/>
            <w:rFonts w:eastAsiaTheme="minorHAnsi"/>
            <w:color w:val="auto"/>
            <w:sz w:val="28"/>
            <w:szCs w:val="28"/>
            <w:u w:val="none"/>
            <w:lang w:eastAsia="en-US"/>
          </w:rPr>
          <w:t>пункт 1 части 1 статьи 9</w:t>
        </w:r>
      </w:hyperlink>
      <w:r>
        <w:rPr>
          <w:rFonts w:eastAsiaTheme="minorHAnsi"/>
          <w:sz w:val="28"/>
          <w:szCs w:val="28"/>
          <w:lang w:eastAsia="en-US"/>
        </w:rPr>
        <w:t xml:space="preserve"> </w:t>
      </w:r>
      <w:hyperlink r:id="rId19" w:history="1">
        <w:r>
          <w:rPr>
            <w:rStyle w:val="a3"/>
            <w:rFonts w:eastAsiaTheme="minorHAnsi"/>
            <w:color w:val="auto"/>
            <w:sz w:val="28"/>
            <w:szCs w:val="28"/>
            <w:u w:val="none"/>
            <w:lang w:eastAsia="en-US"/>
          </w:rPr>
          <w:t>Закона</w:t>
        </w:r>
      </w:hyperlink>
      <w:r>
        <w:rPr>
          <w:rFonts w:eastAsiaTheme="minorHAnsi"/>
          <w:sz w:val="28"/>
          <w:szCs w:val="28"/>
          <w:lang w:eastAsia="en-US"/>
        </w:rPr>
        <w:t xml:space="preserve"> № 273-ФЗ закрепляющие новое распределение полномочий органов государственной власти субъектов Российской Федерации и местного самоуправления муниципальных районов и городских округов по обеспечению государственных гарантий реализации прав на </w:t>
      </w:r>
      <w:r>
        <w:rPr>
          <w:rFonts w:eastAsiaTheme="minorHAnsi"/>
          <w:sz w:val="28"/>
          <w:szCs w:val="28"/>
          <w:lang w:eastAsia="en-US"/>
        </w:rPr>
        <w:lastRenderedPageBreak/>
        <w:t>получение общедоступного и бесплатного дошкольного образования в муниципальных дошкольных образовательных организациях и</w:t>
      </w:r>
      <w:proofErr w:type="gramEnd"/>
      <w:r>
        <w:rPr>
          <w:rFonts w:eastAsiaTheme="minorHAnsi"/>
          <w:sz w:val="28"/>
          <w:szCs w:val="28"/>
          <w:lang w:eastAsia="en-US"/>
        </w:rPr>
        <w:t xml:space="preserve"> иных образовательных организациях и организации его предоставления. </w:t>
      </w:r>
    </w:p>
    <w:p w:rsidR="009B3A69" w:rsidRDefault="009B3A69" w:rsidP="009B3A69">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В соответствии с указанным распределением полномочий за счет бюджета субъекта Российской Федерации осуществляется финансовое обеспечение реализации дошкольных общеобразовательных программ в муниципальных образовательных учреждениях путем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w:t>
      </w:r>
      <w:proofErr w:type="gramEnd"/>
      <w:r>
        <w:rPr>
          <w:rFonts w:eastAsiaTheme="minorHAnsi"/>
          <w:sz w:val="28"/>
          <w:szCs w:val="28"/>
          <w:lang w:eastAsia="en-US"/>
        </w:rPr>
        <w:t xml:space="preserve"> субъектов Российской Федерации </w:t>
      </w:r>
      <w:hyperlink r:id="rId20" w:history="1">
        <w:r>
          <w:rPr>
            <w:rStyle w:val="a3"/>
            <w:rFonts w:eastAsiaTheme="minorHAnsi"/>
            <w:color w:val="auto"/>
            <w:sz w:val="28"/>
            <w:szCs w:val="28"/>
            <w:u w:val="none"/>
            <w:lang w:eastAsia="en-US"/>
          </w:rPr>
          <w:t>(п. 3, ч. 1, ст. 8)</w:t>
        </w:r>
      </w:hyperlink>
      <w:r>
        <w:rPr>
          <w:rFonts w:eastAsiaTheme="minorHAnsi"/>
          <w:sz w:val="28"/>
          <w:szCs w:val="28"/>
          <w:lang w:eastAsia="en-US"/>
        </w:rPr>
        <w:t xml:space="preserve">. Иные расходы на организацию предоставления дошкольного образования в муниципальных образовательных учреждениях (в том числе в части расходов на содержание зданий и приобретение коммунальных услуг) отнесены к муниципальным полномочиям и осуществляются за счет бюджетов муниципальных образований </w:t>
      </w:r>
      <w:hyperlink r:id="rId21" w:history="1">
        <w:r>
          <w:rPr>
            <w:rStyle w:val="a3"/>
            <w:rFonts w:eastAsiaTheme="minorHAnsi"/>
            <w:color w:val="auto"/>
            <w:sz w:val="28"/>
            <w:szCs w:val="28"/>
            <w:u w:val="none"/>
            <w:lang w:eastAsia="en-US"/>
          </w:rPr>
          <w:t>(п. 1, ч. 1, ст. 9)</w:t>
        </w:r>
      </w:hyperlink>
      <w:r>
        <w:rPr>
          <w:rFonts w:eastAsiaTheme="minorHAnsi"/>
          <w:sz w:val="28"/>
          <w:szCs w:val="28"/>
          <w:lang w:eastAsia="en-US"/>
        </w:rPr>
        <w:t>.</w:t>
      </w:r>
    </w:p>
    <w:p w:rsidR="009B3A69" w:rsidRDefault="009B3A69" w:rsidP="009B3A69">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Законом Брянской области от 11.12.2013 годы № 113-З «Об областном бюджете на 2014 год и плановый период 2015 и 2016 годов» объем субвенции утвержден в объеме 33 089,7 тыс. рублей из расчета 797 дошкольников, в том числе 310 воспитанников - сады, 292 - дошкольные группы и 195 воспитанников </w:t>
      </w:r>
      <w:proofErr w:type="spellStart"/>
      <w:r>
        <w:rPr>
          <w:rFonts w:eastAsiaTheme="minorHAnsi"/>
          <w:sz w:val="28"/>
          <w:szCs w:val="28"/>
          <w:lang w:eastAsia="en-US"/>
        </w:rPr>
        <w:t>Сещинского</w:t>
      </w:r>
      <w:proofErr w:type="spellEnd"/>
      <w:r>
        <w:rPr>
          <w:rFonts w:eastAsiaTheme="minorHAnsi"/>
          <w:sz w:val="28"/>
          <w:szCs w:val="28"/>
          <w:lang w:eastAsia="en-US"/>
        </w:rPr>
        <w:t xml:space="preserve"> детского сада воинской части (на момент проверки </w:t>
      </w:r>
      <w:proofErr w:type="spellStart"/>
      <w:r>
        <w:rPr>
          <w:rFonts w:eastAsiaTheme="minorHAnsi"/>
          <w:sz w:val="28"/>
          <w:szCs w:val="28"/>
          <w:lang w:eastAsia="en-US"/>
        </w:rPr>
        <w:t>Сещинский</w:t>
      </w:r>
      <w:proofErr w:type="spellEnd"/>
      <w:r>
        <w:rPr>
          <w:rFonts w:eastAsiaTheme="minorHAnsi"/>
          <w:sz w:val="28"/>
          <w:szCs w:val="28"/>
          <w:lang w:eastAsia="en-US"/>
        </w:rPr>
        <w:t xml:space="preserve"> детский сад на баланс в район</w:t>
      </w:r>
      <w:proofErr w:type="gramEnd"/>
      <w:r>
        <w:rPr>
          <w:rFonts w:eastAsiaTheme="minorHAnsi"/>
          <w:sz w:val="28"/>
          <w:szCs w:val="28"/>
          <w:lang w:eastAsia="en-US"/>
        </w:rPr>
        <w:t xml:space="preserve"> не передан). </w:t>
      </w:r>
    </w:p>
    <w:p w:rsidR="009B3A69" w:rsidRDefault="009B3A69" w:rsidP="009B3A6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Норматив затрат </w:t>
      </w:r>
      <w:proofErr w:type="gramStart"/>
      <w:r>
        <w:rPr>
          <w:rFonts w:eastAsiaTheme="minorHAnsi"/>
          <w:sz w:val="28"/>
          <w:szCs w:val="28"/>
          <w:lang w:eastAsia="en-US"/>
        </w:rPr>
        <w:t>на реализацию основных образовательных программ дошкольного образования в дошкольных образовательных организациях в расчете на одного воспитанника в год</w:t>
      </w:r>
      <w:proofErr w:type="gramEnd"/>
      <w:r>
        <w:rPr>
          <w:rFonts w:eastAsiaTheme="minorHAnsi"/>
          <w:sz w:val="28"/>
          <w:szCs w:val="28"/>
          <w:lang w:eastAsia="en-US"/>
        </w:rPr>
        <w:t xml:space="preserve"> устанавливается нормативным правовым актом Правительства Брянской области и составляет 37 455, 07 рублей.</w:t>
      </w:r>
    </w:p>
    <w:p w:rsidR="009B3A69" w:rsidRDefault="009B3A69" w:rsidP="009B3A69">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Нормативные затраты на оплату труда и начисления на выплаты по оплате труда административно-управленческого персонала, педагогического персонала, учебно-вспомогательного персонала и обслуживающего персонала в расчете на одного воспитанника в год (определяются в размере 95% от размера нормативных затрат на реализацию основных образовательных программ дошкольного образования в дошкольных образовательных организациях в расчете на одного воспитанника в год) (по годовому отчету по сети за</w:t>
      </w:r>
      <w:proofErr w:type="gramEnd"/>
      <w:r>
        <w:rPr>
          <w:rFonts w:eastAsiaTheme="minorHAnsi"/>
          <w:sz w:val="28"/>
          <w:szCs w:val="28"/>
          <w:lang w:eastAsia="en-US"/>
        </w:rPr>
        <w:t xml:space="preserve"> </w:t>
      </w:r>
      <w:proofErr w:type="gramStart"/>
      <w:r>
        <w:rPr>
          <w:rFonts w:eastAsiaTheme="minorHAnsi"/>
          <w:sz w:val="28"/>
          <w:szCs w:val="28"/>
          <w:lang w:eastAsia="en-US"/>
        </w:rPr>
        <w:t>2012 год заработная плата с начислениями в расчете на ребенка в год составила 37 978 рублей).</w:t>
      </w:r>
      <w:proofErr w:type="gramEnd"/>
    </w:p>
    <w:p w:rsidR="009B3A69" w:rsidRDefault="009B3A69" w:rsidP="009B3A69">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Нормативные затраты по обеспечению учебниками и учебными пособиями, средствами обучения, играми и игрушками, а также затраты, связанные с обеспечением образовательного процесса: обучение, повышение квалификации педагогического и административно-управленческого персонала, командировочные расходы (определяются в размере 5% от размера нормативных затрат на реализацию основных образовательных </w:t>
      </w:r>
      <w:r>
        <w:rPr>
          <w:rFonts w:eastAsiaTheme="minorHAnsi"/>
          <w:sz w:val="28"/>
          <w:szCs w:val="28"/>
          <w:lang w:eastAsia="en-US"/>
        </w:rPr>
        <w:lastRenderedPageBreak/>
        <w:t>программ дошкольного образования в дошкольных образовательных организациях в расчете на одного воспитанника в год – 1 872,75 рублей.</w:t>
      </w:r>
      <w:proofErr w:type="gramEnd"/>
    </w:p>
    <w:p w:rsidR="009B3A69" w:rsidRDefault="009B3A69" w:rsidP="009B3A6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p>
    <w:p w:rsidR="009B3A69" w:rsidRDefault="009B3A69" w:rsidP="009B3A69">
      <w:pPr>
        <w:ind w:firstLine="708"/>
        <w:jc w:val="both"/>
        <w:rPr>
          <w:i/>
          <w:color w:val="000000"/>
          <w:sz w:val="28"/>
          <w:szCs w:val="28"/>
          <w:u w:val="single"/>
        </w:rPr>
      </w:pPr>
      <w:r>
        <w:rPr>
          <w:i/>
          <w:color w:val="000000"/>
          <w:sz w:val="28"/>
          <w:szCs w:val="28"/>
          <w:u w:val="single"/>
        </w:rPr>
        <w:t>Оценка критерия: фактические данные, полученные по результатам аудита,   соответствуют не в полной мере установленному критерию.</w:t>
      </w:r>
    </w:p>
    <w:p w:rsidR="009B3A69" w:rsidRDefault="009B3A69" w:rsidP="009B3A69">
      <w:pPr>
        <w:autoSpaceDE w:val="0"/>
        <w:autoSpaceDN w:val="0"/>
        <w:adjustRightInd w:val="0"/>
        <w:jc w:val="both"/>
        <w:rPr>
          <w:rFonts w:eastAsiaTheme="minorHAnsi"/>
          <w:sz w:val="28"/>
          <w:szCs w:val="28"/>
          <w:lang w:eastAsia="en-US"/>
        </w:rPr>
      </w:pPr>
    </w:p>
    <w:p w:rsidR="009B3A69" w:rsidRDefault="009B3A69" w:rsidP="009B3A69">
      <w:pPr>
        <w:pStyle w:val="ConsPlusNonformat"/>
        <w:ind w:firstLine="708"/>
        <w:jc w:val="both"/>
        <w:rPr>
          <w:rFonts w:ascii="Times New Roman" w:hAnsi="Times New Roman" w:cs="Times New Roman"/>
          <w:i/>
          <w:color w:val="000000"/>
          <w:sz w:val="28"/>
          <w:szCs w:val="28"/>
          <w:lang w:val="ru-RU"/>
        </w:rPr>
      </w:pPr>
      <w:r>
        <w:rPr>
          <w:rFonts w:ascii="Times New Roman" w:hAnsi="Times New Roman" w:cs="Times New Roman"/>
          <w:i/>
          <w:color w:val="000000"/>
          <w:sz w:val="28"/>
          <w:szCs w:val="28"/>
          <w:lang w:val="ru-RU"/>
        </w:rPr>
        <w:t>Субсидии, направленные учреждениям, использованы без нарушения действующего законодательства</w:t>
      </w:r>
    </w:p>
    <w:p w:rsidR="009B3A69" w:rsidRDefault="009B3A69" w:rsidP="009B3A69">
      <w:pPr>
        <w:pStyle w:val="ConsPlusNonformat"/>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Приложение № 2 к акту – акт по МБДОУ Дубровский детский сад №4 «Золотой ключик».</w:t>
      </w:r>
    </w:p>
    <w:p w:rsidR="009B3A69" w:rsidRDefault="009B3A69" w:rsidP="009B3A69">
      <w:pPr>
        <w:ind w:firstLine="708"/>
        <w:jc w:val="both"/>
        <w:rPr>
          <w:i/>
          <w:color w:val="000000"/>
          <w:sz w:val="28"/>
          <w:szCs w:val="28"/>
          <w:u w:val="single"/>
        </w:rPr>
      </w:pPr>
      <w:r>
        <w:rPr>
          <w:i/>
          <w:color w:val="000000"/>
          <w:sz w:val="28"/>
          <w:szCs w:val="28"/>
          <w:u w:val="single"/>
        </w:rPr>
        <w:t xml:space="preserve">Оценка критерия: </w:t>
      </w:r>
      <w:proofErr w:type="gramStart"/>
      <w:r>
        <w:rPr>
          <w:i/>
          <w:color w:val="000000"/>
          <w:sz w:val="28"/>
          <w:szCs w:val="28"/>
          <w:u w:val="single"/>
        </w:rPr>
        <w:t>фактические данные, полученные по результатам аудита соответствуют</w:t>
      </w:r>
      <w:proofErr w:type="gramEnd"/>
      <w:r>
        <w:rPr>
          <w:i/>
          <w:color w:val="000000"/>
          <w:sz w:val="28"/>
          <w:szCs w:val="28"/>
          <w:u w:val="single"/>
        </w:rPr>
        <w:t xml:space="preserve"> не в полной мере установленному критерию.</w:t>
      </w:r>
    </w:p>
    <w:p w:rsidR="009B3A69" w:rsidRDefault="009B3A69" w:rsidP="009B3A69">
      <w:pPr>
        <w:pStyle w:val="ConsPlusNonformat"/>
        <w:rPr>
          <w:color w:val="000000"/>
          <w:lang w:val="ru-RU"/>
        </w:rPr>
      </w:pPr>
    </w:p>
    <w:p w:rsidR="009B3A69" w:rsidRDefault="009B3A69" w:rsidP="009B3A69">
      <w:pPr>
        <w:pStyle w:val="a5"/>
        <w:spacing w:before="0" w:beforeAutospacing="0" w:after="0" w:afterAutospacing="0"/>
        <w:ind w:right="1" w:firstLine="708"/>
        <w:jc w:val="both"/>
        <w:rPr>
          <w:b/>
          <w:color w:val="000000"/>
        </w:rPr>
      </w:pPr>
      <w:proofErr w:type="gramStart"/>
      <w:r>
        <w:rPr>
          <w:iCs/>
          <w:sz w:val="28"/>
          <w:szCs w:val="28"/>
        </w:rPr>
        <w:t>Таким образом, в рамках изучения достаточности</w:t>
      </w:r>
      <w:r>
        <w:rPr>
          <w:color w:val="000000"/>
          <w:sz w:val="28"/>
          <w:szCs w:val="28"/>
        </w:rPr>
        <w:t xml:space="preserve">  бюджетной финансовой поддержки системы дошкольного образования для достижения целей и решения задач государственной политики в сфере дошкольного образования</w:t>
      </w:r>
      <w:r>
        <w:rPr>
          <w:sz w:val="28"/>
          <w:szCs w:val="28"/>
        </w:rPr>
        <w:t xml:space="preserve"> на основании </w:t>
      </w:r>
      <w:r>
        <w:rPr>
          <w:color w:val="000000"/>
          <w:sz w:val="28"/>
          <w:szCs w:val="28"/>
        </w:rPr>
        <w:t xml:space="preserve">фактических данных, полученных по результатам аудита, </w:t>
      </w:r>
      <w:r>
        <w:rPr>
          <w:sz w:val="28"/>
          <w:szCs w:val="28"/>
        </w:rPr>
        <w:t xml:space="preserve">сформированы выводы </w:t>
      </w:r>
      <w:r>
        <w:rPr>
          <w:color w:val="000000"/>
          <w:sz w:val="28"/>
          <w:szCs w:val="28"/>
        </w:rPr>
        <w:t xml:space="preserve">о соответствии установленным критериям в отношении </w:t>
      </w:r>
      <w:r>
        <w:rPr>
          <w:iCs/>
          <w:sz w:val="28"/>
          <w:szCs w:val="28"/>
        </w:rPr>
        <w:t>2 критериев, о соответствии  не в полной мере в отношении 3 критериев</w:t>
      </w:r>
      <w:r>
        <w:rPr>
          <w:b/>
          <w:iCs/>
          <w:sz w:val="28"/>
          <w:szCs w:val="28"/>
        </w:rPr>
        <w:t>.</w:t>
      </w:r>
      <w:proofErr w:type="gramEnd"/>
    </w:p>
    <w:p w:rsidR="009B3A69" w:rsidRDefault="009B3A69" w:rsidP="009B3A69">
      <w:pPr>
        <w:jc w:val="both"/>
        <w:rPr>
          <w:i/>
          <w:color w:val="000000"/>
          <w:sz w:val="28"/>
          <w:szCs w:val="28"/>
        </w:rPr>
      </w:pPr>
    </w:p>
    <w:p w:rsidR="009B3A69" w:rsidRDefault="009B3A69" w:rsidP="009B3A69">
      <w:pPr>
        <w:pStyle w:val="ConsPlusNonformat"/>
        <w:rPr>
          <w:lang w:val="ru-RU"/>
        </w:rPr>
      </w:pPr>
    </w:p>
    <w:p w:rsidR="009B3A69" w:rsidRDefault="009B3A69" w:rsidP="009B3A69">
      <w:pPr>
        <w:pStyle w:val="a5"/>
        <w:spacing w:before="0" w:beforeAutospacing="0" w:after="120" w:afterAutospacing="0"/>
        <w:ind w:right="1" w:firstLine="708"/>
        <w:jc w:val="both"/>
        <w:rPr>
          <w:b/>
          <w:sz w:val="28"/>
          <w:szCs w:val="28"/>
        </w:rPr>
      </w:pPr>
      <w:r>
        <w:rPr>
          <w:b/>
          <w:sz w:val="28"/>
          <w:szCs w:val="28"/>
        </w:rPr>
        <w:t xml:space="preserve">Цель 3: </w:t>
      </w:r>
      <w:r>
        <w:rPr>
          <w:b/>
          <w:color w:val="000000"/>
          <w:sz w:val="28"/>
          <w:szCs w:val="28"/>
        </w:rPr>
        <w:t>Определить,</w:t>
      </w:r>
      <w:r>
        <w:rPr>
          <w:color w:val="000000"/>
          <w:sz w:val="28"/>
          <w:szCs w:val="28"/>
        </w:rPr>
        <w:t xml:space="preserve"> </w:t>
      </w:r>
      <w:r>
        <w:rPr>
          <w:b/>
          <w:color w:val="000000"/>
          <w:sz w:val="28"/>
          <w:szCs w:val="28"/>
        </w:rPr>
        <w:t>способствует ли реализация мероприятий государственной поддержки дошкольных учреждений из средств федерального бюджета  и бюджета субъекта развитию системы образования.</w:t>
      </w:r>
    </w:p>
    <w:p w:rsidR="009B3A69" w:rsidRDefault="009B3A69" w:rsidP="009B3A69">
      <w:pPr>
        <w:autoSpaceDE w:val="0"/>
        <w:autoSpaceDN w:val="0"/>
        <w:adjustRightInd w:val="0"/>
        <w:ind w:firstLine="708"/>
        <w:jc w:val="both"/>
        <w:rPr>
          <w:b/>
          <w:i/>
          <w:sz w:val="28"/>
          <w:szCs w:val="28"/>
        </w:rPr>
      </w:pPr>
      <w:r>
        <w:rPr>
          <w:b/>
          <w:i/>
          <w:color w:val="000000"/>
          <w:sz w:val="28"/>
          <w:szCs w:val="28"/>
        </w:rPr>
        <w:t>Реализация отдельных мероприятий государственной поддержки учреждений обеспечена необходимыми нормативными документами</w:t>
      </w:r>
    </w:p>
    <w:p w:rsidR="009B3A69" w:rsidRDefault="009B3A69" w:rsidP="009B3A69">
      <w:pPr>
        <w:ind w:firstLine="708"/>
        <w:jc w:val="both"/>
        <w:rPr>
          <w:sz w:val="28"/>
          <w:szCs w:val="28"/>
        </w:rPr>
      </w:pPr>
      <w:proofErr w:type="gramStart"/>
      <w:r>
        <w:rPr>
          <w:sz w:val="28"/>
          <w:szCs w:val="28"/>
        </w:rPr>
        <w:t>В соответствии со ст. 139 Бюджетного кодекса РФ, Законами Брянской области от 13 июля 2007 г. №126-З «О межбюджетных отношениях в Брянской области  (с изменениями и дополнениями), постановлением №470 от 31 мая 2012 года «Об утверждении государственной программы «Развитие образования Брянской области» (2012- 2015 годы), постановлением № 470 от 31 мая 2012 года, постановлением №501 от 7 июня 2012 года «Об</w:t>
      </w:r>
      <w:proofErr w:type="gramEnd"/>
      <w:r>
        <w:rPr>
          <w:sz w:val="28"/>
          <w:szCs w:val="28"/>
        </w:rPr>
        <w:t xml:space="preserve"> </w:t>
      </w:r>
      <w:proofErr w:type="gramStart"/>
      <w:r>
        <w:rPr>
          <w:sz w:val="28"/>
          <w:szCs w:val="28"/>
        </w:rPr>
        <w:t>утверждении Порядка предоставления в 2012 году и плановом периоде 2013 и 2014 годов и распределении субсидий в 2012 году бюджетам муниципальных районов и городских округов на капитальный и текущий ремонт помещений образовательных учреждений в целях открытия дополнительных мест для детей дошкольного возраста»,  заключено Соглашение о предоставлении финансовой помощи бюджету муниципального образования «Дубровский район», в сумме 700,0 тыс. рублей, в том</w:t>
      </w:r>
      <w:proofErr w:type="gramEnd"/>
      <w:r>
        <w:rPr>
          <w:sz w:val="28"/>
          <w:szCs w:val="28"/>
        </w:rPr>
        <w:t xml:space="preserve"> </w:t>
      </w:r>
      <w:proofErr w:type="gramStart"/>
      <w:r>
        <w:rPr>
          <w:sz w:val="28"/>
          <w:szCs w:val="28"/>
        </w:rPr>
        <w:t>числе</w:t>
      </w:r>
      <w:proofErr w:type="gramEnd"/>
      <w:r>
        <w:rPr>
          <w:sz w:val="28"/>
          <w:szCs w:val="28"/>
        </w:rPr>
        <w:t>:</w:t>
      </w:r>
    </w:p>
    <w:p w:rsidR="009B3A69" w:rsidRDefault="009B3A69" w:rsidP="009B3A69">
      <w:pPr>
        <w:ind w:firstLine="708"/>
        <w:jc w:val="both"/>
        <w:rPr>
          <w:sz w:val="28"/>
          <w:szCs w:val="28"/>
        </w:rPr>
      </w:pPr>
    </w:p>
    <w:p w:rsidR="009B3A69" w:rsidRDefault="009B3A69" w:rsidP="009B3A69">
      <w:pPr>
        <w:ind w:firstLine="708"/>
        <w:jc w:val="both"/>
        <w:rPr>
          <w:sz w:val="28"/>
          <w:szCs w:val="28"/>
        </w:rPr>
      </w:pPr>
    </w:p>
    <w:p w:rsidR="009B3A69" w:rsidRDefault="009B3A69" w:rsidP="009B3A69">
      <w:pPr>
        <w:ind w:firstLine="708"/>
        <w:jc w:val="both"/>
        <w:rPr>
          <w:sz w:val="28"/>
          <w:szCs w:val="28"/>
        </w:rPr>
      </w:pPr>
    </w:p>
    <w:tbl>
      <w:tblPr>
        <w:tblStyle w:val="af4"/>
        <w:tblW w:w="0" w:type="auto"/>
        <w:tblLook w:val="04A0"/>
      </w:tblPr>
      <w:tblGrid>
        <w:gridCol w:w="675"/>
        <w:gridCol w:w="3969"/>
        <w:gridCol w:w="2127"/>
        <w:gridCol w:w="1842"/>
        <w:gridCol w:w="957"/>
      </w:tblGrid>
      <w:tr w:rsidR="009B3A69" w:rsidTr="009B3A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r>
              <w:rPr>
                <w:lang w:eastAsia="en-US"/>
              </w:rPr>
              <w:lastRenderedPageBreak/>
              <w:t>№</w:t>
            </w:r>
          </w:p>
          <w:p w:rsidR="009B3A69" w:rsidRDefault="009B3A69">
            <w:pPr>
              <w:jc w:val="center"/>
              <w:rPr>
                <w:lang w:eastAsia="en-US"/>
              </w:rPr>
            </w:pPr>
            <w:r>
              <w:rPr>
                <w:lang w:eastAsia="en-US"/>
              </w:rPr>
              <w:t>п/п</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proofErr w:type="spellStart"/>
            <w:r>
              <w:rPr>
                <w:lang w:eastAsia="en-US"/>
              </w:rPr>
              <w:t>Наименование</w:t>
            </w:r>
            <w:proofErr w:type="spellEnd"/>
            <w:r>
              <w:rPr>
                <w:lang w:eastAsia="en-US"/>
              </w:rPr>
              <w:t xml:space="preserve"> ОУ</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proofErr w:type="spellStart"/>
            <w:r>
              <w:rPr>
                <w:lang w:eastAsia="en-US"/>
              </w:rPr>
              <w:t>Текущий</w:t>
            </w:r>
            <w:proofErr w:type="spellEnd"/>
            <w:r>
              <w:rPr>
                <w:lang w:eastAsia="en-US"/>
              </w:rPr>
              <w:t xml:space="preserve"> </w:t>
            </w:r>
            <w:proofErr w:type="spellStart"/>
            <w:r>
              <w:rPr>
                <w:lang w:eastAsia="en-US"/>
              </w:rPr>
              <w:t>ремонт</w:t>
            </w:r>
            <w:proofErr w:type="spellEnd"/>
          </w:p>
          <w:p w:rsidR="009B3A69" w:rsidRDefault="009B3A69">
            <w:pPr>
              <w:jc w:val="center"/>
              <w:rPr>
                <w:lang w:eastAsia="en-US"/>
              </w:rPr>
            </w:pPr>
            <w:proofErr w:type="spellStart"/>
            <w:proofErr w:type="gramStart"/>
            <w:r>
              <w:rPr>
                <w:lang w:eastAsia="en-US"/>
              </w:rPr>
              <w:t>тыс</w:t>
            </w:r>
            <w:proofErr w:type="spellEnd"/>
            <w:proofErr w:type="gramEnd"/>
            <w:r>
              <w:rPr>
                <w:lang w:eastAsia="en-US"/>
              </w:rPr>
              <w:t xml:space="preserve">. </w:t>
            </w:r>
            <w:proofErr w:type="spellStart"/>
            <w:r>
              <w:rPr>
                <w:lang w:eastAsia="en-US"/>
              </w:rPr>
              <w:t>рублей</w:t>
            </w:r>
            <w:proofErr w:type="spellEnd"/>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proofErr w:type="spellStart"/>
            <w:r>
              <w:rPr>
                <w:lang w:eastAsia="en-US"/>
              </w:rPr>
              <w:t>Капитальный</w:t>
            </w:r>
            <w:proofErr w:type="spellEnd"/>
            <w:r>
              <w:rPr>
                <w:lang w:eastAsia="en-US"/>
              </w:rPr>
              <w:t xml:space="preserve"> </w:t>
            </w:r>
            <w:proofErr w:type="spellStart"/>
            <w:r>
              <w:rPr>
                <w:lang w:eastAsia="en-US"/>
              </w:rPr>
              <w:t>ремонт</w:t>
            </w:r>
            <w:proofErr w:type="spellEnd"/>
          </w:p>
          <w:p w:rsidR="009B3A69" w:rsidRDefault="009B3A69">
            <w:pPr>
              <w:jc w:val="center"/>
              <w:rPr>
                <w:lang w:eastAsia="en-US"/>
              </w:rPr>
            </w:pPr>
            <w:proofErr w:type="spellStart"/>
            <w:proofErr w:type="gramStart"/>
            <w:r>
              <w:rPr>
                <w:lang w:eastAsia="en-US"/>
              </w:rPr>
              <w:t>тыс</w:t>
            </w:r>
            <w:proofErr w:type="spellEnd"/>
            <w:proofErr w:type="gramEnd"/>
            <w:r>
              <w:rPr>
                <w:lang w:eastAsia="en-US"/>
              </w:rPr>
              <w:t xml:space="preserve">. </w:t>
            </w:r>
            <w:proofErr w:type="spellStart"/>
            <w:r>
              <w:rPr>
                <w:lang w:eastAsia="en-US"/>
              </w:rPr>
              <w:t>рублей</w:t>
            </w:r>
            <w:proofErr w:type="spellEnd"/>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proofErr w:type="spellStart"/>
            <w:r>
              <w:rPr>
                <w:lang w:eastAsia="en-US"/>
              </w:rPr>
              <w:t>Ко-во</w:t>
            </w:r>
            <w:proofErr w:type="spellEnd"/>
            <w:r>
              <w:rPr>
                <w:lang w:eastAsia="en-US"/>
              </w:rPr>
              <w:t xml:space="preserve"> </w:t>
            </w:r>
          </w:p>
          <w:p w:rsidR="009B3A69" w:rsidRDefault="009B3A69">
            <w:pPr>
              <w:jc w:val="center"/>
              <w:rPr>
                <w:lang w:eastAsia="en-US"/>
              </w:rPr>
            </w:pPr>
            <w:proofErr w:type="spellStart"/>
            <w:r>
              <w:rPr>
                <w:lang w:eastAsia="en-US"/>
              </w:rPr>
              <w:t>мест</w:t>
            </w:r>
            <w:proofErr w:type="spellEnd"/>
          </w:p>
        </w:tc>
      </w:tr>
      <w:tr w:rsidR="009B3A69" w:rsidTr="009B3A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r>
              <w:rPr>
                <w:lang w:eastAsia="en-US"/>
              </w:rPr>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rPr>
                <w:lang w:eastAsia="en-US"/>
              </w:rPr>
            </w:pPr>
            <w:r>
              <w:rPr>
                <w:lang w:eastAsia="en-US"/>
              </w:rPr>
              <w:t xml:space="preserve">МБОУ </w:t>
            </w:r>
            <w:proofErr w:type="spellStart"/>
            <w:r>
              <w:rPr>
                <w:lang w:eastAsia="en-US"/>
              </w:rPr>
              <w:t>Давыдчинская</w:t>
            </w:r>
            <w:proofErr w:type="spellEnd"/>
            <w:r>
              <w:rPr>
                <w:lang w:eastAsia="en-US"/>
              </w:rPr>
              <w:t xml:space="preserve"> ООШ</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r>
              <w:rPr>
                <w:lang w:eastAsia="en-US"/>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r>
              <w:rPr>
                <w:lang w:eastAsia="en-US"/>
              </w:rPr>
              <w:t>500,0</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r>
              <w:rPr>
                <w:lang w:eastAsia="en-US"/>
              </w:rPr>
              <w:t>15</w:t>
            </w:r>
          </w:p>
        </w:tc>
      </w:tr>
      <w:tr w:rsidR="009B3A69" w:rsidTr="009B3A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r>
              <w:rPr>
                <w:lang w:eastAsia="en-US"/>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rPr>
                <w:lang w:eastAsia="en-US"/>
              </w:rPr>
            </w:pPr>
            <w:r>
              <w:rPr>
                <w:lang w:eastAsia="en-US"/>
              </w:rPr>
              <w:t xml:space="preserve">МБОУ </w:t>
            </w:r>
            <w:proofErr w:type="spellStart"/>
            <w:r>
              <w:rPr>
                <w:lang w:eastAsia="en-US"/>
              </w:rPr>
              <w:t>Алешинская</w:t>
            </w:r>
            <w:proofErr w:type="spellEnd"/>
            <w:r>
              <w:rPr>
                <w:lang w:eastAsia="en-US"/>
              </w:rPr>
              <w:t xml:space="preserve"> ООШ</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r>
              <w:rPr>
                <w:lang w:eastAsia="en-US"/>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r>
              <w:rPr>
                <w:lang w:eastAsia="en-US"/>
              </w:rPr>
              <w:t>200,0</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r>
              <w:rPr>
                <w:lang w:eastAsia="en-US"/>
              </w:rPr>
              <w:t>15</w:t>
            </w:r>
          </w:p>
        </w:tc>
      </w:tr>
      <w:tr w:rsidR="009B3A69" w:rsidTr="009B3A6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center"/>
              <w:rPr>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center"/>
              <w:rPr>
                <w:lang w:eastAsia="en-US"/>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center"/>
              <w:rPr>
                <w:lang w:eastAsia="en-U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r>
              <w:rPr>
                <w:lang w:eastAsia="en-US"/>
              </w:rPr>
              <w:t>700,0</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r>
              <w:rPr>
                <w:lang w:eastAsia="en-US"/>
              </w:rPr>
              <w:t>30</w:t>
            </w:r>
          </w:p>
        </w:tc>
      </w:tr>
    </w:tbl>
    <w:p w:rsidR="009B3A69" w:rsidRDefault="009B3A69" w:rsidP="009B3A69">
      <w:pPr>
        <w:ind w:firstLine="708"/>
        <w:jc w:val="both"/>
        <w:rPr>
          <w:i/>
          <w:color w:val="000000"/>
          <w:sz w:val="28"/>
          <w:szCs w:val="28"/>
        </w:rPr>
      </w:pPr>
      <w:r>
        <w:rPr>
          <w:sz w:val="28"/>
          <w:szCs w:val="28"/>
        </w:rPr>
        <w:t xml:space="preserve"> </w:t>
      </w:r>
    </w:p>
    <w:p w:rsidR="009B3A69" w:rsidRDefault="009B3A69" w:rsidP="009B3A69">
      <w:pPr>
        <w:ind w:firstLine="708"/>
        <w:jc w:val="both"/>
        <w:rPr>
          <w:sz w:val="28"/>
          <w:szCs w:val="28"/>
        </w:rPr>
      </w:pPr>
      <w:proofErr w:type="gramStart"/>
      <w:r>
        <w:rPr>
          <w:sz w:val="28"/>
          <w:szCs w:val="28"/>
        </w:rPr>
        <w:t>В соответствии со ст. 139 Бюджетного кодекса РФ, Законами Брянской области от  13 июля 2007 г. №126-З «О межбюджетных отношениях в Брянской области  (с изменениями и дополнениями), постановлением администрации области от 21 ноября 2012 года № 1065 «Об утверждении распределения в 2012 году субсидий бюджетам муниципальных районов (городских округов) на реализацию комплексных программ поддержки развития образовательных учреждений Брянской области, реализующих основную</w:t>
      </w:r>
      <w:proofErr w:type="gramEnd"/>
      <w:r>
        <w:rPr>
          <w:sz w:val="28"/>
          <w:szCs w:val="28"/>
        </w:rPr>
        <w:t xml:space="preserve"> общеобразовательную программу дошкольного образования», с целью оснащения вновь открываемых мест для детей дошкольного возраста в образовательных учреждениях,   заключено Соглашение о предоставлении финансовой помощи бюджету муниципального образования «Дубровский район», в сумме 201,5 тыс. рублей, в том числе:</w:t>
      </w:r>
    </w:p>
    <w:p w:rsidR="009B3A69" w:rsidRDefault="009B3A69" w:rsidP="009B3A69">
      <w:pPr>
        <w:ind w:firstLine="708"/>
        <w:jc w:val="both"/>
        <w:rPr>
          <w:sz w:val="28"/>
          <w:szCs w:val="28"/>
        </w:rPr>
      </w:pPr>
      <w:r>
        <w:rPr>
          <w:sz w:val="28"/>
          <w:szCs w:val="28"/>
        </w:rPr>
        <w:t xml:space="preserve"> </w:t>
      </w:r>
    </w:p>
    <w:tbl>
      <w:tblPr>
        <w:tblStyle w:val="af4"/>
        <w:tblW w:w="0" w:type="auto"/>
        <w:tblLook w:val="04A0"/>
      </w:tblPr>
      <w:tblGrid>
        <w:gridCol w:w="656"/>
        <w:gridCol w:w="3705"/>
        <w:gridCol w:w="1765"/>
        <w:gridCol w:w="2533"/>
        <w:gridCol w:w="911"/>
      </w:tblGrid>
      <w:tr w:rsidR="009B3A69" w:rsidTr="009B3A69">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r>
              <w:rPr>
                <w:lang w:eastAsia="en-US"/>
              </w:rPr>
              <w:t>№</w:t>
            </w:r>
          </w:p>
          <w:p w:rsidR="009B3A69" w:rsidRDefault="009B3A69">
            <w:pPr>
              <w:jc w:val="center"/>
              <w:rPr>
                <w:lang w:eastAsia="en-US"/>
              </w:rPr>
            </w:pPr>
            <w:r>
              <w:rPr>
                <w:lang w:eastAsia="en-US"/>
              </w:rPr>
              <w:t>п/п</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proofErr w:type="spellStart"/>
            <w:r>
              <w:rPr>
                <w:lang w:eastAsia="en-US"/>
              </w:rPr>
              <w:t>Наименование</w:t>
            </w:r>
            <w:proofErr w:type="spellEnd"/>
            <w:r>
              <w:rPr>
                <w:lang w:eastAsia="en-US"/>
              </w:rPr>
              <w:t xml:space="preserve"> ОУ</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proofErr w:type="spellStart"/>
            <w:r>
              <w:rPr>
                <w:lang w:eastAsia="en-US"/>
              </w:rPr>
              <w:t>Областной</w:t>
            </w:r>
            <w:proofErr w:type="spellEnd"/>
            <w:r>
              <w:rPr>
                <w:lang w:eastAsia="en-US"/>
              </w:rPr>
              <w:t xml:space="preserve"> </w:t>
            </w:r>
            <w:proofErr w:type="spellStart"/>
            <w:r>
              <w:rPr>
                <w:lang w:eastAsia="en-US"/>
              </w:rPr>
              <w:t>бюджет</w:t>
            </w:r>
            <w:proofErr w:type="spellEnd"/>
          </w:p>
          <w:p w:rsidR="009B3A69" w:rsidRDefault="009B3A69">
            <w:pPr>
              <w:jc w:val="center"/>
              <w:rPr>
                <w:lang w:eastAsia="en-US"/>
              </w:rPr>
            </w:pPr>
            <w:proofErr w:type="spellStart"/>
            <w:proofErr w:type="gramStart"/>
            <w:r>
              <w:rPr>
                <w:lang w:eastAsia="en-US"/>
              </w:rPr>
              <w:t>тыс</w:t>
            </w:r>
            <w:proofErr w:type="spellEnd"/>
            <w:proofErr w:type="gramEnd"/>
            <w:r>
              <w:rPr>
                <w:lang w:eastAsia="en-US"/>
              </w:rPr>
              <w:t xml:space="preserve">. </w:t>
            </w:r>
            <w:proofErr w:type="spellStart"/>
            <w:r>
              <w:rPr>
                <w:lang w:eastAsia="en-US"/>
              </w:rPr>
              <w:t>рублей</w:t>
            </w:r>
            <w:proofErr w:type="spellEnd"/>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Pr="009B3A69" w:rsidRDefault="009B3A69">
            <w:pPr>
              <w:jc w:val="center"/>
              <w:rPr>
                <w:lang w:val="ru-RU" w:eastAsia="en-US"/>
              </w:rPr>
            </w:pPr>
            <w:proofErr w:type="spellStart"/>
            <w:r w:rsidRPr="009B3A69">
              <w:rPr>
                <w:lang w:val="ru-RU" w:eastAsia="en-US"/>
              </w:rPr>
              <w:t>Софинансирование</w:t>
            </w:r>
            <w:proofErr w:type="spellEnd"/>
            <w:r w:rsidRPr="009B3A69">
              <w:rPr>
                <w:lang w:val="ru-RU" w:eastAsia="en-US"/>
              </w:rPr>
              <w:t xml:space="preserve"> из муниципального бюджета</w:t>
            </w:r>
          </w:p>
          <w:p w:rsidR="009B3A69" w:rsidRPr="009B3A69" w:rsidRDefault="009B3A69">
            <w:pPr>
              <w:jc w:val="center"/>
              <w:rPr>
                <w:lang w:val="ru-RU" w:eastAsia="en-US"/>
              </w:rPr>
            </w:pPr>
            <w:r w:rsidRPr="009B3A69">
              <w:rPr>
                <w:lang w:val="ru-RU" w:eastAsia="en-US"/>
              </w:rPr>
              <w:t>тыс. рублей</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proofErr w:type="spellStart"/>
            <w:r>
              <w:rPr>
                <w:lang w:eastAsia="en-US"/>
              </w:rPr>
              <w:t>Ко-во</w:t>
            </w:r>
            <w:proofErr w:type="spellEnd"/>
            <w:r>
              <w:rPr>
                <w:lang w:eastAsia="en-US"/>
              </w:rPr>
              <w:t xml:space="preserve"> </w:t>
            </w:r>
          </w:p>
          <w:p w:rsidR="009B3A69" w:rsidRDefault="009B3A69">
            <w:pPr>
              <w:jc w:val="center"/>
              <w:rPr>
                <w:lang w:eastAsia="en-US"/>
              </w:rPr>
            </w:pPr>
            <w:proofErr w:type="spellStart"/>
            <w:r>
              <w:rPr>
                <w:lang w:eastAsia="en-US"/>
              </w:rPr>
              <w:t>мест</w:t>
            </w:r>
            <w:proofErr w:type="spellEnd"/>
          </w:p>
        </w:tc>
      </w:tr>
      <w:tr w:rsidR="009B3A69" w:rsidTr="009B3A69">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r>
              <w:rPr>
                <w:lang w:eastAsia="en-US"/>
              </w:rPr>
              <w:t>1</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r>
              <w:rPr>
                <w:lang w:eastAsia="en-US"/>
              </w:rPr>
              <w:t xml:space="preserve">МБОУ </w:t>
            </w:r>
            <w:proofErr w:type="spellStart"/>
            <w:r>
              <w:rPr>
                <w:lang w:eastAsia="en-US"/>
              </w:rPr>
              <w:t>Давыдчинская</w:t>
            </w:r>
            <w:proofErr w:type="spellEnd"/>
            <w:r>
              <w:rPr>
                <w:lang w:eastAsia="en-US"/>
              </w:rPr>
              <w:t xml:space="preserve"> ООШ</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r>
              <w:rPr>
                <w:lang w:eastAsia="en-US"/>
              </w:rPr>
              <w:t>100,9</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r>
              <w:rPr>
                <w:lang w:eastAsia="en-US"/>
              </w:rPr>
              <w:t>35,4</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r>
              <w:rPr>
                <w:lang w:eastAsia="en-US"/>
              </w:rPr>
              <w:t>20</w:t>
            </w:r>
          </w:p>
        </w:tc>
      </w:tr>
      <w:tr w:rsidR="009B3A69" w:rsidTr="009B3A69">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r>
              <w:rPr>
                <w:lang w:eastAsia="en-US"/>
              </w:rPr>
              <w:t>2</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r>
              <w:rPr>
                <w:lang w:eastAsia="en-US"/>
              </w:rPr>
              <w:t xml:space="preserve">МБОУ </w:t>
            </w:r>
            <w:proofErr w:type="spellStart"/>
            <w:r>
              <w:rPr>
                <w:lang w:eastAsia="en-US"/>
              </w:rPr>
              <w:t>Алешинская</w:t>
            </w:r>
            <w:proofErr w:type="spellEnd"/>
            <w:r>
              <w:rPr>
                <w:lang w:eastAsia="en-US"/>
              </w:rPr>
              <w:t xml:space="preserve"> ООШ</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r>
              <w:rPr>
                <w:lang w:eastAsia="en-US"/>
              </w:rPr>
              <w:t>100,6</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r>
              <w:rPr>
                <w:lang w:eastAsia="en-US"/>
              </w:rPr>
              <w:t>35,4</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r>
              <w:rPr>
                <w:lang w:eastAsia="en-US"/>
              </w:rPr>
              <w:t>20</w:t>
            </w:r>
          </w:p>
        </w:tc>
      </w:tr>
      <w:tr w:rsidR="009B3A69" w:rsidTr="009B3A69">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center"/>
              <w:rPr>
                <w:lang w:eastAsia="en-US"/>
              </w:rPr>
            </w:pP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center"/>
              <w:rPr>
                <w:lang w:eastAsia="en-US"/>
              </w:rPr>
            </w:pP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r>
              <w:rPr>
                <w:lang w:eastAsia="en-US"/>
              </w:rPr>
              <w:t>201,5</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r>
              <w:rPr>
                <w:lang w:eastAsia="en-US"/>
              </w:rPr>
              <w:t>70,8</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r>
              <w:rPr>
                <w:lang w:eastAsia="en-US"/>
              </w:rPr>
              <w:t>40</w:t>
            </w:r>
          </w:p>
        </w:tc>
      </w:tr>
    </w:tbl>
    <w:p w:rsidR="009B3A69" w:rsidRDefault="009B3A69" w:rsidP="009B3A69">
      <w:pPr>
        <w:pStyle w:val="ConsPlusNormal"/>
        <w:ind w:firstLine="709"/>
        <w:jc w:val="both"/>
        <w:rPr>
          <w:rFonts w:ascii="Times New Roman" w:hAnsi="Times New Roman" w:cs="Times New Roman"/>
          <w:sz w:val="28"/>
          <w:szCs w:val="28"/>
          <w:lang w:val="ru-RU"/>
        </w:rPr>
      </w:pPr>
    </w:p>
    <w:p w:rsidR="009B3A69" w:rsidRDefault="009B3A69" w:rsidP="009B3A69">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Условия предоставления субсидий являются:</w:t>
      </w:r>
    </w:p>
    <w:p w:rsidR="009B3A69" w:rsidRDefault="009B3A69" w:rsidP="009B3A69">
      <w:pPr>
        <w:pStyle w:val="ConsPlusNormal"/>
        <w:numPr>
          <w:ilvl w:val="0"/>
          <w:numId w:val="4"/>
        </w:numPr>
        <w:jc w:val="both"/>
        <w:rPr>
          <w:rFonts w:ascii="Times New Roman" w:hAnsi="Times New Roman" w:cs="Times New Roman"/>
          <w:sz w:val="28"/>
          <w:szCs w:val="28"/>
          <w:lang w:val="ru-RU"/>
        </w:rPr>
      </w:pPr>
      <w:r>
        <w:rPr>
          <w:rFonts w:ascii="Times New Roman" w:hAnsi="Times New Roman" w:cs="Times New Roman"/>
          <w:sz w:val="28"/>
          <w:szCs w:val="28"/>
          <w:lang w:val="ru-RU"/>
        </w:rPr>
        <w:t>создание дополнительных мест для детей дошкольного возраста.</w:t>
      </w:r>
    </w:p>
    <w:p w:rsidR="009B3A69" w:rsidRDefault="009B3A69" w:rsidP="009B3A69">
      <w:pPr>
        <w:pStyle w:val="ConsPlusNormal"/>
        <w:ind w:left="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Объем средств, предусмотренных в областном бюджете на 2012 год</w:t>
      </w:r>
      <w:r>
        <w:rPr>
          <w:sz w:val="28"/>
          <w:szCs w:val="28"/>
          <w:lang w:val="ru-RU"/>
        </w:rPr>
        <w:t xml:space="preserve"> </w:t>
      </w:r>
      <w:r>
        <w:rPr>
          <w:rFonts w:ascii="Times New Roman" w:hAnsi="Times New Roman" w:cs="Times New Roman"/>
          <w:sz w:val="28"/>
          <w:szCs w:val="28"/>
          <w:lang w:val="ru-RU"/>
        </w:rPr>
        <w:t xml:space="preserve">для  реализации мероприятий </w:t>
      </w:r>
      <w:r>
        <w:rPr>
          <w:rFonts w:ascii="Times New Roman" w:hAnsi="Times New Roman" w:cs="Times New Roman"/>
          <w:color w:val="000000"/>
          <w:sz w:val="28"/>
          <w:szCs w:val="28"/>
          <w:lang w:val="ru-RU"/>
        </w:rPr>
        <w:t>по созданию дополнительных мест для детей дошкольного возраста в Дубровском районе</w:t>
      </w:r>
      <w:r>
        <w:rPr>
          <w:rFonts w:ascii="Times New Roman" w:hAnsi="Times New Roman" w:cs="Times New Roman"/>
          <w:sz w:val="28"/>
          <w:szCs w:val="28"/>
          <w:lang w:val="ru-RU"/>
        </w:rPr>
        <w:t xml:space="preserve">, составил – 901,5 тыс. рублей. </w:t>
      </w:r>
    </w:p>
    <w:p w:rsidR="009B3A69" w:rsidRDefault="009B3A69" w:rsidP="009B3A69">
      <w:pPr>
        <w:ind w:firstLine="708"/>
        <w:jc w:val="both"/>
        <w:rPr>
          <w:sz w:val="28"/>
          <w:szCs w:val="28"/>
        </w:rPr>
      </w:pPr>
      <w:r>
        <w:rPr>
          <w:color w:val="000000"/>
          <w:sz w:val="28"/>
          <w:szCs w:val="28"/>
        </w:rPr>
        <w:t xml:space="preserve">Фактически в бюджет муниципального образования «Дубровский район» поступило 901,5 </w:t>
      </w:r>
      <w:r>
        <w:rPr>
          <w:sz w:val="28"/>
          <w:szCs w:val="28"/>
        </w:rPr>
        <w:t>тыс. рублей.</w:t>
      </w:r>
    </w:p>
    <w:p w:rsidR="009B3A69" w:rsidRDefault="009B3A69" w:rsidP="009B3A69">
      <w:pPr>
        <w:ind w:firstLine="708"/>
        <w:jc w:val="both"/>
        <w:rPr>
          <w:i/>
          <w:color w:val="000000"/>
          <w:sz w:val="28"/>
          <w:szCs w:val="28"/>
          <w:u w:val="single"/>
        </w:rPr>
      </w:pPr>
      <w:r>
        <w:rPr>
          <w:sz w:val="28"/>
          <w:szCs w:val="28"/>
        </w:rPr>
        <w:t xml:space="preserve"> </w:t>
      </w:r>
      <w:r>
        <w:rPr>
          <w:i/>
          <w:color w:val="000000"/>
          <w:sz w:val="28"/>
          <w:szCs w:val="28"/>
          <w:u w:val="single"/>
        </w:rPr>
        <w:t xml:space="preserve">Оценка критерия: </w:t>
      </w:r>
      <w:proofErr w:type="gramStart"/>
      <w:r>
        <w:rPr>
          <w:i/>
          <w:color w:val="000000"/>
          <w:sz w:val="28"/>
          <w:szCs w:val="28"/>
          <w:u w:val="single"/>
        </w:rPr>
        <w:t>фактические данные, полученные по результатам аудита   соответствуют</w:t>
      </w:r>
      <w:proofErr w:type="gramEnd"/>
      <w:r>
        <w:rPr>
          <w:i/>
          <w:color w:val="000000"/>
          <w:sz w:val="28"/>
          <w:szCs w:val="28"/>
          <w:u w:val="single"/>
        </w:rPr>
        <w:t xml:space="preserve"> установленному критерию.</w:t>
      </w:r>
    </w:p>
    <w:p w:rsidR="009B3A69" w:rsidRDefault="009B3A69" w:rsidP="009B3A69">
      <w:pPr>
        <w:ind w:firstLine="708"/>
        <w:jc w:val="both"/>
        <w:rPr>
          <w:sz w:val="28"/>
          <w:szCs w:val="28"/>
        </w:rPr>
      </w:pPr>
    </w:p>
    <w:p w:rsidR="009B3A69" w:rsidRDefault="009B3A69" w:rsidP="009B3A69">
      <w:pPr>
        <w:ind w:firstLine="708"/>
        <w:jc w:val="both"/>
        <w:rPr>
          <w:b/>
          <w:i/>
          <w:color w:val="000000"/>
          <w:sz w:val="28"/>
          <w:szCs w:val="28"/>
        </w:rPr>
      </w:pPr>
      <w:r>
        <w:rPr>
          <w:b/>
          <w:i/>
          <w:color w:val="000000"/>
          <w:sz w:val="28"/>
          <w:szCs w:val="28"/>
        </w:rPr>
        <w:t>Соглашения о предоставлении субсидии из средств федерального (областного) бюджета заключаются с субъектами Российской Федерации (муниципальными образованиями) своевременно.</w:t>
      </w:r>
    </w:p>
    <w:p w:rsidR="009B3A69" w:rsidRDefault="009B3A69" w:rsidP="009B3A69">
      <w:pPr>
        <w:ind w:firstLine="709"/>
        <w:jc w:val="both"/>
        <w:rPr>
          <w:sz w:val="28"/>
          <w:szCs w:val="28"/>
        </w:rPr>
      </w:pPr>
      <w:r>
        <w:rPr>
          <w:sz w:val="28"/>
          <w:szCs w:val="28"/>
        </w:rPr>
        <w:t xml:space="preserve">В 2012 году на реализацию капитального ремонта помещений образовательных учреждений, в целях открытия дополнительных мест для детей дошкольного возраста и </w:t>
      </w:r>
      <w:proofErr w:type="gramStart"/>
      <w:r>
        <w:rPr>
          <w:sz w:val="28"/>
          <w:szCs w:val="28"/>
        </w:rPr>
        <w:t>оснащения</w:t>
      </w:r>
      <w:proofErr w:type="gramEnd"/>
      <w:r>
        <w:rPr>
          <w:sz w:val="28"/>
          <w:szCs w:val="28"/>
        </w:rPr>
        <w:t xml:space="preserve"> вновь открываемых мест, утвержденный объем средств составил 901,5 тыс. рублей для финансирования 2х объектов.</w:t>
      </w:r>
    </w:p>
    <w:p w:rsidR="009B3A69" w:rsidRDefault="009B3A69" w:rsidP="009B3A69">
      <w:pPr>
        <w:ind w:firstLine="709"/>
        <w:jc w:val="both"/>
        <w:rPr>
          <w:sz w:val="28"/>
          <w:szCs w:val="28"/>
        </w:rPr>
      </w:pPr>
      <w:r>
        <w:rPr>
          <w:sz w:val="28"/>
          <w:szCs w:val="28"/>
        </w:rPr>
        <w:lastRenderedPageBreak/>
        <w:t xml:space="preserve"> Основанием для передачи сре</w:t>
      </w:r>
      <w:proofErr w:type="gramStart"/>
      <w:r>
        <w:rPr>
          <w:sz w:val="28"/>
          <w:szCs w:val="28"/>
        </w:rPr>
        <w:t>дств в б</w:t>
      </w:r>
      <w:proofErr w:type="gramEnd"/>
      <w:r>
        <w:rPr>
          <w:sz w:val="28"/>
          <w:szCs w:val="28"/>
        </w:rPr>
        <w:t>юджет муниципального образования в 2012 году являлись следующие нормативные акты:</w:t>
      </w:r>
    </w:p>
    <w:p w:rsidR="009B3A69" w:rsidRDefault="009B3A69" w:rsidP="009B3A69">
      <w:pPr>
        <w:widowControl w:val="0"/>
        <w:autoSpaceDE w:val="0"/>
        <w:autoSpaceDN w:val="0"/>
        <w:adjustRightInd w:val="0"/>
        <w:ind w:firstLine="709"/>
        <w:jc w:val="both"/>
        <w:rPr>
          <w:sz w:val="28"/>
          <w:szCs w:val="28"/>
        </w:rPr>
      </w:pPr>
      <w:r>
        <w:rPr>
          <w:sz w:val="28"/>
          <w:szCs w:val="28"/>
        </w:rPr>
        <w:t>постановление администрации Брянской области от 27.07.2012 № 671  «Об утверждении Порядка предоставления и методик распределения субсидий бюджетам муниципальных районов (городских округов) в рамках государственной программы «Развитие образования и науки Брянской области» (2012-2015годы)»,</w:t>
      </w:r>
    </w:p>
    <w:p w:rsidR="009B3A69" w:rsidRDefault="009B3A69" w:rsidP="009B3A69">
      <w:pPr>
        <w:widowControl w:val="0"/>
        <w:autoSpaceDE w:val="0"/>
        <w:autoSpaceDN w:val="0"/>
        <w:adjustRightInd w:val="0"/>
        <w:ind w:firstLine="709"/>
        <w:jc w:val="both"/>
        <w:rPr>
          <w:sz w:val="28"/>
          <w:szCs w:val="28"/>
        </w:rPr>
      </w:pPr>
      <w:proofErr w:type="gramStart"/>
      <w:r>
        <w:rPr>
          <w:sz w:val="28"/>
          <w:szCs w:val="28"/>
        </w:rPr>
        <w:t>постановление администрации Брянской области  №501 от 7 июня 2012 года «Об утверждении Порядка предоставления в 2012 году и плановом периоде 2013 и 2014 годов и распределении субсидий в 2012 году бюджетам муниципальных районов и городских округов на капитальный и текущий ремонт помещений образовательных учреждений в целях открытия дополнительных мест для детей дошкольного возраста»,</w:t>
      </w:r>
      <w:proofErr w:type="gramEnd"/>
    </w:p>
    <w:p w:rsidR="009B3A69" w:rsidRDefault="009B3A69" w:rsidP="009B3A69">
      <w:pPr>
        <w:widowControl w:val="0"/>
        <w:autoSpaceDE w:val="0"/>
        <w:autoSpaceDN w:val="0"/>
        <w:adjustRightInd w:val="0"/>
        <w:ind w:firstLine="709"/>
        <w:jc w:val="both"/>
        <w:rPr>
          <w:sz w:val="28"/>
          <w:szCs w:val="28"/>
        </w:rPr>
      </w:pPr>
      <w:r>
        <w:rPr>
          <w:sz w:val="28"/>
          <w:szCs w:val="28"/>
        </w:rPr>
        <w:t>постановление администрации  Брянской области от 21 ноября 2012 года № 1065 «Об утверждении распределения в 2012 году субсидий бюджетам муниципальных районов (городских округов) на реализацию комплексных программ поддержки развития образовательных учреждений Брянской области, реализующих основную общеобразовательную программу дошкольного образования».</w:t>
      </w:r>
    </w:p>
    <w:p w:rsidR="009B3A69" w:rsidRDefault="009B3A69" w:rsidP="009B3A69">
      <w:pPr>
        <w:ind w:firstLine="709"/>
        <w:jc w:val="both"/>
        <w:rPr>
          <w:sz w:val="28"/>
          <w:szCs w:val="28"/>
        </w:rPr>
      </w:pPr>
      <w:r>
        <w:rPr>
          <w:sz w:val="28"/>
          <w:szCs w:val="28"/>
        </w:rPr>
        <w:t>Информация о заключенных соглашениях представлена в таблице.</w:t>
      </w:r>
    </w:p>
    <w:p w:rsidR="009B3A69" w:rsidRDefault="009B3A69" w:rsidP="009B3A69">
      <w:pPr>
        <w:ind w:firstLine="709"/>
        <w:jc w:val="both"/>
        <w:rPr>
          <w:sz w:val="28"/>
          <w:szCs w:val="28"/>
        </w:rPr>
      </w:pPr>
    </w:p>
    <w:tbl>
      <w:tblPr>
        <w:tblStyle w:val="af4"/>
        <w:tblW w:w="10335" w:type="dxa"/>
        <w:tblLayout w:type="fixed"/>
        <w:tblLook w:val="04A0"/>
      </w:tblPr>
      <w:tblGrid>
        <w:gridCol w:w="1887"/>
        <w:gridCol w:w="2470"/>
        <w:gridCol w:w="2046"/>
        <w:gridCol w:w="1841"/>
        <w:gridCol w:w="2091"/>
      </w:tblGrid>
      <w:tr w:rsidR="009B3A69" w:rsidTr="009B3A69">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r>
              <w:rPr>
                <w:lang w:eastAsia="en-US"/>
              </w:rPr>
              <w:t xml:space="preserve">№,  </w:t>
            </w:r>
            <w:proofErr w:type="spellStart"/>
            <w:r>
              <w:rPr>
                <w:lang w:eastAsia="en-US"/>
              </w:rPr>
              <w:t>дата</w:t>
            </w:r>
            <w:proofErr w:type="spellEnd"/>
            <w:r>
              <w:rPr>
                <w:lang w:eastAsia="en-US"/>
              </w:rPr>
              <w:t xml:space="preserve"> </w:t>
            </w:r>
            <w:proofErr w:type="spellStart"/>
            <w:r>
              <w:rPr>
                <w:lang w:eastAsia="en-US"/>
              </w:rPr>
              <w:t>соглашения</w:t>
            </w:r>
            <w:proofErr w:type="spellEnd"/>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proofErr w:type="spellStart"/>
            <w:r>
              <w:rPr>
                <w:lang w:eastAsia="en-US"/>
              </w:rPr>
              <w:t>Участники</w:t>
            </w:r>
            <w:proofErr w:type="spellEnd"/>
            <w:r>
              <w:rPr>
                <w:lang w:eastAsia="en-US"/>
              </w:rPr>
              <w:t xml:space="preserve"> </w:t>
            </w:r>
            <w:proofErr w:type="spellStart"/>
            <w:r>
              <w:rPr>
                <w:lang w:eastAsia="en-US"/>
              </w:rPr>
              <w:t>соглашения</w:t>
            </w:r>
            <w:proofErr w:type="spellEnd"/>
            <w:r>
              <w:rPr>
                <w:lang w:eastAsia="en-US"/>
              </w:rPr>
              <w:t xml:space="preserve">, </w:t>
            </w:r>
            <w:proofErr w:type="spellStart"/>
            <w:r>
              <w:rPr>
                <w:lang w:eastAsia="en-US"/>
              </w:rPr>
              <w:t>источник</w:t>
            </w:r>
            <w:proofErr w:type="spellEnd"/>
            <w:r>
              <w:rPr>
                <w:lang w:eastAsia="en-US"/>
              </w:rPr>
              <w:t xml:space="preserve"> </w:t>
            </w:r>
            <w:proofErr w:type="spellStart"/>
            <w:r>
              <w:rPr>
                <w:lang w:eastAsia="en-US"/>
              </w:rPr>
              <w:t>финансирования</w:t>
            </w:r>
            <w:proofErr w:type="spellEnd"/>
          </w:p>
        </w:tc>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proofErr w:type="spellStart"/>
            <w:r>
              <w:rPr>
                <w:lang w:eastAsia="en-US"/>
              </w:rPr>
              <w:t>Сумма</w:t>
            </w:r>
            <w:proofErr w:type="spellEnd"/>
            <w:r>
              <w:rPr>
                <w:lang w:eastAsia="en-US"/>
              </w:rPr>
              <w:t xml:space="preserve"> (</w:t>
            </w:r>
            <w:proofErr w:type="spellStart"/>
            <w:r>
              <w:rPr>
                <w:lang w:eastAsia="en-US"/>
              </w:rPr>
              <w:t>тыс.руб</w:t>
            </w:r>
            <w:proofErr w:type="spellEnd"/>
            <w:r>
              <w:rPr>
                <w:lang w:eastAsia="en-US"/>
              </w:rPr>
              <w:t xml:space="preserve">.), </w:t>
            </w:r>
            <w:proofErr w:type="spellStart"/>
            <w:r>
              <w:rPr>
                <w:lang w:eastAsia="en-US"/>
              </w:rPr>
              <w:t>источники</w:t>
            </w:r>
            <w:proofErr w:type="spellEnd"/>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proofErr w:type="spellStart"/>
            <w:r>
              <w:rPr>
                <w:lang w:eastAsia="en-US"/>
              </w:rPr>
              <w:t>Объекты</w:t>
            </w:r>
            <w:proofErr w:type="spellEnd"/>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proofErr w:type="spellStart"/>
            <w:r>
              <w:rPr>
                <w:lang w:eastAsia="en-US"/>
              </w:rPr>
              <w:t>Основание</w:t>
            </w:r>
            <w:proofErr w:type="spellEnd"/>
            <w:r>
              <w:rPr>
                <w:lang w:eastAsia="en-US"/>
              </w:rPr>
              <w:t xml:space="preserve"> </w:t>
            </w:r>
            <w:proofErr w:type="spellStart"/>
            <w:r>
              <w:rPr>
                <w:lang w:eastAsia="en-US"/>
              </w:rPr>
              <w:t>для</w:t>
            </w:r>
            <w:proofErr w:type="spellEnd"/>
            <w:r>
              <w:rPr>
                <w:lang w:eastAsia="en-US"/>
              </w:rPr>
              <w:t xml:space="preserve"> </w:t>
            </w:r>
            <w:proofErr w:type="spellStart"/>
            <w:r>
              <w:rPr>
                <w:lang w:eastAsia="en-US"/>
              </w:rPr>
              <w:t>перечисления</w:t>
            </w:r>
            <w:proofErr w:type="spellEnd"/>
            <w:r>
              <w:rPr>
                <w:lang w:eastAsia="en-US"/>
              </w:rPr>
              <w:t xml:space="preserve"> </w:t>
            </w:r>
            <w:proofErr w:type="spellStart"/>
            <w:r>
              <w:rPr>
                <w:lang w:eastAsia="en-US"/>
              </w:rPr>
              <w:t>средств</w:t>
            </w:r>
            <w:proofErr w:type="spellEnd"/>
          </w:p>
        </w:tc>
      </w:tr>
      <w:tr w:rsidR="009B3A69" w:rsidTr="009B3A69">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r>
              <w:rPr>
                <w:lang w:eastAsia="en-US"/>
              </w:rPr>
              <w:t xml:space="preserve">№ДС-10             </w:t>
            </w:r>
            <w:proofErr w:type="spellStart"/>
            <w:r>
              <w:rPr>
                <w:lang w:eastAsia="en-US"/>
              </w:rPr>
              <w:t>от</w:t>
            </w:r>
            <w:proofErr w:type="spellEnd"/>
            <w:r>
              <w:rPr>
                <w:lang w:eastAsia="en-US"/>
              </w:rPr>
              <w:t xml:space="preserve"> 28 </w:t>
            </w:r>
            <w:proofErr w:type="spellStart"/>
            <w:r>
              <w:rPr>
                <w:lang w:eastAsia="en-US"/>
              </w:rPr>
              <w:t>июня</w:t>
            </w:r>
            <w:proofErr w:type="spellEnd"/>
            <w:r>
              <w:rPr>
                <w:lang w:eastAsia="en-US"/>
              </w:rPr>
              <w:t xml:space="preserve"> 2012</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Pr="009B3A69" w:rsidRDefault="009B3A69">
            <w:pPr>
              <w:jc w:val="center"/>
              <w:rPr>
                <w:lang w:val="ru-RU" w:eastAsia="en-US"/>
              </w:rPr>
            </w:pPr>
            <w:r w:rsidRPr="009B3A69">
              <w:rPr>
                <w:lang w:val="ru-RU" w:eastAsia="en-US"/>
              </w:rPr>
              <w:t>Департамент общего и профессионального образования Брянской области  и</w:t>
            </w:r>
          </w:p>
          <w:p w:rsidR="009B3A69" w:rsidRDefault="009B3A69">
            <w:pPr>
              <w:jc w:val="center"/>
              <w:rPr>
                <w:lang w:eastAsia="en-US"/>
              </w:rPr>
            </w:pPr>
            <w:proofErr w:type="spellStart"/>
            <w:r>
              <w:rPr>
                <w:lang w:eastAsia="en-US"/>
              </w:rPr>
              <w:t>Администрация</w:t>
            </w:r>
            <w:proofErr w:type="spellEnd"/>
            <w:r>
              <w:rPr>
                <w:lang w:eastAsia="en-US"/>
              </w:rPr>
              <w:t xml:space="preserve"> </w:t>
            </w:r>
            <w:proofErr w:type="spellStart"/>
            <w:r>
              <w:rPr>
                <w:lang w:eastAsia="en-US"/>
              </w:rPr>
              <w:t>Дубровского</w:t>
            </w:r>
            <w:proofErr w:type="spellEnd"/>
            <w:r>
              <w:rPr>
                <w:lang w:eastAsia="en-US"/>
              </w:rPr>
              <w:t xml:space="preserve"> </w:t>
            </w:r>
            <w:proofErr w:type="spellStart"/>
            <w:r>
              <w:rPr>
                <w:lang w:eastAsia="en-US"/>
              </w:rPr>
              <w:t>района</w:t>
            </w:r>
            <w:proofErr w:type="spellEnd"/>
          </w:p>
        </w:tc>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center"/>
              <w:rPr>
                <w:lang w:eastAsia="en-US"/>
              </w:rPr>
            </w:pPr>
          </w:p>
          <w:p w:rsidR="009B3A69" w:rsidRDefault="009B3A69">
            <w:pPr>
              <w:jc w:val="center"/>
              <w:rPr>
                <w:lang w:eastAsia="en-US"/>
              </w:rPr>
            </w:pPr>
          </w:p>
          <w:p w:rsidR="009B3A69" w:rsidRDefault="009B3A69">
            <w:pPr>
              <w:jc w:val="center"/>
              <w:rPr>
                <w:lang w:eastAsia="en-US"/>
              </w:rPr>
            </w:pPr>
            <w:r>
              <w:rPr>
                <w:lang w:eastAsia="en-US"/>
              </w:rPr>
              <w:t>700,0</w:t>
            </w:r>
          </w:p>
          <w:p w:rsidR="009B3A69" w:rsidRDefault="009B3A69">
            <w:pPr>
              <w:jc w:val="center"/>
              <w:rPr>
                <w:lang w:eastAsia="en-US"/>
              </w:rPr>
            </w:pPr>
            <w:proofErr w:type="spellStart"/>
            <w:r>
              <w:rPr>
                <w:lang w:eastAsia="en-US"/>
              </w:rPr>
              <w:t>областной</w:t>
            </w:r>
            <w:proofErr w:type="spellEnd"/>
            <w:r>
              <w:rPr>
                <w:lang w:eastAsia="en-US"/>
              </w:rPr>
              <w:t xml:space="preserve"> </w:t>
            </w:r>
            <w:proofErr w:type="spellStart"/>
            <w:r>
              <w:rPr>
                <w:lang w:eastAsia="en-US"/>
              </w:rPr>
              <w:t>бюджет</w:t>
            </w:r>
            <w:proofErr w:type="spellEnd"/>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Pr="009B3A69" w:rsidRDefault="009B3A69">
            <w:pPr>
              <w:jc w:val="center"/>
              <w:rPr>
                <w:lang w:val="ru-RU" w:eastAsia="en-US"/>
              </w:rPr>
            </w:pPr>
            <w:r w:rsidRPr="009B3A69">
              <w:rPr>
                <w:lang w:val="ru-RU" w:eastAsia="en-US"/>
              </w:rPr>
              <w:t xml:space="preserve">1. МБОУ </w:t>
            </w:r>
            <w:proofErr w:type="spellStart"/>
            <w:r w:rsidRPr="009B3A69">
              <w:rPr>
                <w:lang w:val="ru-RU" w:eastAsia="en-US"/>
              </w:rPr>
              <w:t>Давыдчинская</w:t>
            </w:r>
            <w:proofErr w:type="spellEnd"/>
            <w:r w:rsidRPr="009B3A69">
              <w:rPr>
                <w:lang w:val="ru-RU" w:eastAsia="en-US"/>
              </w:rPr>
              <w:t xml:space="preserve"> ООШ</w:t>
            </w:r>
          </w:p>
          <w:p w:rsidR="009B3A69" w:rsidRPr="009B3A69" w:rsidRDefault="009B3A69">
            <w:pPr>
              <w:jc w:val="center"/>
              <w:rPr>
                <w:lang w:val="ru-RU" w:eastAsia="en-US"/>
              </w:rPr>
            </w:pPr>
            <w:r w:rsidRPr="009B3A69">
              <w:rPr>
                <w:lang w:val="ru-RU" w:eastAsia="en-US"/>
              </w:rPr>
              <w:t xml:space="preserve">2. МБОУ </w:t>
            </w:r>
            <w:proofErr w:type="spellStart"/>
            <w:r w:rsidRPr="009B3A69">
              <w:rPr>
                <w:lang w:val="ru-RU" w:eastAsia="en-US"/>
              </w:rPr>
              <w:t>Алешинская</w:t>
            </w:r>
            <w:proofErr w:type="spellEnd"/>
            <w:r w:rsidRPr="009B3A69">
              <w:rPr>
                <w:lang w:val="ru-RU" w:eastAsia="en-US"/>
              </w:rPr>
              <w:t xml:space="preserve"> ООШ</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Pr="009B3A69" w:rsidRDefault="009B3A69">
            <w:pPr>
              <w:jc w:val="center"/>
              <w:rPr>
                <w:lang w:val="ru-RU" w:eastAsia="en-US"/>
              </w:rPr>
            </w:pPr>
          </w:p>
          <w:p w:rsidR="009B3A69" w:rsidRDefault="009B3A69">
            <w:pPr>
              <w:jc w:val="center"/>
              <w:rPr>
                <w:lang w:eastAsia="en-US"/>
              </w:rPr>
            </w:pPr>
            <w:proofErr w:type="spellStart"/>
            <w:r>
              <w:rPr>
                <w:lang w:eastAsia="en-US"/>
              </w:rPr>
              <w:t>Уведомление</w:t>
            </w:r>
            <w:proofErr w:type="spellEnd"/>
            <w:r>
              <w:rPr>
                <w:lang w:eastAsia="en-US"/>
              </w:rPr>
              <w:t xml:space="preserve"> №816/9-07 </w:t>
            </w:r>
            <w:proofErr w:type="spellStart"/>
            <w:r>
              <w:rPr>
                <w:lang w:eastAsia="en-US"/>
              </w:rPr>
              <w:t>от</w:t>
            </w:r>
            <w:proofErr w:type="spellEnd"/>
            <w:r>
              <w:rPr>
                <w:lang w:eastAsia="en-US"/>
              </w:rPr>
              <w:t xml:space="preserve"> 13.06.2012 </w:t>
            </w:r>
            <w:proofErr w:type="spellStart"/>
            <w:r>
              <w:rPr>
                <w:lang w:eastAsia="en-US"/>
              </w:rPr>
              <w:t>года</w:t>
            </w:r>
            <w:proofErr w:type="spellEnd"/>
          </w:p>
        </w:tc>
      </w:tr>
      <w:tr w:rsidR="009B3A69" w:rsidTr="009B3A69">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r>
              <w:rPr>
                <w:lang w:eastAsia="en-US"/>
              </w:rPr>
              <w:t xml:space="preserve">№ДС-23             </w:t>
            </w:r>
            <w:proofErr w:type="spellStart"/>
            <w:r>
              <w:rPr>
                <w:lang w:eastAsia="en-US"/>
              </w:rPr>
              <w:t>от</w:t>
            </w:r>
            <w:proofErr w:type="spellEnd"/>
            <w:r>
              <w:rPr>
                <w:lang w:eastAsia="en-US"/>
              </w:rPr>
              <w:t xml:space="preserve"> 23 </w:t>
            </w:r>
            <w:proofErr w:type="spellStart"/>
            <w:r>
              <w:rPr>
                <w:lang w:eastAsia="en-US"/>
              </w:rPr>
              <w:t>ноября</w:t>
            </w:r>
            <w:proofErr w:type="spellEnd"/>
            <w:r>
              <w:rPr>
                <w:lang w:eastAsia="en-US"/>
              </w:rPr>
              <w:t xml:space="preserve"> 2012</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Pr="009B3A69" w:rsidRDefault="009B3A69">
            <w:pPr>
              <w:jc w:val="center"/>
              <w:rPr>
                <w:lang w:val="ru-RU" w:eastAsia="en-US"/>
              </w:rPr>
            </w:pPr>
            <w:r w:rsidRPr="009B3A69">
              <w:rPr>
                <w:lang w:val="ru-RU" w:eastAsia="en-US"/>
              </w:rPr>
              <w:t>Департамент общего и профессионального образования Брянской области  и</w:t>
            </w:r>
          </w:p>
          <w:p w:rsidR="009B3A69" w:rsidRDefault="009B3A69">
            <w:pPr>
              <w:jc w:val="center"/>
              <w:rPr>
                <w:lang w:eastAsia="en-US"/>
              </w:rPr>
            </w:pPr>
            <w:proofErr w:type="spellStart"/>
            <w:r>
              <w:rPr>
                <w:lang w:eastAsia="en-US"/>
              </w:rPr>
              <w:t>Администрация</w:t>
            </w:r>
            <w:proofErr w:type="spellEnd"/>
            <w:r>
              <w:rPr>
                <w:lang w:eastAsia="en-US"/>
              </w:rPr>
              <w:t xml:space="preserve"> </w:t>
            </w:r>
            <w:proofErr w:type="spellStart"/>
            <w:r>
              <w:rPr>
                <w:lang w:eastAsia="en-US"/>
              </w:rPr>
              <w:t>Дубровского</w:t>
            </w:r>
            <w:proofErr w:type="spellEnd"/>
            <w:r>
              <w:rPr>
                <w:lang w:eastAsia="en-US"/>
              </w:rPr>
              <w:t xml:space="preserve"> </w:t>
            </w:r>
            <w:proofErr w:type="spellStart"/>
            <w:r>
              <w:rPr>
                <w:lang w:eastAsia="en-US"/>
              </w:rPr>
              <w:t>района</w:t>
            </w:r>
            <w:proofErr w:type="spellEnd"/>
          </w:p>
        </w:tc>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center"/>
              <w:rPr>
                <w:lang w:eastAsia="en-US"/>
              </w:rPr>
            </w:pPr>
            <w:r>
              <w:rPr>
                <w:lang w:eastAsia="en-US"/>
              </w:rPr>
              <w:t>201,5</w:t>
            </w:r>
          </w:p>
          <w:p w:rsidR="009B3A69" w:rsidRDefault="009B3A69">
            <w:pPr>
              <w:jc w:val="center"/>
              <w:rPr>
                <w:lang w:eastAsia="en-US"/>
              </w:rPr>
            </w:pPr>
            <w:proofErr w:type="spellStart"/>
            <w:r>
              <w:rPr>
                <w:lang w:eastAsia="en-US"/>
              </w:rPr>
              <w:t>областной</w:t>
            </w:r>
            <w:proofErr w:type="spellEnd"/>
            <w:r>
              <w:rPr>
                <w:lang w:eastAsia="en-US"/>
              </w:rPr>
              <w:t xml:space="preserve"> </w:t>
            </w:r>
            <w:proofErr w:type="spellStart"/>
            <w:r>
              <w:rPr>
                <w:lang w:eastAsia="en-US"/>
              </w:rPr>
              <w:t>бюджет</w:t>
            </w:r>
            <w:proofErr w:type="spellEnd"/>
          </w:p>
          <w:p w:rsidR="009B3A69" w:rsidRDefault="009B3A69">
            <w:pPr>
              <w:jc w:val="center"/>
              <w:rPr>
                <w:lang w:eastAsia="en-US"/>
              </w:rPr>
            </w:pPr>
          </w:p>
          <w:p w:rsidR="009B3A69" w:rsidRDefault="009B3A69">
            <w:pPr>
              <w:jc w:val="center"/>
              <w:rPr>
                <w:lang w:eastAsia="en-US"/>
              </w:rPr>
            </w:pPr>
            <w:r>
              <w:rPr>
                <w:lang w:eastAsia="en-US"/>
              </w:rPr>
              <w:t>70,8</w:t>
            </w:r>
          </w:p>
          <w:p w:rsidR="009B3A69" w:rsidRDefault="009B3A69">
            <w:pPr>
              <w:jc w:val="center"/>
              <w:rPr>
                <w:lang w:eastAsia="en-US"/>
              </w:rPr>
            </w:pPr>
            <w:proofErr w:type="spellStart"/>
            <w:r>
              <w:rPr>
                <w:lang w:eastAsia="en-US"/>
              </w:rPr>
              <w:t>местный</w:t>
            </w:r>
            <w:proofErr w:type="spellEnd"/>
            <w:r>
              <w:rPr>
                <w:lang w:eastAsia="en-US"/>
              </w:rPr>
              <w:t xml:space="preserve"> </w:t>
            </w:r>
            <w:proofErr w:type="spellStart"/>
            <w:r>
              <w:rPr>
                <w:lang w:eastAsia="en-US"/>
              </w:rPr>
              <w:t>бюджет</w:t>
            </w:r>
            <w:proofErr w:type="spellEnd"/>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Pr="009B3A69" w:rsidRDefault="009B3A69">
            <w:pPr>
              <w:jc w:val="center"/>
              <w:rPr>
                <w:lang w:val="ru-RU" w:eastAsia="en-US"/>
              </w:rPr>
            </w:pPr>
            <w:r w:rsidRPr="009B3A69">
              <w:rPr>
                <w:lang w:val="ru-RU" w:eastAsia="en-US"/>
              </w:rPr>
              <w:t xml:space="preserve">1. МБОУ </w:t>
            </w:r>
            <w:proofErr w:type="spellStart"/>
            <w:r w:rsidRPr="009B3A69">
              <w:rPr>
                <w:lang w:val="ru-RU" w:eastAsia="en-US"/>
              </w:rPr>
              <w:t>Давыдчинская</w:t>
            </w:r>
            <w:proofErr w:type="spellEnd"/>
            <w:r w:rsidRPr="009B3A69">
              <w:rPr>
                <w:lang w:val="ru-RU" w:eastAsia="en-US"/>
              </w:rPr>
              <w:t xml:space="preserve"> ООШ</w:t>
            </w:r>
          </w:p>
          <w:p w:rsidR="009B3A69" w:rsidRPr="009B3A69" w:rsidRDefault="009B3A69">
            <w:pPr>
              <w:jc w:val="center"/>
              <w:rPr>
                <w:lang w:val="ru-RU" w:eastAsia="en-US"/>
              </w:rPr>
            </w:pPr>
            <w:r w:rsidRPr="009B3A69">
              <w:rPr>
                <w:lang w:val="ru-RU" w:eastAsia="en-US"/>
              </w:rPr>
              <w:t xml:space="preserve">2. МБОУ </w:t>
            </w:r>
            <w:proofErr w:type="spellStart"/>
            <w:r w:rsidRPr="009B3A69">
              <w:rPr>
                <w:lang w:val="ru-RU" w:eastAsia="en-US"/>
              </w:rPr>
              <w:t>Алешинская</w:t>
            </w:r>
            <w:proofErr w:type="spellEnd"/>
            <w:r w:rsidRPr="009B3A69">
              <w:rPr>
                <w:lang w:val="ru-RU" w:eastAsia="en-US"/>
              </w:rPr>
              <w:t xml:space="preserve"> ООШ</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Pr="009B3A69" w:rsidRDefault="009B3A69">
            <w:pPr>
              <w:jc w:val="center"/>
              <w:rPr>
                <w:lang w:val="ru-RU" w:eastAsia="en-US"/>
              </w:rPr>
            </w:pPr>
          </w:p>
          <w:p w:rsidR="009B3A69" w:rsidRDefault="009B3A69">
            <w:pPr>
              <w:jc w:val="center"/>
              <w:rPr>
                <w:lang w:eastAsia="en-US"/>
              </w:rPr>
            </w:pPr>
            <w:proofErr w:type="spellStart"/>
            <w:r>
              <w:rPr>
                <w:lang w:eastAsia="en-US"/>
              </w:rPr>
              <w:t>Уведомление</w:t>
            </w:r>
            <w:proofErr w:type="spellEnd"/>
            <w:r>
              <w:rPr>
                <w:lang w:eastAsia="en-US"/>
              </w:rPr>
              <w:t xml:space="preserve"> №816/12-14 </w:t>
            </w:r>
            <w:proofErr w:type="spellStart"/>
            <w:r>
              <w:rPr>
                <w:lang w:eastAsia="en-US"/>
              </w:rPr>
              <w:t>от</w:t>
            </w:r>
            <w:proofErr w:type="spellEnd"/>
            <w:r>
              <w:rPr>
                <w:lang w:eastAsia="en-US"/>
              </w:rPr>
              <w:t xml:space="preserve"> 07.12.2012 </w:t>
            </w:r>
            <w:proofErr w:type="spellStart"/>
            <w:r>
              <w:rPr>
                <w:lang w:eastAsia="en-US"/>
              </w:rPr>
              <w:t>года</w:t>
            </w:r>
            <w:proofErr w:type="spellEnd"/>
          </w:p>
        </w:tc>
      </w:tr>
    </w:tbl>
    <w:p w:rsidR="009B3A69" w:rsidRDefault="009B3A69" w:rsidP="009B3A69">
      <w:pPr>
        <w:jc w:val="center"/>
        <w:rPr>
          <w:sz w:val="28"/>
          <w:szCs w:val="28"/>
        </w:rPr>
      </w:pPr>
    </w:p>
    <w:p w:rsidR="009B3A69" w:rsidRDefault="009B3A69" w:rsidP="009B3A69">
      <w:pPr>
        <w:ind w:firstLine="709"/>
        <w:jc w:val="both"/>
        <w:rPr>
          <w:sz w:val="28"/>
          <w:szCs w:val="28"/>
        </w:rPr>
      </w:pPr>
      <w:r>
        <w:rPr>
          <w:sz w:val="28"/>
          <w:szCs w:val="28"/>
        </w:rPr>
        <w:t xml:space="preserve">Соглашения о порядке предоставления субсидий областного бюджета на </w:t>
      </w:r>
      <w:proofErr w:type="spellStart"/>
      <w:r>
        <w:rPr>
          <w:sz w:val="28"/>
          <w:szCs w:val="28"/>
        </w:rPr>
        <w:t>софинансирование</w:t>
      </w:r>
      <w:proofErr w:type="spellEnd"/>
      <w:r>
        <w:rPr>
          <w:sz w:val="28"/>
          <w:szCs w:val="28"/>
        </w:rPr>
        <w:t xml:space="preserve"> капитального ремонта  объектов муниципальной собственности заключались на предмет определения порядка взаимодействия сторон при осуществлении совместных действий по организации финансирования капитального и текущего ремонтов объектов.</w:t>
      </w:r>
    </w:p>
    <w:p w:rsidR="009B3A69" w:rsidRDefault="009B3A69" w:rsidP="009B3A69">
      <w:pPr>
        <w:ind w:firstLine="709"/>
        <w:jc w:val="both"/>
        <w:rPr>
          <w:sz w:val="28"/>
          <w:szCs w:val="28"/>
        </w:rPr>
      </w:pPr>
      <w:r>
        <w:rPr>
          <w:sz w:val="28"/>
          <w:szCs w:val="28"/>
        </w:rPr>
        <w:t>Между Департаментом общего и профессионального образования Брянской области и администрацией Дубровского района заключено соглашение</w:t>
      </w:r>
      <w:r>
        <w:t xml:space="preserve"> </w:t>
      </w:r>
      <w:r>
        <w:rPr>
          <w:sz w:val="28"/>
          <w:szCs w:val="28"/>
        </w:rPr>
        <w:t xml:space="preserve">ДС -10 от 28.06.2012 года о предоставлении субсидии из областного бюджета на реализацию мероприятий по образованию  </w:t>
      </w:r>
      <w:r>
        <w:rPr>
          <w:sz w:val="28"/>
          <w:szCs w:val="28"/>
        </w:rPr>
        <w:lastRenderedPageBreak/>
        <w:t>дополнительных мест для детей дошкольного возраста на сумму  700,0 тыс. рублей.</w:t>
      </w:r>
    </w:p>
    <w:p w:rsidR="009B3A69" w:rsidRDefault="009B3A69" w:rsidP="009B3A69">
      <w:pPr>
        <w:autoSpaceDE w:val="0"/>
        <w:autoSpaceDN w:val="0"/>
        <w:adjustRightInd w:val="0"/>
        <w:spacing w:after="80"/>
        <w:ind w:firstLine="708"/>
        <w:jc w:val="both"/>
        <w:rPr>
          <w:sz w:val="28"/>
          <w:szCs w:val="28"/>
        </w:rPr>
      </w:pPr>
      <w:r>
        <w:rPr>
          <w:sz w:val="28"/>
          <w:szCs w:val="28"/>
        </w:rPr>
        <w:t>При оформлении соглашения департаментом образования с администрацией района указаны объекты и объем выделенных средств. Заключению соглашения ДС -10 от 28.06.2012 года предшествовало уведомление по расчетам между бюджетами от 13.06.2012 года № 816/9-07 в объеме 700,0 тыс. рублей. Наименование межбюджетного трансферта - ДЦП «Создание дополнительных мест для детей дошкольного возраста Брянской области (2012-2017 годы).</w:t>
      </w:r>
    </w:p>
    <w:p w:rsidR="009B3A69" w:rsidRDefault="009B3A69" w:rsidP="009B3A69">
      <w:pPr>
        <w:ind w:firstLine="709"/>
        <w:jc w:val="both"/>
        <w:rPr>
          <w:sz w:val="28"/>
          <w:szCs w:val="28"/>
        </w:rPr>
      </w:pPr>
      <w:r>
        <w:rPr>
          <w:sz w:val="28"/>
          <w:szCs w:val="28"/>
        </w:rPr>
        <w:t>Между Департаментом общего и профессионального образования Брянской области и администрацией Дубровского района заключено соглашение</w:t>
      </w:r>
      <w:r>
        <w:t xml:space="preserve"> </w:t>
      </w:r>
      <w:r>
        <w:rPr>
          <w:sz w:val="28"/>
          <w:szCs w:val="28"/>
        </w:rPr>
        <w:t xml:space="preserve">ДС -23 от 23.11.2012 года о предоставлении финансовой помощи бюджету муниципального образования «Дубровский район» на реализацию комплексной программы поддержки развития образовательных учреждений Брянской области, реализующих основную общеобразовательную программу дошкольного образования в сумме 201,5 тыс. рублей. Субсидии предоставляются с целью оснащения вновь открываемых мест для детей дошкольного возраста. </w:t>
      </w:r>
    </w:p>
    <w:p w:rsidR="009B3A69" w:rsidRDefault="009B3A69" w:rsidP="009B3A69">
      <w:pPr>
        <w:autoSpaceDE w:val="0"/>
        <w:autoSpaceDN w:val="0"/>
        <w:adjustRightInd w:val="0"/>
        <w:spacing w:after="80"/>
        <w:ind w:firstLine="708"/>
        <w:jc w:val="both"/>
        <w:rPr>
          <w:sz w:val="28"/>
          <w:szCs w:val="28"/>
        </w:rPr>
      </w:pPr>
      <w:r>
        <w:rPr>
          <w:sz w:val="28"/>
          <w:szCs w:val="28"/>
        </w:rPr>
        <w:t>При оформлении соглашения департаментом образования с администрацией района указаны объекты и объем выделенных средств.     Заключению соглашения ДС -23 от 23.11.2012 года предшествовало уведомление по расчетам между бюджетами от 07.12.2012 года № 816/12-14 в объеме 201,5 тыс. рублей. Наименование межбюджетного трансферта  -  Федеральная целевая программа развития образования на 2011-2015 годы.</w:t>
      </w:r>
    </w:p>
    <w:p w:rsidR="009B3A69" w:rsidRDefault="009B3A69" w:rsidP="009B3A69">
      <w:pPr>
        <w:ind w:firstLine="708"/>
        <w:jc w:val="both"/>
        <w:rPr>
          <w:i/>
          <w:color w:val="000000"/>
          <w:sz w:val="28"/>
          <w:szCs w:val="28"/>
          <w:u w:val="single"/>
        </w:rPr>
      </w:pPr>
      <w:r>
        <w:rPr>
          <w:i/>
          <w:color w:val="000000"/>
          <w:sz w:val="28"/>
          <w:szCs w:val="28"/>
          <w:u w:val="single"/>
        </w:rPr>
        <w:t>Оценка критерия: фактические данные, полученные по результатам аудита,    соответствуют установленному критерию.</w:t>
      </w:r>
    </w:p>
    <w:p w:rsidR="009B3A69" w:rsidRDefault="009B3A69" w:rsidP="009B3A69">
      <w:pPr>
        <w:autoSpaceDE w:val="0"/>
        <w:autoSpaceDN w:val="0"/>
        <w:adjustRightInd w:val="0"/>
        <w:spacing w:after="80"/>
        <w:ind w:firstLine="708"/>
        <w:jc w:val="both"/>
        <w:rPr>
          <w:sz w:val="28"/>
          <w:szCs w:val="28"/>
        </w:rPr>
      </w:pPr>
    </w:p>
    <w:p w:rsidR="009B3A69" w:rsidRDefault="009B3A69" w:rsidP="009B3A69">
      <w:pPr>
        <w:autoSpaceDE w:val="0"/>
        <w:autoSpaceDN w:val="0"/>
        <w:adjustRightInd w:val="0"/>
        <w:spacing w:after="80"/>
        <w:ind w:firstLine="708"/>
        <w:jc w:val="both"/>
        <w:rPr>
          <w:b/>
          <w:i/>
          <w:sz w:val="28"/>
          <w:szCs w:val="28"/>
        </w:rPr>
      </w:pPr>
      <w:r>
        <w:rPr>
          <w:b/>
          <w:i/>
          <w:color w:val="000000"/>
          <w:sz w:val="28"/>
          <w:szCs w:val="28"/>
        </w:rPr>
        <w:t>Сторонами обеспечено выполнение условий соглашений</w:t>
      </w:r>
    </w:p>
    <w:p w:rsidR="009B3A69" w:rsidRDefault="009B3A69" w:rsidP="009B3A69">
      <w:pPr>
        <w:widowControl w:val="0"/>
        <w:autoSpaceDE w:val="0"/>
        <w:autoSpaceDN w:val="0"/>
        <w:adjustRightInd w:val="0"/>
        <w:ind w:firstLine="709"/>
        <w:jc w:val="both"/>
        <w:rPr>
          <w:sz w:val="28"/>
          <w:szCs w:val="28"/>
        </w:rPr>
      </w:pPr>
      <w:r>
        <w:rPr>
          <w:sz w:val="28"/>
          <w:szCs w:val="28"/>
        </w:rPr>
        <w:t xml:space="preserve">Установлено, что нормативными документами на уровне субъекта, определяющими цели, условия  предоставления и расходования субсидии, критерии отбора муниципальных образований для предоставления субсидий, порядок перечисления </w:t>
      </w:r>
      <w:proofErr w:type="gramStart"/>
      <w:r>
        <w:rPr>
          <w:sz w:val="28"/>
          <w:szCs w:val="28"/>
        </w:rPr>
        <w:t>субсидий, реализующих основную общеобразовательную программу дошкольного образования являются</w:t>
      </w:r>
      <w:proofErr w:type="gramEnd"/>
      <w:r>
        <w:rPr>
          <w:sz w:val="28"/>
          <w:szCs w:val="28"/>
        </w:rPr>
        <w:t xml:space="preserve">: </w:t>
      </w:r>
    </w:p>
    <w:p w:rsidR="009B3A69" w:rsidRDefault="009B3A69" w:rsidP="009B3A69">
      <w:pPr>
        <w:widowControl w:val="0"/>
        <w:autoSpaceDE w:val="0"/>
        <w:autoSpaceDN w:val="0"/>
        <w:adjustRightInd w:val="0"/>
        <w:ind w:firstLine="709"/>
        <w:jc w:val="both"/>
        <w:rPr>
          <w:sz w:val="28"/>
          <w:szCs w:val="28"/>
        </w:rPr>
      </w:pPr>
      <w:r>
        <w:rPr>
          <w:sz w:val="28"/>
          <w:szCs w:val="28"/>
        </w:rPr>
        <w:t xml:space="preserve">* Порядок предоставления и методики распределения субсидий бюджетам муниципальных районов (городских округов) в рамках государственной программы «Развитие образования и науки Брянской области» (2012-2015годы)» утвержденный постановлением администрации Брянской области от 27.07.2012 № 671,  </w:t>
      </w:r>
    </w:p>
    <w:p w:rsidR="009B3A69" w:rsidRDefault="009B3A69" w:rsidP="009B3A69">
      <w:pPr>
        <w:widowControl w:val="0"/>
        <w:autoSpaceDE w:val="0"/>
        <w:autoSpaceDN w:val="0"/>
        <w:adjustRightInd w:val="0"/>
        <w:ind w:firstLine="709"/>
        <w:jc w:val="both"/>
        <w:rPr>
          <w:sz w:val="28"/>
          <w:szCs w:val="28"/>
        </w:rPr>
      </w:pPr>
      <w:proofErr w:type="gramStart"/>
      <w:r>
        <w:rPr>
          <w:sz w:val="28"/>
          <w:szCs w:val="28"/>
        </w:rPr>
        <w:t xml:space="preserve">*  Порядок предоставления в 2012 году и плановом периоде 2013 и 2014 годов и распределении субсидий в 2012 году бюджетам муниципальных районов и городских округов на капитальный и текущий ремонт помещений образовательных учреждений в целях открытия дополнительных мест для детей дошкольного возраста» утвержденный постановлением администрации </w:t>
      </w:r>
      <w:r>
        <w:rPr>
          <w:sz w:val="28"/>
          <w:szCs w:val="28"/>
        </w:rPr>
        <w:lastRenderedPageBreak/>
        <w:t>Брянской области  №501 от 7 июня 2012 года,</w:t>
      </w:r>
      <w:proofErr w:type="gramEnd"/>
    </w:p>
    <w:p w:rsidR="009B3A69" w:rsidRDefault="009B3A69" w:rsidP="009B3A69">
      <w:pPr>
        <w:widowControl w:val="0"/>
        <w:autoSpaceDE w:val="0"/>
        <w:autoSpaceDN w:val="0"/>
        <w:adjustRightInd w:val="0"/>
        <w:ind w:firstLine="709"/>
        <w:jc w:val="both"/>
        <w:rPr>
          <w:sz w:val="28"/>
          <w:szCs w:val="28"/>
        </w:rPr>
      </w:pPr>
      <w:r>
        <w:rPr>
          <w:sz w:val="28"/>
          <w:szCs w:val="28"/>
        </w:rPr>
        <w:t>* Порядок распределения в 2012 году субсидий бюджетам муниципальных районов (городских округов) на реализацию комплексных программ поддержки развития образовательных учреждений Брянской области, реализующих основную общеобразовательную программу дошкольного образования» утвержденный постановлением администрации  Брянской области от 21 ноября 2012 года № 1065.</w:t>
      </w:r>
    </w:p>
    <w:p w:rsidR="009B3A69" w:rsidRDefault="009B3A69" w:rsidP="009B3A69">
      <w:pPr>
        <w:autoSpaceDE w:val="0"/>
        <w:autoSpaceDN w:val="0"/>
        <w:adjustRightInd w:val="0"/>
        <w:ind w:firstLine="709"/>
        <w:jc w:val="both"/>
        <w:outlineLvl w:val="0"/>
        <w:rPr>
          <w:sz w:val="28"/>
          <w:szCs w:val="28"/>
        </w:rPr>
      </w:pPr>
    </w:p>
    <w:p w:rsidR="009B3A69" w:rsidRDefault="009B3A69" w:rsidP="009B3A69">
      <w:pPr>
        <w:autoSpaceDE w:val="0"/>
        <w:autoSpaceDN w:val="0"/>
        <w:adjustRightInd w:val="0"/>
        <w:ind w:firstLine="540"/>
        <w:jc w:val="both"/>
        <w:rPr>
          <w:sz w:val="28"/>
          <w:szCs w:val="28"/>
        </w:rPr>
      </w:pPr>
      <w:r>
        <w:rPr>
          <w:sz w:val="28"/>
          <w:szCs w:val="28"/>
        </w:rPr>
        <w:t>Порядок разработан в целях предоставления субсидий из областного бюджета бюджетам муниципальных районов (городских округов).</w:t>
      </w:r>
    </w:p>
    <w:p w:rsidR="009B3A69" w:rsidRDefault="009B3A69" w:rsidP="009B3A69">
      <w:pPr>
        <w:autoSpaceDE w:val="0"/>
        <w:autoSpaceDN w:val="0"/>
        <w:adjustRightInd w:val="0"/>
        <w:ind w:firstLine="540"/>
        <w:jc w:val="both"/>
        <w:rPr>
          <w:sz w:val="28"/>
          <w:szCs w:val="28"/>
        </w:rPr>
      </w:pPr>
      <w:r>
        <w:rPr>
          <w:sz w:val="28"/>
          <w:szCs w:val="28"/>
        </w:rPr>
        <w:t xml:space="preserve">Предоставление субсидий на проведение мероприятий реализующих основную общеобразовательную программу дошкольного образования осуществляется при условии обеспечения </w:t>
      </w:r>
      <w:proofErr w:type="spellStart"/>
      <w:r>
        <w:rPr>
          <w:sz w:val="28"/>
          <w:szCs w:val="28"/>
        </w:rPr>
        <w:t>софинансирования</w:t>
      </w:r>
      <w:proofErr w:type="spellEnd"/>
      <w:r>
        <w:rPr>
          <w:sz w:val="28"/>
          <w:szCs w:val="28"/>
        </w:rPr>
        <w:t xml:space="preserve"> за счет местных бюджетов в размере не менее 5 процентов и заключения департаментом образования и науки Брянской области с органами местного самоуправления соглашений о предоставлении субсидий местным бюджетам с установлением объема средств </w:t>
      </w:r>
      <w:proofErr w:type="spellStart"/>
      <w:r>
        <w:rPr>
          <w:sz w:val="28"/>
          <w:szCs w:val="28"/>
        </w:rPr>
        <w:t>софинансирования</w:t>
      </w:r>
      <w:proofErr w:type="spellEnd"/>
      <w:r>
        <w:rPr>
          <w:sz w:val="28"/>
          <w:szCs w:val="28"/>
        </w:rPr>
        <w:t>.</w:t>
      </w:r>
    </w:p>
    <w:p w:rsidR="009B3A69" w:rsidRDefault="009B3A69" w:rsidP="009B3A69">
      <w:pPr>
        <w:autoSpaceDE w:val="0"/>
        <w:autoSpaceDN w:val="0"/>
        <w:adjustRightInd w:val="0"/>
        <w:ind w:firstLine="540"/>
        <w:jc w:val="both"/>
        <w:rPr>
          <w:sz w:val="28"/>
          <w:szCs w:val="28"/>
        </w:rPr>
      </w:pPr>
      <w:r>
        <w:rPr>
          <w:sz w:val="28"/>
          <w:szCs w:val="28"/>
        </w:rPr>
        <w:t xml:space="preserve">В соответствии с  нормативными документами, соглашение о предоставлении субсидий местным бюджетам на проведение мероприятий реализующих основную общеобразовательную программу дошкольного образования должно содержать: сведения о размере субсидии; сведения о целевом назначении субсидии; уровень </w:t>
      </w:r>
      <w:proofErr w:type="spellStart"/>
      <w:r>
        <w:rPr>
          <w:sz w:val="28"/>
          <w:szCs w:val="28"/>
        </w:rPr>
        <w:t>софинансирования</w:t>
      </w:r>
      <w:proofErr w:type="spellEnd"/>
      <w:r>
        <w:rPr>
          <w:sz w:val="28"/>
          <w:szCs w:val="28"/>
        </w:rPr>
        <w:t xml:space="preserve"> за счет средств местного бюджета; перечень проводимых мероприятий, источником финансового обеспечения которых является субсидия.</w:t>
      </w:r>
    </w:p>
    <w:p w:rsidR="009B3A69" w:rsidRDefault="009B3A69" w:rsidP="009B3A69">
      <w:pPr>
        <w:ind w:firstLine="709"/>
        <w:jc w:val="both"/>
        <w:rPr>
          <w:sz w:val="28"/>
          <w:szCs w:val="28"/>
        </w:rPr>
      </w:pPr>
      <w:r>
        <w:rPr>
          <w:sz w:val="28"/>
          <w:szCs w:val="28"/>
        </w:rPr>
        <w:t xml:space="preserve">Администрация Дубровского района, являющаяся получателем субсидий, в целях открытия дополнительных мест для детей дошкольного возраста и </w:t>
      </w:r>
      <w:proofErr w:type="gramStart"/>
      <w:r>
        <w:rPr>
          <w:sz w:val="28"/>
          <w:szCs w:val="28"/>
        </w:rPr>
        <w:t>оснащения</w:t>
      </w:r>
      <w:proofErr w:type="gramEnd"/>
      <w:r>
        <w:rPr>
          <w:sz w:val="28"/>
          <w:szCs w:val="28"/>
        </w:rPr>
        <w:t xml:space="preserve"> вновь открываемых мест для детей дошкольного возраста, принимала обязательства, предусмотренные условиями соглашений.  </w:t>
      </w:r>
    </w:p>
    <w:p w:rsidR="009B3A69" w:rsidRDefault="009B3A69" w:rsidP="009B3A69">
      <w:pPr>
        <w:autoSpaceDE w:val="0"/>
        <w:autoSpaceDN w:val="0"/>
        <w:adjustRightInd w:val="0"/>
        <w:ind w:firstLine="540"/>
        <w:jc w:val="both"/>
        <w:rPr>
          <w:sz w:val="28"/>
          <w:szCs w:val="28"/>
        </w:rPr>
      </w:pPr>
      <w:r>
        <w:rPr>
          <w:sz w:val="28"/>
          <w:szCs w:val="28"/>
        </w:rPr>
        <w:t>Основными условиями предоставления субсидии согласно заключенным соглашениям являются:</w:t>
      </w:r>
    </w:p>
    <w:p w:rsidR="009B3A69" w:rsidRDefault="009B3A69" w:rsidP="009B3A69">
      <w:pPr>
        <w:autoSpaceDE w:val="0"/>
        <w:autoSpaceDN w:val="0"/>
        <w:adjustRightInd w:val="0"/>
        <w:ind w:firstLine="540"/>
        <w:jc w:val="both"/>
        <w:rPr>
          <w:sz w:val="28"/>
          <w:szCs w:val="28"/>
        </w:rPr>
      </w:pPr>
      <w:r>
        <w:rPr>
          <w:sz w:val="28"/>
          <w:szCs w:val="28"/>
        </w:rPr>
        <w:t>приобретение оборудования для оснащения дополнительных мест в дошкольных образовательных организациях;</w:t>
      </w:r>
    </w:p>
    <w:p w:rsidR="009B3A69" w:rsidRDefault="009B3A69" w:rsidP="009B3A69">
      <w:pPr>
        <w:autoSpaceDE w:val="0"/>
        <w:autoSpaceDN w:val="0"/>
        <w:adjustRightInd w:val="0"/>
        <w:ind w:firstLine="540"/>
        <w:jc w:val="both"/>
        <w:rPr>
          <w:sz w:val="28"/>
          <w:szCs w:val="28"/>
        </w:rPr>
      </w:pPr>
      <w:r>
        <w:rPr>
          <w:sz w:val="28"/>
          <w:szCs w:val="28"/>
        </w:rPr>
        <w:t>создание дополнительных мест в дошкольных образовательных и иных организациях за счет эффективного использования их помещений;</w:t>
      </w:r>
    </w:p>
    <w:p w:rsidR="009B3A69" w:rsidRDefault="009B3A69" w:rsidP="009B3A69">
      <w:pPr>
        <w:autoSpaceDE w:val="0"/>
        <w:autoSpaceDN w:val="0"/>
        <w:adjustRightInd w:val="0"/>
        <w:ind w:firstLine="540"/>
        <w:jc w:val="both"/>
        <w:rPr>
          <w:sz w:val="28"/>
          <w:szCs w:val="28"/>
        </w:rPr>
      </w:pPr>
      <w:r>
        <w:rPr>
          <w:sz w:val="28"/>
          <w:szCs w:val="28"/>
        </w:rPr>
        <w:t>возврат в систему дошкольного образования зданий, используемых не по целевому назначению;</w:t>
      </w:r>
    </w:p>
    <w:p w:rsidR="009B3A69" w:rsidRDefault="009B3A69" w:rsidP="009B3A69">
      <w:pPr>
        <w:autoSpaceDE w:val="0"/>
        <w:autoSpaceDN w:val="0"/>
        <w:adjustRightInd w:val="0"/>
        <w:ind w:firstLine="540"/>
        <w:jc w:val="both"/>
        <w:rPr>
          <w:sz w:val="28"/>
          <w:szCs w:val="28"/>
        </w:rPr>
      </w:pPr>
      <w:r>
        <w:rPr>
          <w:sz w:val="28"/>
          <w:szCs w:val="28"/>
        </w:rPr>
        <w:t>реконструкция, капитальный и текущий ремонт зданий дошкольных образовательных организаций;</w:t>
      </w:r>
    </w:p>
    <w:p w:rsidR="009B3A69" w:rsidRDefault="009B3A69" w:rsidP="009B3A69">
      <w:pPr>
        <w:autoSpaceDE w:val="0"/>
        <w:autoSpaceDN w:val="0"/>
        <w:adjustRightInd w:val="0"/>
        <w:ind w:firstLine="540"/>
        <w:jc w:val="both"/>
        <w:rPr>
          <w:sz w:val="28"/>
          <w:szCs w:val="28"/>
        </w:rPr>
      </w:pPr>
      <w:r>
        <w:rPr>
          <w:sz w:val="28"/>
          <w:szCs w:val="28"/>
        </w:rPr>
        <w:t xml:space="preserve">Обобщающая информация об условиях предоставления субсидии, предусмотренных   заключенными соглашениями,  их соблюдении, представлена в таблице: </w:t>
      </w:r>
    </w:p>
    <w:p w:rsidR="009B3A69" w:rsidRDefault="009B3A69" w:rsidP="009B3A69">
      <w:pPr>
        <w:autoSpaceDE w:val="0"/>
        <w:autoSpaceDN w:val="0"/>
        <w:adjustRightInd w:val="0"/>
        <w:ind w:firstLine="540"/>
        <w:jc w:val="both"/>
        <w:rPr>
          <w:sz w:val="28"/>
          <w:szCs w:val="28"/>
        </w:rPr>
      </w:pPr>
    </w:p>
    <w:p w:rsidR="009B3A69" w:rsidRDefault="009B3A69" w:rsidP="009B3A69">
      <w:pPr>
        <w:autoSpaceDE w:val="0"/>
        <w:autoSpaceDN w:val="0"/>
        <w:adjustRightInd w:val="0"/>
        <w:ind w:firstLine="540"/>
        <w:jc w:val="both"/>
        <w:rPr>
          <w:sz w:val="28"/>
          <w:szCs w:val="28"/>
        </w:rPr>
      </w:pPr>
    </w:p>
    <w:p w:rsidR="009B3A69" w:rsidRDefault="009B3A69" w:rsidP="009B3A69">
      <w:pPr>
        <w:autoSpaceDE w:val="0"/>
        <w:autoSpaceDN w:val="0"/>
        <w:adjustRightInd w:val="0"/>
        <w:jc w:val="both"/>
        <w:rPr>
          <w:sz w:val="28"/>
          <w:szCs w:val="28"/>
        </w:rPr>
      </w:pPr>
    </w:p>
    <w:tbl>
      <w:tblPr>
        <w:tblStyle w:val="af4"/>
        <w:tblW w:w="10200" w:type="dxa"/>
        <w:tblInd w:w="-34" w:type="dxa"/>
        <w:tblLayout w:type="fixed"/>
        <w:tblLook w:val="04A0"/>
      </w:tblPr>
      <w:tblGrid>
        <w:gridCol w:w="2409"/>
        <w:gridCol w:w="4105"/>
        <w:gridCol w:w="3686"/>
      </w:tblGrid>
      <w:tr w:rsidR="009B3A69" w:rsidTr="009B3A69">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center"/>
              <w:outlineLvl w:val="0"/>
              <w:rPr>
                <w:lang w:eastAsia="en-US"/>
              </w:rPr>
            </w:pPr>
            <w:r>
              <w:rPr>
                <w:lang w:eastAsia="en-US"/>
              </w:rPr>
              <w:t xml:space="preserve">№, </w:t>
            </w:r>
            <w:proofErr w:type="spellStart"/>
            <w:r>
              <w:rPr>
                <w:lang w:eastAsia="en-US"/>
              </w:rPr>
              <w:t>дата</w:t>
            </w:r>
            <w:proofErr w:type="spellEnd"/>
            <w:r>
              <w:rPr>
                <w:lang w:eastAsia="en-US"/>
              </w:rPr>
              <w:t xml:space="preserve">, </w:t>
            </w:r>
            <w:proofErr w:type="spellStart"/>
            <w:r>
              <w:rPr>
                <w:lang w:eastAsia="en-US"/>
              </w:rPr>
              <w:t>сумма</w:t>
            </w:r>
            <w:proofErr w:type="spellEnd"/>
            <w:r>
              <w:rPr>
                <w:lang w:eastAsia="en-US"/>
              </w:rPr>
              <w:t xml:space="preserve"> </w:t>
            </w:r>
            <w:proofErr w:type="spellStart"/>
            <w:r>
              <w:rPr>
                <w:lang w:eastAsia="en-US"/>
              </w:rPr>
              <w:t>соглашения</w:t>
            </w:r>
            <w:proofErr w:type="spellEnd"/>
          </w:p>
        </w:tc>
        <w:tc>
          <w:tcPr>
            <w:tcW w:w="4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center"/>
              <w:outlineLvl w:val="0"/>
              <w:rPr>
                <w:lang w:eastAsia="en-US"/>
              </w:rPr>
            </w:pPr>
            <w:proofErr w:type="spellStart"/>
            <w:r>
              <w:rPr>
                <w:lang w:eastAsia="en-US"/>
              </w:rPr>
              <w:t>Условия</w:t>
            </w:r>
            <w:proofErr w:type="spellEnd"/>
            <w:r>
              <w:rPr>
                <w:lang w:eastAsia="en-US"/>
              </w:rPr>
              <w:t xml:space="preserve"> </w:t>
            </w:r>
            <w:proofErr w:type="spellStart"/>
            <w:r>
              <w:rPr>
                <w:lang w:eastAsia="en-US"/>
              </w:rPr>
              <w:t>предоставления</w:t>
            </w:r>
            <w:proofErr w:type="spellEnd"/>
            <w:r>
              <w:rPr>
                <w:lang w:eastAsia="en-US"/>
              </w:rPr>
              <w:t xml:space="preserve"> </w:t>
            </w:r>
            <w:proofErr w:type="spellStart"/>
            <w:r>
              <w:rPr>
                <w:lang w:eastAsia="en-US"/>
              </w:rPr>
              <w:t>субсидии</w:t>
            </w:r>
            <w:proofErr w:type="spellEnd"/>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center"/>
              <w:outlineLvl w:val="0"/>
              <w:rPr>
                <w:lang w:eastAsia="en-US"/>
              </w:rPr>
            </w:pPr>
            <w:proofErr w:type="spellStart"/>
            <w:r>
              <w:rPr>
                <w:lang w:eastAsia="en-US"/>
              </w:rPr>
              <w:t>Выполнение</w:t>
            </w:r>
            <w:proofErr w:type="spellEnd"/>
            <w:r>
              <w:rPr>
                <w:lang w:eastAsia="en-US"/>
              </w:rPr>
              <w:t xml:space="preserve"> </w:t>
            </w:r>
            <w:proofErr w:type="spellStart"/>
            <w:r>
              <w:rPr>
                <w:lang w:eastAsia="en-US"/>
              </w:rPr>
              <w:t>условий</w:t>
            </w:r>
            <w:proofErr w:type="spellEnd"/>
          </w:p>
        </w:tc>
      </w:tr>
      <w:tr w:rsidR="009B3A69" w:rsidTr="009B3A69">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r>
              <w:rPr>
                <w:lang w:eastAsia="en-US"/>
              </w:rPr>
              <w:t xml:space="preserve">№ДС-10        </w:t>
            </w:r>
          </w:p>
          <w:p w:rsidR="009B3A69" w:rsidRDefault="009B3A69">
            <w:pPr>
              <w:jc w:val="center"/>
              <w:rPr>
                <w:lang w:eastAsia="en-US"/>
              </w:rPr>
            </w:pPr>
            <w:r>
              <w:rPr>
                <w:lang w:eastAsia="en-US"/>
              </w:rPr>
              <w:t xml:space="preserve">     </w:t>
            </w:r>
            <w:proofErr w:type="spellStart"/>
            <w:r>
              <w:rPr>
                <w:lang w:eastAsia="en-US"/>
              </w:rPr>
              <w:t>от</w:t>
            </w:r>
            <w:proofErr w:type="spellEnd"/>
            <w:r>
              <w:rPr>
                <w:lang w:eastAsia="en-US"/>
              </w:rPr>
              <w:t xml:space="preserve"> 28 </w:t>
            </w:r>
            <w:proofErr w:type="spellStart"/>
            <w:r>
              <w:rPr>
                <w:lang w:eastAsia="en-US"/>
              </w:rPr>
              <w:t>июня</w:t>
            </w:r>
            <w:proofErr w:type="spellEnd"/>
            <w:r>
              <w:rPr>
                <w:lang w:eastAsia="en-US"/>
              </w:rPr>
              <w:t xml:space="preserve"> 2012</w:t>
            </w:r>
          </w:p>
        </w:tc>
        <w:tc>
          <w:tcPr>
            <w:tcW w:w="4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Pr="009B3A69" w:rsidRDefault="009B3A69">
            <w:pPr>
              <w:autoSpaceDE w:val="0"/>
              <w:autoSpaceDN w:val="0"/>
              <w:adjustRightInd w:val="0"/>
              <w:jc w:val="both"/>
              <w:outlineLvl w:val="0"/>
              <w:rPr>
                <w:lang w:val="ru-RU" w:eastAsia="en-US"/>
              </w:rPr>
            </w:pPr>
            <w:r w:rsidRPr="009B3A69">
              <w:rPr>
                <w:lang w:val="ru-RU" w:eastAsia="en-US"/>
              </w:rPr>
              <w:t>- создание дополнительных мест для детей дошкольного возраста путем проведения капитального и текущего ремонта помещений образовательных учреждений в целях открытия дополнительных мест для детей дошкольного возраста;</w:t>
            </w:r>
          </w:p>
          <w:p w:rsidR="009B3A69" w:rsidRPr="009B3A69" w:rsidRDefault="009B3A69">
            <w:pPr>
              <w:autoSpaceDE w:val="0"/>
              <w:autoSpaceDN w:val="0"/>
              <w:adjustRightInd w:val="0"/>
              <w:jc w:val="both"/>
              <w:outlineLvl w:val="0"/>
              <w:rPr>
                <w:lang w:val="ru-RU" w:eastAsia="en-US"/>
              </w:rPr>
            </w:pPr>
            <w:r w:rsidRPr="009B3A69">
              <w:rPr>
                <w:lang w:val="ru-RU" w:eastAsia="en-US"/>
              </w:rPr>
              <w:t>- возврат в систему дошкольного образования используемых не по назначению зданий учреждений и их реконструкция.</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Pr="009B3A69" w:rsidRDefault="009B3A69">
            <w:pPr>
              <w:autoSpaceDE w:val="0"/>
              <w:autoSpaceDN w:val="0"/>
              <w:adjustRightInd w:val="0"/>
              <w:jc w:val="both"/>
              <w:outlineLvl w:val="0"/>
              <w:rPr>
                <w:lang w:val="ru-RU" w:eastAsia="en-US"/>
              </w:rPr>
            </w:pPr>
          </w:p>
          <w:p w:rsidR="009B3A69" w:rsidRPr="009B3A69" w:rsidRDefault="009B3A69">
            <w:pPr>
              <w:autoSpaceDE w:val="0"/>
              <w:autoSpaceDN w:val="0"/>
              <w:adjustRightInd w:val="0"/>
              <w:jc w:val="both"/>
              <w:outlineLvl w:val="0"/>
              <w:rPr>
                <w:lang w:val="ru-RU" w:eastAsia="en-US"/>
              </w:rPr>
            </w:pPr>
          </w:p>
          <w:p w:rsidR="009B3A69" w:rsidRDefault="009B3A69">
            <w:pPr>
              <w:autoSpaceDE w:val="0"/>
              <w:autoSpaceDN w:val="0"/>
              <w:adjustRightInd w:val="0"/>
              <w:jc w:val="both"/>
              <w:outlineLvl w:val="0"/>
              <w:rPr>
                <w:lang w:eastAsia="en-US"/>
              </w:rPr>
            </w:pPr>
            <w:proofErr w:type="spellStart"/>
            <w:r>
              <w:rPr>
                <w:lang w:eastAsia="en-US"/>
              </w:rPr>
              <w:t>Условия</w:t>
            </w:r>
            <w:proofErr w:type="spellEnd"/>
            <w:r>
              <w:rPr>
                <w:lang w:eastAsia="en-US"/>
              </w:rPr>
              <w:t xml:space="preserve"> </w:t>
            </w:r>
            <w:proofErr w:type="spellStart"/>
            <w:r>
              <w:rPr>
                <w:lang w:eastAsia="en-US"/>
              </w:rPr>
              <w:t>выполнены</w:t>
            </w:r>
            <w:proofErr w:type="spellEnd"/>
          </w:p>
        </w:tc>
      </w:tr>
      <w:tr w:rsidR="009B3A69" w:rsidTr="009B3A69">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r>
              <w:rPr>
                <w:lang w:eastAsia="en-US"/>
              </w:rPr>
              <w:t xml:space="preserve">№ДС-23         </w:t>
            </w:r>
          </w:p>
          <w:p w:rsidR="009B3A69" w:rsidRDefault="009B3A69">
            <w:pPr>
              <w:jc w:val="center"/>
              <w:rPr>
                <w:lang w:eastAsia="en-US"/>
              </w:rPr>
            </w:pPr>
            <w:r>
              <w:rPr>
                <w:lang w:eastAsia="en-US"/>
              </w:rPr>
              <w:t xml:space="preserve">    </w:t>
            </w:r>
            <w:proofErr w:type="spellStart"/>
            <w:r>
              <w:rPr>
                <w:lang w:eastAsia="en-US"/>
              </w:rPr>
              <w:t>от</w:t>
            </w:r>
            <w:proofErr w:type="spellEnd"/>
            <w:r>
              <w:rPr>
                <w:lang w:eastAsia="en-US"/>
              </w:rPr>
              <w:t xml:space="preserve"> 23 </w:t>
            </w:r>
            <w:proofErr w:type="spellStart"/>
            <w:r>
              <w:rPr>
                <w:lang w:eastAsia="en-US"/>
              </w:rPr>
              <w:t>ноября</w:t>
            </w:r>
            <w:proofErr w:type="spellEnd"/>
            <w:r>
              <w:rPr>
                <w:lang w:eastAsia="en-US"/>
              </w:rPr>
              <w:t xml:space="preserve"> 2012</w:t>
            </w:r>
          </w:p>
        </w:tc>
        <w:tc>
          <w:tcPr>
            <w:tcW w:w="4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Pr="009B3A69" w:rsidRDefault="009B3A69">
            <w:pPr>
              <w:autoSpaceDE w:val="0"/>
              <w:autoSpaceDN w:val="0"/>
              <w:adjustRightInd w:val="0"/>
              <w:jc w:val="both"/>
              <w:outlineLvl w:val="0"/>
              <w:rPr>
                <w:lang w:val="ru-RU" w:eastAsia="en-US"/>
              </w:rPr>
            </w:pPr>
            <w:r w:rsidRPr="009B3A69">
              <w:rPr>
                <w:lang w:val="ru-RU" w:eastAsia="en-US"/>
              </w:rPr>
              <w:t>А) наличие в комплексной программе хотя бы одного из следующих мероприятий:</w:t>
            </w:r>
          </w:p>
          <w:p w:rsidR="009B3A69" w:rsidRPr="009B3A69" w:rsidRDefault="009B3A69">
            <w:pPr>
              <w:autoSpaceDE w:val="0"/>
              <w:autoSpaceDN w:val="0"/>
              <w:adjustRightInd w:val="0"/>
              <w:jc w:val="both"/>
              <w:outlineLvl w:val="0"/>
              <w:rPr>
                <w:lang w:val="ru-RU" w:eastAsia="en-US"/>
              </w:rPr>
            </w:pPr>
            <w:r w:rsidRPr="009B3A69">
              <w:rPr>
                <w:lang w:val="ru-RU" w:eastAsia="en-US"/>
              </w:rPr>
              <w:t>Создание дополнительных мест для детей дошкольного возраста путем строительства новых зданий;</w:t>
            </w:r>
          </w:p>
          <w:p w:rsidR="009B3A69" w:rsidRPr="009B3A69" w:rsidRDefault="009B3A69">
            <w:pPr>
              <w:autoSpaceDE w:val="0"/>
              <w:autoSpaceDN w:val="0"/>
              <w:adjustRightInd w:val="0"/>
              <w:jc w:val="both"/>
              <w:outlineLvl w:val="0"/>
              <w:rPr>
                <w:lang w:val="ru-RU" w:eastAsia="en-US"/>
              </w:rPr>
            </w:pPr>
            <w:r w:rsidRPr="009B3A69">
              <w:rPr>
                <w:lang w:val="ru-RU" w:eastAsia="en-US"/>
              </w:rPr>
              <w:t>Возврат в систему дошкольного образования используемых не по назначению зданий учреждений и их реконструкция;</w:t>
            </w:r>
          </w:p>
          <w:p w:rsidR="009B3A69" w:rsidRPr="009B3A69" w:rsidRDefault="009B3A69">
            <w:pPr>
              <w:autoSpaceDE w:val="0"/>
              <w:autoSpaceDN w:val="0"/>
              <w:adjustRightInd w:val="0"/>
              <w:jc w:val="both"/>
              <w:outlineLvl w:val="0"/>
              <w:rPr>
                <w:lang w:val="ru-RU" w:eastAsia="en-US"/>
              </w:rPr>
            </w:pPr>
            <w:r w:rsidRPr="009B3A69">
              <w:rPr>
                <w:lang w:val="ru-RU" w:eastAsia="en-US"/>
              </w:rPr>
              <w:t xml:space="preserve"> Создание новых групп в функционирующих учреждениях за счет эффективного использования их помещений;</w:t>
            </w:r>
          </w:p>
          <w:p w:rsidR="009B3A69" w:rsidRPr="009B3A69" w:rsidRDefault="009B3A69">
            <w:pPr>
              <w:autoSpaceDE w:val="0"/>
              <w:autoSpaceDN w:val="0"/>
              <w:adjustRightInd w:val="0"/>
              <w:jc w:val="both"/>
              <w:outlineLvl w:val="0"/>
              <w:rPr>
                <w:lang w:val="ru-RU" w:eastAsia="en-US"/>
              </w:rPr>
            </w:pPr>
            <w:r w:rsidRPr="009B3A69">
              <w:rPr>
                <w:lang w:val="ru-RU" w:eastAsia="en-US"/>
              </w:rPr>
              <w:t>Б) наличие в местных бюджетах на соответствующий финансовый год бюджетных ассигнований на оснащение дополнительных мест для детей дошкольного возраста в образовательных учреждениях, реализующих основную образовательную программу дошкольного образования.</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Pr="009B3A69" w:rsidRDefault="009B3A69">
            <w:pPr>
              <w:autoSpaceDE w:val="0"/>
              <w:autoSpaceDN w:val="0"/>
              <w:adjustRightInd w:val="0"/>
              <w:jc w:val="center"/>
              <w:outlineLvl w:val="0"/>
              <w:rPr>
                <w:lang w:val="ru-RU" w:eastAsia="en-US"/>
              </w:rPr>
            </w:pPr>
          </w:p>
          <w:p w:rsidR="009B3A69" w:rsidRPr="009B3A69" w:rsidRDefault="009B3A69">
            <w:pPr>
              <w:autoSpaceDE w:val="0"/>
              <w:autoSpaceDN w:val="0"/>
              <w:adjustRightInd w:val="0"/>
              <w:jc w:val="center"/>
              <w:outlineLvl w:val="0"/>
              <w:rPr>
                <w:lang w:val="ru-RU" w:eastAsia="en-US"/>
              </w:rPr>
            </w:pPr>
          </w:p>
          <w:p w:rsidR="009B3A69" w:rsidRPr="009B3A69" w:rsidRDefault="009B3A69">
            <w:pPr>
              <w:autoSpaceDE w:val="0"/>
              <w:autoSpaceDN w:val="0"/>
              <w:adjustRightInd w:val="0"/>
              <w:jc w:val="center"/>
              <w:outlineLvl w:val="0"/>
              <w:rPr>
                <w:lang w:val="ru-RU" w:eastAsia="en-US"/>
              </w:rPr>
            </w:pPr>
          </w:p>
          <w:p w:rsidR="009B3A69" w:rsidRPr="009B3A69" w:rsidRDefault="009B3A69">
            <w:pPr>
              <w:autoSpaceDE w:val="0"/>
              <w:autoSpaceDN w:val="0"/>
              <w:adjustRightInd w:val="0"/>
              <w:jc w:val="center"/>
              <w:outlineLvl w:val="0"/>
              <w:rPr>
                <w:lang w:val="ru-RU" w:eastAsia="en-US"/>
              </w:rPr>
            </w:pPr>
          </w:p>
          <w:p w:rsidR="009B3A69" w:rsidRPr="009B3A69" w:rsidRDefault="009B3A69">
            <w:pPr>
              <w:autoSpaceDE w:val="0"/>
              <w:autoSpaceDN w:val="0"/>
              <w:adjustRightInd w:val="0"/>
              <w:jc w:val="center"/>
              <w:outlineLvl w:val="0"/>
              <w:rPr>
                <w:lang w:val="ru-RU" w:eastAsia="en-US"/>
              </w:rPr>
            </w:pPr>
          </w:p>
          <w:p w:rsidR="009B3A69" w:rsidRPr="009B3A69" w:rsidRDefault="009B3A69">
            <w:pPr>
              <w:autoSpaceDE w:val="0"/>
              <w:autoSpaceDN w:val="0"/>
              <w:adjustRightInd w:val="0"/>
              <w:jc w:val="center"/>
              <w:outlineLvl w:val="0"/>
              <w:rPr>
                <w:lang w:val="ru-RU" w:eastAsia="en-US"/>
              </w:rPr>
            </w:pPr>
          </w:p>
          <w:p w:rsidR="009B3A69" w:rsidRPr="009B3A69" w:rsidRDefault="009B3A69">
            <w:pPr>
              <w:autoSpaceDE w:val="0"/>
              <w:autoSpaceDN w:val="0"/>
              <w:adjustRightInd w:val="0"/>
              <w:jc w:val="center"/>
              <w:outlineLvl w:val="0"/>
              <w:rPr>
                <w:lang w:val="ru-RU" w:eastAsia="en-US"/>
              </w:rPr>
            </w:pPr>
          </w:p>
          <w:p w:rsidR="009B3A69" w:rsidRPr="009B3A69" w:rsidRDefault="009B3A69">
            <w:pPr>
              <w:autoSpaceDE w:val="0"/>
              <w:autoSpaceDN w:val="0"/>
              <w:adjustRightInd w:val="0"/>
              <w:jc w:val="center"/>
              <w:outlineLvl w:val="0"/>
              <w:rPr>
                <w:lang w:val="ru-RU" w:eastAsia="en-US"/>
              </w:rPr>
            </w:pPr>
          </w:p>
          <w:p w:rsidR="009B3A69" w:rsidRPr="009B3A69" w:rsidRDefault="009B3A69">
            <w:pPr>
              <w:autoSpaceDE w:val="0"/>
              <w:autoSpaceDN w:val="0"/>
              <w:adjustRightInd w:val="0"/>
              <w:jc w:val="center"/>
              <w:outlineLvl w:val="0"/>
              <w:rPr>
                <w:lang w:val="ru-RU" w:eastAsia="en-US"/>
              </w:rPr>
            </w:pPr>
          </w:p>
          <w:p w:rsidR="009B3A69" w:rsidRDefault="009B3A69">
            <w:pPr>
              <w:autoSpaceDE w:val="0"/>
              <w:autoSpaceDN w:val="0"/>
              <w:adjustRightInd w:val="0"/>
              <w:jc w:val="center"/>
              <w:outlineLvl w:val="0"/>
              <w:rPr>
                <w:lang w:eastAsia="en-US"/>
              </w:rPr>
            </w:pPr>
            <w:proofErr w:type="spellStart"/>
            <w:r>
              <w:rPr>
                <w:lang w:eastAsia="en-US"/>
              </w:rPr>
              <w:t>Условия</w:t>
            </w:r>
            <w:proofErr w:type="spellEnd"/>
            <w:r>
              <w:rPr>
                <w:lang w:eastAsia="en-US"/>
              </w:rPr>
              <w:t xml:space="preserve"> </w:t>
            </w:r>
            <w:proofErr w:type="spellStart"/>
            <w:r>
              <w:rPr>
                <w:lang w:eastAsia="en-US"/>
              </w:rPr>
              <w:t>выполнены</w:t>
            </w:r>
            <w:proofErr w:type="spellEnd"/>
          </w:p>
        </w:tc>
      </w:tr>
    </w:tbl>
    <w:p w:rsidR="009B3A69" w:rsidRDefault="009B3A69" w:rsidP="009B3A69">
      <w:pPr>
        <w:autoSpaceDE w:val="0"/>
        <w:autoSpaceDN w:val="0"/>
        <w:adjustRightInd w:val="0"/>
        <w:ind w:firstLine="709"/>
        <w:jc w:val="both"/>
        <w:outlineLvl w:val="0"/>
      </w:pPr>
    </w:p>
    <w:p w:rsidR="009B3A69" w:rsidRDefault="009B3A69" w:rsidP="009B3A69">
      <w:pPr>
        <w:widowControl w:val="0"/>
        <w:autoSpaceDE w:val="0"/>
        <w:autoSpaceDN w:val="0"/>
        <w:adjustRightInd w:val="0"/>
        <w:ind w:firstLine="540"/>
        <w:jc w:val="both"/>
        <w:rPr>
          <w:color w:val="000000"/>
          <w:sz w:val="28"/>
          <w:szCs w:val="28"/>
        </w:rPr>
      </w:pPr>
      <w:r>
        <w:rPr>
          <w:sz w:val="28"/>
          <w:szCs w:val="28"/>
        </w:rPr>
        <w:t>Законом Брянской области «Об областном бюджете  на 2012 год и на плановый период 2013-2014 годов» определено, что Департаментом общего и профессионального образования Брянской области будет осуществлена передача выделенных сре</w:t>
      </w:r>
      <w:proofErr w:type="gramStart"/>
      <w:r>
        <w:rPr>
          <w:sz w:val="28"/>
          <w:szCs w:val="28"/>
        </w:rPr>
        <w:t>дств  в б</w:t>
      </w:r>
      <w:proofErr w:type="gramEnd"/>
      <w:r>
        <w:rPr>
          <w:sz w:val="28"/>
          <w:szCs w:val="28"/>
        </w:rPr>
        <w:t xml:space="preserve">юджет муниципального образования в форме межбюджетных трансфертов </w:t>
      </w:r>
      <w:r>
        <w:rPr>
          <w:color w:val="000000"/>
          <w:sz w:val="28"/>
          <w:szCs w:val="28"/>
        </w:rPr>
        <w:t>(вид расходов 521).</w:t>
      </w:r>
    </w:p>
    <w:p w:rsidR="009B3A69" w:rsidRDefault="009B3A69" w:rsidP="009B3A69">
      <w:pPr>
        <w:widowControl w:val="0"/>
        <w:autoSpaceDE w:val="0"/>
        <w:autoSpaceDN w:val="0"/>
        <w:adjustRightInd w:val="0"/>
        <w:ind w:firstLine="540"/>
        <w:jc w:val="both"/>
        <w:rPr>
          <w:sz w:val="28"/>
          <w:szCs w:val="28"/>
        </w:rPr>
      </w:pPr>
      <w:r>
        <w:rPr>
          <w:color w:val="000000"/>
          <w:sz w:val="28"/>
          <w:szCs w:val="28"/>
        </w:rPr>
        <w:t xml:space="preserve"> </w:t>
      </w:r>
      <w:r>
        <w:rPr>
          <w:sz w:val="28"/>
          <w:szCs w:val="28"/>
        </w:rPr>
        <w:t xml:space="preserve">Проверкой отмечено, что одним из пунктов соглашения ДС-23 от 23 ноября 2012 года предусмотрено условие обеспечения финансирования объекта в объеме 35,1 % от общей суммы средств областного бюджета, предусмотренных муниципальному образованию или 70,8 тыс. рублей. </w:t>
      </w:r>
    </w:p>
    <w:p w:rsidR="009B3A69" w:rsidRDefault="009B3A69" w:rsidP="009B3A69">
      <w:pPr>
        <w:autoSpaceDE w:val="0"/>
        <w:autoSpaceDN w:val="0"/>
        <w:adjustRightInd w:val="0"/>
        <w:ind w:firstLine="709"/>
        <w:jc w:val="both"/>
        <w:outlineLvl w:val="0"/>
        <w:rPr>
          <w:i/>
          <w:sz w:val="28"/>
          <w:szCs w:val="28"/>
        </w:rPr>
      </w:pPr>
      <w:r>
        <w:rPr>
          <w:sz w:val="28"/>
          <w:szCs w:val="28"/>
        </w:rPr>
        <w:t xml:space="preserve">Условиями соглашения № ДС-10 от 28.06.2012 года на сумму 700,0 тыс. рублей заключенному между Департаментом общего и профессионального образования Брянской области и администрацией Дубровского района </w:t>
      </w:r>
      <w:r>
        <w:rPr>
          <w:i/>
          <w:sz w:val="28"/>
          <w:szCs w:val="28"/>
        </w:rPr>
        <w:t xml:space="preserve">объем </w:t>
      </w:r>
      <w:proofErr w:type="spellStart"/>
      <w:r>
        <w:rPr>
          <w:i/>
          <w:sz w:val="28"/>
          <w:szCs w:val="28"/>
        </w:rPr>
        <w:t>софинансирования</w:t>
      </w:r>
      <w:proofErr w:type="spellEnd"/>
      <w:r>
        <w:rPr>
          <w:i/>
          <w:sz w:val="28"/>
          <w:szCs w:val="28"/>
        </w:rPr>
        <w:t xml:space="preserve"> не предусмотрен</w:t>
      </w:r>
      <w:r>
        <w:rPr>
          <w:sz w:val="28"/>
          <w:szCs w:val="28"/>
        </w:rPr>
        <w:t xml:space="preserve">, </w:t>
      </w:r>
      <w:r>
        <w:rPr>
          <w:i/>
          <w:sz w:val="28"/>
          <w:szCs w:val="28"/>
        </w:rPr>
        <w:t>что не соответствует статье 139 Бюджетного кодекса РФ.</w:t>
      </w:r>
    </w:p>
    <w:p w:rsidR="009B3A69" w:rsidRDefault="009B3A69" w:rsidP="009B3A69">
      <w:pPr>
        <w:autoSpaceDE w:val="0"/>
        <w:autoSpaceDN w:val="0"/>
        <w:adjustRightInd w:val="0"/>
        <w:ind w:firstLine="709"/>
        <w:jc w:val="both"/>
        <w:outlineLvl w:val="0"/>
        <w:rPr>
          <w:sz w:val="28"/>
          <w:szCs w:val="28"/>
        </w:rPr>
      </w:pPr>
      <w:r>
        <w:rPr>
          <w:sz w:val="28"/>
          <w:szCs w:val="28"/>
        </w:rPr>
        <w:lastRenderedPageBreak/>
        <w:t>В ходе настоящего контрольного мероприятия установлено, что направлено средств муниципального бюджета в сумме 812,0 тыс. рублей, выше объема, предусмотренного соглашением  № ДС-10 от 28.06.2012 года на 16,0 %.</w:t>
      </w:r>
    </w:p>
    <w:p w:rsidR="009B3A69" w:rsidRDefault="009B3A69" w:rsidP="009B3A69">
      <w:pPr>
        <w:ind w:firstLine="708"/>
        <w:jc w:val="both"/>
        <w:rPr>
          <w:i/>
          <w:color w:val="000000"/>
          <w:sz w:val="28"/>
          <w:szCs w:val="28"/>
          <w:u w:val="single"/>
        </w:rPr>
      </w:pPr>
      <w:r>
        <w:rPr>
          <w:i/>
          <w:color w:val="000000"/>
          <w:sz w:val="28"/>
          <w:szCs w:val="28"/>
          <w:u w:val="single"/>
        </w:rPr>
        <w:t xml:space="preserve">Оценка критерия: </w:t>
      </w:r>
      <w:proofErr w:type="gramStart"/>
      <w:r>
        <w:rPr>
          <w:i/>
          <w:color w:val="000000"/>
          <w:sz w:val="28"/>
          <w:szCs w:val="28"/>
          <w:u w:val="single"/>
        </w:rPr>
        <w:t>фактические данные, полученные по результатам аудита  соответствуют</w:t>
      </w:r>
      <w:proofErr w:type="gramEnd"/>
      <w:r>
        <w:rPr>
          <w:i/>
          <w:color w:val="000000"/>
          <w:sz w:val="28"/>
          <w:szCs w:val="28"/>
          <w:u w:val="single"/>
        </w:rPr>
        <w:t xml:space="preserve"> не в полной мере установленному критерию.</w:t>
      </w:r>
    </w:p>
    <w:p w:rsidR="009B3A69" w:rsidRDefault="009B3A69" w:rsidP="009B3A69">
      <w:pPr>
        <w:ind w:firstLine="708"/>
        <w:jc w:val="both"/>
        <w:rPr>
          <w:sz w:val="28"/>
          <w:szCs w:val="28"/>
        </w:rPr>
      </w:pPr>
    </w:p>
    <w:p w:rsidR="009B3A69" w:rsidRDefault="009B3A69" w:rsidP="009B3A69">
      <w:pPr>
        <w:ind w:firstLine="708"/>
        <w:jc w:val="both"/>
        <w:rPr>
          <w:b/>
          <w:i/>
          <w:sz w:val="28"/>
          <w:szCs w:val="28"/>
        </w:rPr>
      </w:pPr>
      <w:r>
        <w:rPr>
          <w:b/>
          <w:i/>
          <w:color w:val="000000"/>
          <w:sz w:val="28"/>
          <w:szCs w:val="28"/>
        </w:rPr>
        <w:t>Отчетность по реализации мероприятий соответствует утвержденным требованиям</w:t>
      </w:r>
    </w:p>
    <w:p w:rsidR="009B3A69" w:rsidRDefault="009B3A69" w:rsidP="009B3A69">
      <w:pPr>
        <w:ind w:firstLine="709"/>
        <w:jc w:val="both"/>
        <w:rPr>
          <w:sz w:val="28"/>
          <w:szCs w:val="28"/>
        </w:rPr>
      </w:pPr>
      <w:r>
        <w:rPr>
          <w:sz w:val="28"/>
          <w:szCs w:val="28"/>
        </w:rPr>
        <w:t xml:space="preserve">Соглашениями  о порядке  предоставления  субсидии областного бюджета муниципальному образованию на </w:t>
      </w:r>
      <w:proofErr w:type="spellStart"/>
      <w:r>
        <w:rPr>
          <w:sz w:val="28"/>
          <w:szCs w:val="28"/>
        </w:rPr>
        <w:t>софинасирование</w:t>
      </w:r>
      <w:proofErr w:type="spellEnd"/>
      <w:r>
        <w:rPr>
          <w:sz w:val="28"/>
          <w:szCs w:val="28"/>
        </w:rPr>
        <w:t xml:space="preserve"> объектов, заключенными между Департаментом общего и профессионального образования Брянской области и администрацией Дубровского района, определены следующие формы отчетности:</w:t>
      </w:r>
    </w:p>
    <w:p w:rsidR="009B3A69" w:rsidRDefault="009B3A69" w:rsidP="009B3A69">
      <w:pPr>
        <w:ind w:firstLine="709"/>
        <w:jc w:val="both"/>
        <w:rPr>
          <w:sz w:val="28"/>
          <w:szCs w:val="28"/>
        </w:rPr>
      </w:pPr>
    </w:p>
    <w:p w:rsidR="009B3A69" w:rsidRDefault="009B3A69" w:rsidP="009B3A69">
      <w:pPr>
        <w:ind w:firstLine="709"/>
        <w:jc w:val="both"/>
        <w:rPr>
          <w:sz w:val="28"/>
          <w:szCs w:val="28"/>
        </w:rPr>
      </w:pPr>
      <w:r>
        <w:rPr>
          <w:sz w:val="28"/>
          <w:szCs w:val="28"/>
        </w:rPr>
        <w:t>Соглашением ДС-10 от 28.06.2012  между Департаментом общего и профессионального образования Брянской области и администрацией Дубровского района о предоставления  субсидии из областного бюджета на капитальный ремонт помещений, предусмотрено предоставление отчета о произведенных расходах  и информации о достигнутых значениях показателей результативности предоставления субсидии.</w:t>
      </w:r>
    </w:p>
    <w:p w:rsidR="009B3A69" w:rsidRDefault="009B3A69" w:rsidP="009B3A69">
      <w:pPr>
        <w:autoSpaceDE w:val="0"/>
        <w:autoSpaceDN w:val="0"/>
        <w:adjustRightInd w:val="0"/>
        <w:ind w:firstLine="720"/>
        <w:jc w:val="both"/>
        <w:rPr>
          <w:sz w:val="28"/>
          <w:szCs w:val="28"/>
        </w:rPr>
      </w:pPr>
      <w:r>
        <w:rPr>
          <w:sz w:val="28"/>
          <w:szCs w:val="28"/>
        </w:rPr>
        <w:t>К проверке представлены следующие формы отчетности:</w:t>
      </w:r>
    </w:p>
    <w:p w:rsidR="009B3A69" w:rsidRDefault="009B3A69" w:rsidP="009B3A69">
      <w:pPr>
        <w:ind w:firstLine="709"/>
        <w:jc w:val="both"/>
        <w:rPr>
          <w:sz w:val="28"/>
          <w:szCs w:val="28"/>
        </w:rPr>
      </w:pPr>
      <w:r>
        <w:rPr>
          <w:sz w:val="28"/>
          <w:szCs w:val="28"/>
        </w:rPr>
        <w:t>- отчет  об использовании бюджетных средств на реализацию мероприятий по программе «Создание дополнительных мест для детей дошкольного возраста в Брянской области» (2012-2015 годы)  на сумму 812,0  тыс. рублей.</w:t>
      </w:r>
    </w:p>
    <w:p w:rsidR="009B3A69" w:rsidRDefault="009B3A69" w:rsidP="009B3A69">
      <w:pPr>
        <w:ind w:firstLine="709"/>
        <w:jc w:val="both"/>
        <w:rPr>
          <w:i/>
          <w:sz w:val="28"/>
          <w:szCs w:val="28"/>
        </w:rPr>
      </w:pPr>
      <w:r>
        <w:rPr>
          <w:i/>
          <w:sz w:val="28"/>
          <w:szCs w:val="28"/>
        </w:rPr>
        <w:t>Информация о достигнутых значениях показателей результативности предоставления субсидии отсутствует, что не соответствует пункту 2.3.6 выше названного соглашения.</w:t>
      </w:r>
    </w:p>
    <w:p w:rsidR="009B3A69" w:rsidRDefault="009B3A69" w:rsidP="009B3A69">
      <w:pPr>
        <w:ind w:firstLine="709"/>
        <w:jc w:val="both"/>
        <w:rPr>
          <w:sz w:val="28"/>
          <w:szCs w:val="28"/>
        </w:rPr>
      </w:pPr>
    </w:p>
    <w:p w:rsidR="009B3A69" w:rsidRDefault="009B3A69" w:rsidP="009B3A69">
      <w:pPr>
        <w:ind w:firstLine="709"/>
        <w:jc w:val="both"/>
        <w:rPr>
          <w:sz w:val="28"/>
          <w:szCs w:val="28"/>
        </w:rPr>
      </w:pPr>
      <w:r>
        <w:rPr>
          <w:sz w:val="28"/>
          <w:szCs w:val="28"/>
        </w:rPr>
        <w:t>Соглашением ДС-23 от 23.11.2012  между Департаментом общего и профессионального образования Брянской области и администрацией Дубровского района о предоставления  субсидии из областного бюджета на оснащение вновь открываемых мест, предусмотрено предоставление отчета о произведенных расходах  и информации о достигнутых значениях показателей результативности предоставления субсидии.</w:t>
      </w:r>
    </w:p>
    <w:p w:rsidR="009B3A69" w:rsidRDefault="009B3A69" w:rsidP="009B3A69">
      <w:pPr>
        <w:autoSpaceDE w:val="0"/>
        <w:autoSpaceDN w:val="0"/>
        <w:adjustRightInd w:val="0"/>
        <w:ind w:firstLine="720"/>
        <w:jc w:val="both"/>
        <w:rPr>
          <w:sz w:val="28"/>
          <w:szCs w:val="28"/>
        </w:rPr>
      </w:pPr>
      <w:r>
        <w:rPr>
          <w:sz w:val="28"/>
          <w:szCs w:val="28"/>
        </w:rPr>
        <w:t>К проверке представлены следующие формы отчетности:</w:t>
      </w:r>
    </w:p>
    <w:p w:rsidR="009B3A69" w:rsidRDefault="009B3A69" w:rsidP="009B3A69">
      <w:pPr>
        <w:ind w:firstLine="709"/>
        <w:jc w:val="both"/>
        <w:rPr>
          <w:sz w:val="28"/>
          <w:szCs w:val="28"/>
        </w:rPr>
      </w:pPr>
      <w:r>
        <w:rPr>
          <w:sz w:val="28"/>
          <w:szCs w:val="28"/>
        </w:rPr>
        <w:t>- отчет  об использовании бюджетных средств на реализацию мероприятий по оснащению вновь открываемых мест  на сумму 272,3  тыс. рублей.</w:t>
      </w:r>
    </w:p>
    <w:p w:rsidR="009B3A69" w:rsidRDefault="009B3A69" w:rsidP="009B3A69">
      <w:pPr>
        <w:ind w:firstLine="709"/>
        <w:jc w:val="both"/>
        <w:rPr>
          <w:sz w:val="28"/>
          <w:szCs w:val="28"/>
        </w:rPr>
      </w:pPr>
      <w:r>
        <w:rPr>
          <w:i/>
          <w:sz w:val="28"/>
          <w:szCs w:val="28"/>
        </w:rPr>
        <w:t xml:space="preserve">- </w:t>
      </w:r>
      <w:r>
        <w:rPr>
          <w:sz w:val="28"/>
          <w:szCs w:val="28"/>
        </w:rPr>
        <w:t>информация о достигнутых значениях показателей результативности предоставления субсидии</w:t>
      </w:r>
      <w:r>
        <w:rPr>
          <w:i/>
          <w:sz w:val="28"/>
          <w:szCs w:val="28"/>
        </w:rPr>
        <w:t xml:space="preserve"> </w:t>
      </w:r>
      <w:r>
        <w:rPr>
          <w:sz w:val="28"/>
          <w:szCs w:val="28"/>
        </w:rPr>
        <w:t>из областного бюджета бюджету Дубровского района.</w:t>
      </w:r>
    </w:p>
    <w:p w:rsidR="009B3A69" w:rsidRDefault="009B3A69" w:rsidP="009B3A69">
      <w:pPr>
        <w:ind w:firstLine="709"/>
        <w:jc w:val="both"/>
        <w:rPr>
          <w:sz w:val="28"/>
          <w:szCs w:val="28"/>
        </w:rPr>
      </w:pPr>
    </w:p>
    <w:p w:rsidR="009B3A69" w:rsidRDefault="009B3A69" w:rsidP="009B3A69">
      <w:pPr>
        <w:ind w:firstLine="709"/>
        <w:jc w:val="both"/>
        <w:rPr>
          <w:sz w:val="28"/>
          <w:szCs w:val="28"/>
        </w:rPr>
      </w:pPr>
      <w:r>
        <w:rPr>
          <w:sz w:val="28"/>
          <w:szCs w:val="28"/>
        </w:rPr>
        <w:lastRenderedPageBreak/>
        <w:t>Общий объем использованных средств субсидии согласно отчетам за 2012 год составил 1 084,3 тыс. рублей, что соответствует объему выделенных ассигнований.</w:t>
      </w:r>
    </w:p>
    <w:p w:rsidR="009B3A69" w:rsidRDefault="009B3A69" w:rsidP="009B3A69">
      <w:pPr>
        <w:ind w:firstLine="708"/>
        <w:jc w:val="both"/>
        <w:rPr>
          <w:i/>
          <w:color w:val="000000"/>
          <w:sz w:val="28"/>
          <w:szCs w:val="28"/>
          <w:u w:val="single"/>
        </w:rPr>
      </w:pPr>
      <w:r>
        <w:rPr>
          <w:i/>
          <w:color w:val="000000"/>
          <w:sz w:val="28"/>
          <w:szCs w:val="28"/>
          <w:u w:val="single"/>
        </w:rPr>
        <w:t xml:space="preserve">Оценка критерия: </w:t>
      </w:r>
      <w:proofErr w:type="gramStart"/>
      <w:r>
        <w:rPr>
          <w:i/>
          <w:color w:val="000000"/>
          <w:sz w:val="28"/>
          <w:szCs w:val="28"/>
          <w:u w:val="single"/>
        </w:rPr>
        <w:t>фактические данные, полученные по результатам аудита   соответствуют</w:t>
      </w:r>
      <w:proofErr w:type="gramEnd"/>
      <w:r>
        <w:rPr>
          <w:i/>
          <w:color w:val="000000"/>
          <w:sz w:val="28"/>
          <w:szCs w:val="28"/>
          <w:u w:val="single"/>
        </w:rPr>
        <w:t xml:space="preserve"> не в полной мере установленному критерию.</w:t>
      </w:r>
    </w:p>
    <w:p w:rsidR="009B3A69" w:rsidRDefault="009B3A69" w:rsidP="009B3A69">
      <w:pPr>
        <w:jc w:val="both"/>
        <w:rPr>
          <w:sz w:val="28"/>
          <w:szCs w:val="28"/>
        </w:rPr>
      </w:pPr>
    </w:p>
    <w:p w:rsidR="009B3A69" w:rsidRDefault="009B3A69" w:rsidP="009B3A69">
      <w:pPr>
        <w:ind w:firstLine="708"/>
        <w:jc w:val="both"/>
        <w:rPr>
          <w:b/>
          <w:i/>
          <w:sz w:val="28"/>
          <w:szCs w:val="28"/>
        </w:rPr>
      </w:pPr>
      <w:r>
        <w:rPr>
          <w:b/>
          <w:i/>
          <w:sz w:val="28"/>
          <w:szCs w:val="28"/>
        </w:rPr>
        <w:t>Достигнуты целевые показатели, установленные в рамках реализации мероприятий</w:t>
      </w:r>
    </w:p>
    <w:p w:rsidR="009B3A69" w:rsidRDefault="009B3A69" w:rsidP="009B3A69">
      <w:pPr>
        <w:ind w:firstLine="708"/>
        <w:jc w:val="both"/>
        <w:rPr>
          <w:sz w:val="28"/>
          <w:szCs w:val="28"/>
        </w:rPr>
      </w:pPr>
    </w:p>
    <w:p w:rsidR="009B3A69" w:rsidRDefault="009B3A69" w:rsidP="009B3A69">
      <w:pPr>
        <w:ind w:firstLine="708"/>
        <w:jc w:val="both"/>
        <w:rPr>
          <w:sz w:val="28"/>
          <w:szCs w:val="28"/>
        </w:rPr>
      </w:pPr>
      <w:r>
        <w:rPr>
          <w:sz w:val="28"/>
          <w:szCs w:val="28"/>
        </w:rPr>
        <w:t xml:space="preserve">Проверка показала, что в ходе реализации мероприятий в рамках </w:t>
      </w:r>
      <w:r>
        <w:rPr>
          <w:b/>
          <w:sz w:val="28"/>
          <w:szCs w:val="28"/>
        </w:rPr>
        <w:t>оснащения вновь открываемых мест для детей</w:t>
      </w:r>
      <w:r>
        <w:rPr>
          <w:sz w:val="28"/>
          <w:szCs w:val="28"/>
        </w:rPr>
        <w:t xml:space="preserve">  дошкольного возраста (в рамках заключенных соглашений) установлены следующие показатели результативности:</w:t>
      </w:r>
    </w:p>
    <w:p w:rsidR="009B3A69" w:rsidRDefault="009B3A69" w:rsidP="009B3A69">
      <w:pPr>
        <w:ind w:firstLine="708"/>
        <w:jc w:val="both"/>
        <w:rPr>
          <w:sz w:val="28"/>
          <w:szCs w:val="28"/>
        </w:rPr>
      </w:pPr>
    </w:p>
    <w:tbl>
      <w:tblPr>
        <w:tblStyle w:val="af4"/>
        <w:tblW w:w="10020" w:type="dxa"/>
        <w:tblLook w:val="04A0"/>
      </w:tblPr>
      <w:tblGrid>
        <w:gridCol w:w="5148"/>
        <w:gridCol w:w="1632"/>
        <w:gridCol w:w="1760"/>
        <w:gridCol w:w="1480"/>
      </w:tblGrid>
      <w:tr w:rsidR="009B3A69" w:rsidTr="009B3A69">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sz w:val="24"/>
                <w:szCs w:val="24"/>
                <w:lang w:eastAsia="en-US"/>
              </w:rPr>
            </w:pPr>
            <w:proofErr w:type="spellStart"/>
            <w:r>
              <w:rPr>
                <w:sz w:val="24"/>
                <w:szCs w:val="24"/>
                <w:lang w:eastAsia="en-US"/>
              </w:rPr>
              <w:t>Наименование</w:t>
            </w:r>
            <w:proofErr w:type="spellEnd"/>
            <w:r>
              <w:rPr>
                <w:sz w:val="24"/>
                <w:szCs w:val="24"/>
                <w:lang w:eastAsia="en-US"/>
              </w:rPr>
              <w:t xml:space="preserve"> </w:t>
            </w:r>
            <w:proofErr w:type="spellStart"/>
            <w:r>
              <w:rPr>
                <w:sz w:val="24"/>
                <w:szCs w:val="24"/>
                <w:lang w:eastAsia="en-US"/>
              </w:rPr>
              <w:t>показателя</w:t>
            </w:r>
            <w:proofErr w:type="spellEnd"/>
            <w:r>
              <w:rPr>
                <w:sz w:val="24"/>
                <w:szCs w:val="24"/>
                <w:lang w:eastAsia="en-US"/>
              </w:rPr>
              <w:t xml:space="preserve"> </w:t>
            </w:r>
            <w:proofErr w:type="spellStart"/>
            <w:r>
              <w:rPr>
                <w:sz w:val="24"/>
                <w:szCs w:val="24"/>
                <w:lang w:eastAsia="en-US"/>
              </w:rPr>
              <w:t>результативности</w:t>
            </w:r>
            <w:proofErr w:type="spellEnd"/>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sz w:val="24"/>
                <w:szCs w:val="24"/>
                <w:lang w:eastAsia="en-US"/>
              </w:rPr>
            </w:pPr>
            <w:proofErr w:type="spellStart"/>
            <w:r>
              <w:rPr>
                <w:sz w:val="24"/>
                <w:szCs w:val="24"/>
                <w:lang w:eastAsia="en-US"/>
              </w:rPr>
              <w:t>Плановый</w:t>
            </w:r>
            <w:proofErr w:type="spellEnd"/>
            <w:r>
              <w:rPr>
                <w:sz w:val="24"/>
                <w:szCs w:val="24"/>
                <w:lang w:eastAsia="en-US"/>
              </w:rPr>
              <w:t xml:space="preserve"> </w:t>
            </w:r>
            <w:proofErr w:type="spellStart"/>
            <w:r>
              <w:rPr>
                <w:sz w:val="24"/>
                <w:szCs w:val="24"/>
                <w:lang w:eastAsia="en-US"/>
              </w:rPr>
              <w:t>уровень</w:t>
            </w:r>
            <w:proofErr w:type="spellEnd"/>
          </w:p>
          <w:p w:rsidR="009B3A69" w:rsidRDefault="009B3A69">
            <w:pPr>
              <w:jc w:val="center"/>
              <w:rPr>
                <w:sz w:val="24"/>
                <w:szCs w:val="24"/>
                <w:lang w:eastAsia="en-US"/>
              </w:rPr>
            </w:pPr>
            <w:proofErr w:type="spellStart"/>
            <w:r>
              <w:rPr>
                <w:sz w:val="24"/>
                <w:szCs w:val="24"/>
                <w:lang w:eastAsia="en-US"/>
              </w:rPr>
              <w:t>на</w:t>
            </w:r>
            <w:proofErr w:type="spellEnd"/>
            <w:r>
              <w:rPr>
                <w:sz w:val="24"/>
                <w:szCs w:val="24"/>
                <w:lang w:eastAsia="en-US"/>
              </w:rPr>
              <w:t xml:space="preserve"> 2012 </w:t>
            </w:r>
            <w:proofErr w:type="spellStart"/>
            <w:r>
              <w:rPr>
                <w:sz w:val="24"/>
                <w:szCs w:val="24"/>
                <w:lang w:eastAsia="en-US"/>
              </w:rPr>
              <w:t>год</w:t>
            </w:r>
            <w:proofErr w:type="spellEnd"/>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sz w:val="24"/>
                <w:szCs w:val="24"/>
                <w:lang w:eastAsia="en-US"/>
              </w:rPr>
            </w:pPr>
            <w:proofErr w:type="spellStart"/>
            <w:r>
              <w:rPr>
                <w:sz w:val="24"/>
                <w:szCs w:val="24"/>
                <w:lang w:eastAsia="en-US"/>
              </w:rPr>
              <w:t>Фактическое</w:t>
            </w:r>
            <w:proofErr w:type="spellEnd"/>
            <w:r>
              <w:rPr>
                <w:sz w:val="24"/>
                <w:szCs w:val="24"/>
                <w:lang w:eastAsia="en-US"/>
              </w:rPr>
              <w:t xml:space="preserve"> </w:t>
            </w:r>
            <w:proofErr w:type="spellStart"/>
            <w:r>
              <w:rPr>
                <w:sz w:val="24"/>
                <w:szCs w:val="24"/>
                <w:lang w:eastAsia="en-US"/>
              </w:rPr>
              <w:t>значение</w:t>
            </w:r>
            <w:proofErr w:type="spellEnd"/>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sz w:val="24"/>
                <w:szCs w:val="24"/>
                <w:lang w:eastAsia="en-US"/>
              </w:rPr>
            </w:pPr>
            <w:r>
              <w:rPr>
                <w:sz w:val="24"/>
                <w:szCs w:val="24"/>
                <w:lang w:eastAsia="en-US"/>
              </w:rPr>
              <w:t xml:space="preserve">% </w:t>
            </w:r>
            <w:proofErr w:type="spellStart"/>
            <w:r>
              <w:rPr>
                <w:sz w:val="24"/>
                <w:szCs w:val="24"/>
                <w:lang w:eastAsia="en-US"/>
              </w:rPr>
              <w:t>выполнения</w:t>
            </w:r>
            <w:proofErr w:type="spellEnd"/>
          </w:p>
        </w:tc>
      </w:tr>
      <w:tr w:rsidR="009B3A69" w:rsidTr="009B3A69">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Pr="009B3A69" w:rsidRDefault="009B3A69">
            <w:pPr>
              <w:jc w:val="both"/>
              <w:rPr>
                <w:sz w:val="24"/>
                <w:szCs w:val="24"/>
                <w:lang w:val="ru-RU" w:eastAsia="en-US"/>
              </w:rPr>
            </w:pPr>
            <w:r w:rsidRPr="009B3A69">
              <w:rPr>
                <w:sz w:val="24"/>
                <w:szCs w:val="24"/>
                <w:lang w:val="ru-RU" w:eastAsia="en-US"/>
              </w:rPr>
              <w:t xml:space="preserve">1.Количество дополнительных мест для детей дошкольного возраста, оснащенных оборудованием за счет субсидии </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Pr="009B3A69" w:rsidRDefault="009B3A69">
            <w:pPr>
              <w:jc w:val="center"/>
              <w:rPr>
                <w:sz w:val="24"/>
                <w:szCs w:val="24"/>
                <w:lang w:val="ru-RU" w:eastAsia="en-US"/>
              </w:rPr>
            </w:pPr>
          </w:p>
          <w:p w:rsidR="009B3A69" w:rsidRDefault="009B3A69">
            <w:pPr>
              <w:jc w:val="center"/>
              <w:rPr>
                <w:sz w:val="24"/>
                <w:szCs w:val="24"/>
                <w:lang w:eastAsia="en-US"/>
              </w:rPr>
            </w:pPr>
            <w:r>
              <w:rPr>
                <w:sz w:val="24"/>
                <w:szCs w:val="24"/>
                <w:lang w:eastAsia="en-US"/>
              </w:rPr>
              <w:t>40</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center"/>
              <w:rPr>
                <w:sz w:val="24"/>
                <w:szCs w:val="24"/>
                <w:lang w:eastAsia="en-US"/>
              </w:rPr>
            </w:pPr>
          </w:p>
          <w:p w:rsidR="009B3A69" w:rsidRDefault="009B3A69">
            <w:pPr>
              <w:jc w:val="center"/>
              <w:rPr>
                <w:sz w:val="24"/>
                <w:szCs w:val="24"/>
                <w:lang w:eastAsia="en-US"/>
              </w:rPr>
            </w:pPr>
            <w:r>
              <w:rPr>
                <w:sz w:val="24"/>
                <w:szCs w:val="24"/>
                <w:lang w:eastAsia="en-US"/>
              </w:rPr>
              <w:t>40</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center"/>
              <w:rPr>
                <w:sz w:val="24"/>
                <w:szCs w:val="24"/>
                <w:lang w:eastAsia="en-US"/>
              </w:rPr>
            </w:pPr>
          </w:p>
          <w:p w:rsidR="009B3A69" w:rsidRDefault="009B3A69">
            <w:pPr>
              <w:jc w:val="center"/>
              <w:rPr>
                <w:sz w:val="24"/>
                <w:szCs w:val="24"/>
                <w:lang w:eastAsia="en-US"/>
              </w:rPr>
            </w:pPr>
            <w:r>
              <w:rPr>
                <w:sz w:val="24"/>
                <w:szCs w:val="24"/>
                <w:lang w:eastAsia="en-US"/>
              </w:rPr>
              <w:t>100,0</w:t>
            </w:r>
          </w:p>
        </w:tc>
      </w:tr>
      <w:tr w:rsidR="009B3A69" w:rsidTr="009B3A69">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Pr="009B3A69" w:rsidRDefault="009B3A69">
            <w:pPr>
              <w:jc w:val="both"/>
              <w:rPr>
                <w:sz w:val="24"/>
                <w:szCs w:val="24"/>
                <w:lang w:val="ru-RU" w:eastAsia="en-US"/>
              </w:rPr>
            </w:pPr>
            <w:r w:rsidRPr="009B3A69">
              <w:rPr>
                <w:sz w:val="24"/>
                <w:szCs w:val="24"/>
                <w:lang w:val="ru-RU" w:eastAsia="en-US"/>
              </w:rPr>
              <w:t xml:space="preserve">2.Количество мест в учреждениях для детей дошкольного возраста на каждую 1 тыс. детей в возрасте от 1 года до 7 лет, проживающих на территории муниципального образования </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Pr="009B3A69" w:rsidRDefault="009B3A69">
            <w:pPr>
              <w:jc w:val="center"/>
              <w:rPr>
                <w:sz w:val="24"/>
                <w:szCs w:val="24"/>
                <w:lang w:val="ru-RU" w:eastAsia="en-US"/>
              </w:rPr>
            </w:pPr>
          </w:p>
          <w:p w:rsidR="009B3A69" w:rsidRDefault="009B3A69">
            <w:pPr>
              <w:jc w:val="center"/>
              <w:rPr>
                <w:sz w:val="24"/>
                <w:szCs w:val="24"/>
                <w:lang w:eastAsia="en-US"/>
              </w:rPr>
            </w:pPr>
            <w:r>
              <w:rPr>
                <w:sz w:val="24"/>
                <w:szCs w:val="24"/>
                <w:lang w:eastAsia="en-US"/>
              </w:rPr>
              <w:t>608</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center"/>
              <w:rPr>
                <w:sz w:val="24"/>
                <w:szCs w:val="24"/>
                <w:lang w:eastAsia="en-US"/>
              </w:rPr>
            </w:pPr>
          </w:p>
          <w:p w:rsidR="009B3A69" w:rsidRDefault="009B3A69">
            <w:pPr>
              <w:jc w:val="center"/>
              <w:rPr>
                <w:sz w:val="24"/>
                <w:szCs w:val="24"/>
                <w:lang w:eastAsia="en-US"/>
              </w:rPr>
            </w:pPr>
            <w:r>
              <w:rPr>
                <w:sz w:val="24"/>
                <w:szCs w:val="24"/>
                <w:lang w:eastAsia="en-US"/>
              </w:rPr>
              <w:t>608</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center"/>
              <w:rPr>
                <w:sz w:val="24"/>
                <w:szCs w:val="24"/>
                <w:lang w:eastAsia="en-US"/>
              </w:rPr>
            </w:pPr>
          </w:p>
          <w:p w:rsidR="009B3A69" w:rsidRDefault="009B3A69">
            <w:pPr>
              <w:jc w:val="center"/>
              <w:rPr>
                <w:sz w:val="24"/>
                <w:szCs w:val="24"/>
                <w:lang w:eastAsia="en-US"/>
              </w:rPr>
            </w:pPr>
            <w:r>
              <w:rPr>
                <w:sz w:val="24"/>
                <w:szCs w:val="24"/>
                <w:lang w:eastAsia="en-US"/>
              </w:rPr>
              <w:t>100,0</w:t>
            </w:r>
          </w:p>
        </w:tc>
      </w:tr>
      <w:tr w:rsidR="009B3A69" w:rsidTr="009B3A69">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Pr="009B3A69" w:rsidRDefault="009B3A69">
            <w:pPr>
              <w:jc w:val="both"/>
              <w:rPr>
                <w:sz w:val="24"/>
                <w:szCs w:val="24"/>
                <w:lang w:val="ru-RU" w:eastAsia="en-US"/>
              </w:rPr>
            </w:pPr>
            <w:r w:rsidRPr="009B3A69">
              <w:rPr>
                <w:sz w:val="24"/>
                <w:szCs w:val="24"/>
                <w:lang w:val="ru-RU" w:eastAsia="en-US"/>
              </w:rPr>
              <w:t>3. Доля детей в возрасте от 1 года до 7 лет, охваченных услугами дошкольного образования, в общей численности детей указанного возраста составит в 2012 году 74,2% по сравнению с 71,6% в 2011 году.</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Pr="009B3A69" w:rsidRDefault="009B3A69">
            <w:pPr>
              <w:jc w:val="center"/>
              <w:rPr>
                <w:sz w:val="24"/>
                <w:szCs w:val="24"/>
                <w:lang w:val="ru-RU" w:eastAsia="en-US"/>
              </w:rPr>
            </w:pPr>
          </w:p>
          <w:p w:rsidR="009B3A69" w:rsidRDefault="009B3A69">
            <w:pPr>
              <w:jc w:val="center"/>
              <w:rPr>
                <w:sz w:val="24"/>
                <w:szCs w:val="24"/>
                <w:lang w:eastAsia="en-US"/>
              </w:rPr>
            </w:pPr>
            <w:r>
              <w:rPr>
                <w:sz w:val="24"/>
                <w:szCs w:val="24"/>
                <w:lang w:eastAsia="en-US"/>
              </w:rPr>
              <w:t>74,2</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center"/>
              <w:rPr>
                <w:sz w:val="24"/>
                <w:szCs w:val="24"/>
                <w:lang w:eastAsia="en-US"/>
              </w:rPr>
            </w:pPr>
          </w:p>
          <w:p w:rsidR="009B3A69" w:rsidRDefault="009B3A69">
            <w:pPr>
              <w:jc w:val="center"/>
              <w:rPr>
                <w:sz w:val="24"/>
                <w:szCs w:val="24"/>
                <w:lang w:eastAsia="en-US"/>
              </w:rPr>
            </w:pPr>
            <w:r>
              <w:rPr>
                <w:sz w:val="24"/>
                <w:szCs w:val="24"/>
                <w:lang w:eastAsia="en-US"/>
              </w:rPr>
              <w:t>74,2</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center"/>
              <w:rPr>
                <w:sz w:val="24"/>
                <w:szCs w:val="24"/>
                <w:lang w:eastAsia="en-US"/>
              </w:rPr>
            </w:pPr>
          </w:p>
          <w:p w:rsidR="009B3A69" w:rsidRDefault="009B3A69">
            <w:pPr>
              <w:jc w:val="center"/>
              <w:rPr>
                <w:sz w:val="24"/>
                <w:szCs w:val="24"/>
                <w:lang w:eastAsia="en-US"/>
              </w:rPr>
            </w:pPr>
            <w:r>
              <w:rPr>
                <w:sz w:val="24"/>
                <w:szCs w:val="24"/>
                <w:lang w:eastAsia="en-US"/>
              </w:rPr>
              <w:t>100,0</w:t>
            </w:r>
          </w:p>
        </w:tc>
      </w:tr>
    </w:tbl>
    <w:p w:rsidR="009B3A69" w:rsidRDefault="009B3A69" w:rsidP="009B3A69">
      <w:pPr>
        <w:ind w:firstLine="708"/>
        <w:jc w:val="both"/>
        <w:rPr>
          <w:color w:val="4F81BD" w:themeColor="accent1"/>
          <w:sz w:val="28"/>
          <w:szCs w:val="28"/>
        </w:rPr>
      </w:pPr>
    </w:p>
    <w:p w:rsidR="009B3A69" w:rsidRDefault="009B3A69" w:rsidP="009B3A69">
      <w:pPr>
        <w:ind w:firstLine="708"/>
        <w:jc w:val="both"/>
        <w:rPr>
          <w:sz w:val="28"/>
          <w:szCs w:val="28"/>
        </w:rPr>
      </w:pPr>
      <w:r>
        <w:rPr>
          <w:sz w:val="28"/>
          <w:szCs w:val="28"/>
        </w:rPr>
        <w:t>Фактические данные свидетельствуют о выполнении плановых значений всех 3-х показателей.</w:t>
      </w:r>
    </w:p>
    <w:p w:rsidR="009B3A69" w:rsidRDefault="009B3A69" w:rsidP="009B3A69">
      <w:pPr>
        <w:ind w:firstLine="708"/>
        <w:jc w:val="both"/>
        <w:rPr>
          <w:sz w:val="28"/>
          <w:szCs w:val="28"/>
        </w:rPr>
      </w:pPr>
      <w:r>
        <w:rPr>
          <w:sz w:val="28"/>
          <w:szCs w:val="28"/>
        </w:rPr>
        <w:t xml:space="preserve">Проверка показала, что в ходе реализации мероприятий по </w:t>
      </w:r>
      <w:r>
        <w:rPr>
          <w:b/>
          <w:sz w:val="28"/>
          <w:szCs w:val="28"/>
        </w:rPr>
        <w:t>капитальному ремонту помещений, в целях открытия дополнительных мест для детей</w:t>
      </w:r>
      <w:r>
        <w:rPr>
          <w:sz w:val="28"/>
          <w:szCs w:val="28"/>
        </w:rPr>
        <w:t xml:space="preserve">  дошкольного возраста (в рамках заключенных соглашений) установлены следующие показатели результативности:</w:t>
      </w:r>
    </w:p>
    <w:p w:rsidR="009B3A69" w:rsidRDefault="009B3A69" w:rsidP="009B3A69">
      <w:pPr>
        <w:ind w:firstLine="708"/>
        <w:jc w:val="both"/>
        <w:rPr>
          <w:sz w:val="28"/>
          <w:szCs w:val="28"/>
        </w:rPr>
      </w:pPr>
    </w:p>
    <w:tbl>
      <w:tblPr>
        <w:tblStyle w:val="af4"/>
        <w:tblW w:w="10020" w:type="dxa"/>
        <w:tblLook w:val="04A0"/>
      </w:tblPr>
      <w:tblGrid>
        <w:gridCol w:w="5148"/>
        <w:gridCol w:w="1632"/>
        <w:gridCol w:w="1760"/>
        <w:gridCol w:w="1480"/>
      </w:tblGrid>
      <w:tr w:rsidR="009B3A69" w:rsidTr="009B3A69">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sz w:val="24"/>
                <w:szCs w:val="24"/>
                <w:lang w:eastAsia="en-US"/>
              </w:rPr>
            </w:pPr>
            <w:proofErr w:type="spellStart"/>
            <w:r>
              <w:rPr>
                <w:sz w:val="24"/>
                <w:szCs w:val="24"/>
                <w:lang w:eastAsia="en-US"/>
              </w:rPr>
              <w:t>Наименование</w:t>
            </w:r>
            <w:proofErr w:type="spellEnd"/>
            <w:r>
              <w:rPr>
                <w:sz w:val="24"/>
                <w:szCs w:val="24"/>
                <w:lang w:eastAsia="en-US"/>
              </w:rPr>
              <w:t xml:space="preserve"> </w:t>
            </w:r>
            <w:proofErr w:type="spellStart"/>
            <w:r>
              <w:rPr>
                <w:sz w:val="24"/>
                <w:szCs w:val="24"/>
                <w:lang w:eastAsia="en-US"/>
              </w:rPr>
              <w:t>показателя</w:t>
            </w:r>
            <w:proofErr w:type="spellEnd"/>
            <w:r>
              <w:rPr>
                <w:sz w:val="24"/>
                <w:szCs w:val="24"/>
                <w:lang w:eastAsia="en-US"/>
              </w:rPr>
              <w:t xml:space="preserve"> </w:t>
            </w:r>
            <w:proofErr w:type="spellStart"/>
            <w:r>
              <w:rPr>
                <w:sz w:val="24"/>
                <w:szCs w:val="24"/>
                <w:lang w:eastAsia="en-US"/>
              </w:rPr>
              <w:t>результативности</w:t>
            </w:r>
            <w:proofErr w:type="spellEnd"/>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sz w:val="24"/>
                <w:szCs w:val="24"/>
                <w:lang w:eastAsia="en-US"/>
              </w:rPr>
            </w:pPr>
            <w:proofErr w:type="spellStart"/>
            <w:r>
              <w:rPr>
                <w:sz w:val="24"/>
                <w:szCs w:val="24"/>
                <w:lang w:eastAsia="en-US"/>
              </w:rPr>
              <w:t>Плановый</w:t>
            </w:r>
            <w:proofErr w:type="spellEnd"/>
            <w:r>
              <w:rPr>
                <w:sz w:val="24"/>
                <w:szCs w:val="24"/>
                <w:lang w:eastAsia="en-US"/>
              </w:rPr>
              <w:t xml:space="preserve"> </w:t>
            </w:r>
            <w:proofErr w:type="spellStart"/>
            <w:r>
              <w:rPr>
                <w:sz w:val="24"/>
                <w:szCs w:val="24"/>
                <w:lang w:eastAsia="en-US"/>
              </w:rPr>
              <w:t>уровень</w:t>
            </w:r>
            <w:proofErr w:type="spellEnd"/>
          </w:p>
          <w:p w:rsidR="009B3A69" w:rsidRDefault="009B3A69">
            <w:pPr>
              <w:jc w:val="center"/>
              <w:rPr>
                <w:sz w:val="24"/>
                <w:szCs w:val="24"/>
                <w:lang w:eastAsia="en-US"/>
              </w:rPr>
            </w:pPr>
            <w:proofErr w:type="spellStart"/>
            <w:r>
              <w:rPr>
                <w:sz w:val="24"/>
                <w:szCs w:val="24"/>
                <w:lang w:eastAsia="en-US"/>
              </w:rPr>
              <w:t>на</w:t>
            </w:r>
            <w:proofErr w:type="spellEnd"/>
            <w:r>
              <w:rPr>
                <w:sz w:val="24"/>
                <w:szCs w:val="24"/>
                <w:lang w:eastAsia="en-US"/>
              </w:rPr>
              <w:t xml:space="preserve"> 2012 </w:t>
            </w:r>
            <w:proofErr w:type="spellStart"/>
            <w:r>
              <w:rPr>
                <w:sz w:val="24"/>
                <w:szCs w:val="24"/>
                <w:lang w:eastAsia="en-US"/>
              </w:rPr>
              <w:t>год</w:t>
            </w:r>
            <w:proofErr w:type="spellEnd"/>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sz w:val="24"/>
                <w:szCs w:val="24"/>
                <w:lang w:eastAsia="en-US"/>
              </w:rPr>
            </w:pPr>
            <w:proofErr w:type="spellStart"/>
            <w:r>
              <w:rPr>
                <w:sz w:val="24"/>
                <w:szCs w:val="24"/>
                <w:lang w:eastAsia="en-US"/>
              </w:rPr>
              <w:t>Фактическое</w:t>
            </w:r>
            <w:proofErr w:type="spellEnd"/>
            <w:r>
              <w:rPr>
                <w:sz w:val="24"/>
                <w:szCs w:val="24"/>
                <w:lang w:eastAsia="en-US"/>
              </w:rPr>
              <w:t xml:space="preserve"> </w:t>
            </w:r>
            <w:proofErr w:type="spellStart"/>
            <w:r>
              <w:rPr>
                <w:sz w:val="24"/>
                <w:szCs w:val="24"/>
                <w:lang w:eastAsia="en-US"/>
              </w:rPr>
              <w:t>значение</w:t>
            </w:r>
            <w:proofErr w:type="spellEnd"/>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sz w:val="24"/>
                <w:szCs w:val="24"/>
                <w:lang w:eastAsia="en-US"/>
              </w:rPr>
            </w:pPr>
            <w:r>
              <w:rPr>
                <w:sz w:val="24"/>
                <w:szCs w:val="24"/>
                <w:lang w:eastAsia="en-US"/>
              </w:rPr>
              <w:t xml:space="preserve">% </w:t>
            </w:r>
            <w:proofErr w:type="spellStart"/>
            <w:r>
              <w:rPr>
                <w:sz w:val="24"/>
                <w:szCs w:val="24"/>
                <w:lang w:eastAsia="en-US"/>
              </w:rPr>
              <w:t>выполнения</w:t>
            </w:r>
            <w:proofErr w:type="spellEnd"/>
          </w:p>
        </w:tc>
      </w:tr>
      <w:tr w:rsidR="009B3A69" w:rsidTr="009B3A69">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Pr="009B3A69" w:rsidRDefault="009B3A69">
            <w:pPr>
              <w:jc w:val="both"/>
              <w:rPr>
                <w:sz w:val="24"/>
                <w:szCs w:val="24"/>
                <w:lang w:val="ru-RU" w:eastAsia="en-US"/>
              </w:rPr>
            </w:pPr>
            <w:r w:rsidRPr="009B3A69">
              <w:rPr>
                <w:sz w:val="24"/>
                <w:szCs w:val="24"/>
                <w:lang w:val="ru-RU" w:eastAsia="en-US"/>
              </w:rPr>
              <w:t>1.Количество дополнительно созданных  мест для детей дошкольного возраста в  целях ликвидации очередности</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Pr="009B3A69" w:rsidRDefault="009B3A69">
            <w:pPr>
              <w:jc w:val="center"/>
              <w:rPr>
                <w:sz w:val="24"/>
                <w:szCs w:val="24"/>
                <w:lang w:val="ru-RU" w:eastAsia="en-US"/>
              </w:rPr>
            </w:pPr>
          </w:p>
          <w:p w:rsidR="009B3A69" w:rsidRDefault="009B3A69">
            <w:pPr>
              <w:jc w:val="center"/>
              <w:rPr>
                <w:sz w:val="24"/>
                <w:szCs w:val="24"/>
                <w:lang w:eastAsia="en-US"/>
              </w:rPr>
            </w:pPr>
            <w:r>
              <w:rPr>
                <w:sz w:val="24"/>
                <w:szCs w:val="24"/>
                <w:lang w:eastAsia="en-US"/>
              </w:rPr>
              <w:t>30</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center"/>
              <w:rPr>
                <w:sz w:val="24"/>
                <w:szCs w:val="24"/>
                <w:lang w:eastAsia="en-US"/>
              </w:rPr>
            </w:pPr>
          </w:p>
          <w:p w:rsidR="009B3A69" w:rsidRDefault="009B3A69">
            <w:pPr>
              <w:jc w:val="center"/>
              <w:rPr>
                <w:sz w:val="24"/>
                <w:szCs w:val="24"/>
                <w:lang w:eastAsia="en-US"/>
              </w:rPr>
            </w:pPr>
            <w:r>
              <w:rPr>
                <w:sz w:val="24"/>
                <w:szCs w:val="24"/>
                <w:lang w:eastAsia="en-US"/>
              </w:rPr>
              <w:t>40</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center"/>
              <w:rPr>
                <w:sz w:val="24"/>
                <w:szCs w:val="24"/>
                <w:lang w:eastAsia="en-US"/>
              </w:rPr>
            </w:pPr>
          </w:p>
          <w:p w:rsidR="009B3A69" w:rsidRDefault="009B3A69">
            <w:pPr>
              <w:jc w:val="center"/>
              <w:rPr>
                <w:sz w:val="24"/>
                <w:szCs w:val="24"/>
                <w:lang w:eastAsia="en-US"/>
              </w:rPr>
            </w:pPr>
            <w:r>
              <w:rPr>
                <w:sz w:val="24"/>
                <w:szCs w:val="24"/>
                <w:lang w:eastAsia="en-US"/>
              </w:rPr>
              <w:t>133,3</w:t>
            </w:r>
          </w:p>
          <w:p w:rsidR="009B3A69" w:rsidRDefault="009B3A69">
            <w:pPr>
              <w:jc w:val="center"/>
              <w:rPr>
                <w:sz w:val="24"/>
                <w:szCs w:val="24"/>
                <w:lang w:eastAsia="en-US"/>
              </w:rPr>
            </w:pPr>
          </w:p>
        </w:tc>
      </w:tr>
      <w:tr w:rsidR="009B3A69" w:rsidTr="009B3A69">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Pr="009B3A69" w:rsidRDefault="009B3A69">
            <w:pPr>
              <w:jc w:val="both"/>
              <w:rPr>
                <w:sz w:val="24"/>
                <w:szCs w:val="24"/>
                <w:lang w:val="ru-RU" w:eastAsia="en-US"/>
              </w:rPr>
            </w:pPr>
            <w:r w:rsidRPr="009B3A69">
              <w:rPr>
                <w:sz w:val="24"/>
                <w:szCs w:val="24"/>
                <w:lang w:val="ru-RU" w:eastAsia="en-US"/>
              </w:rPr>
              <w:t>2. Доля детей в возрасте от 1 года до 7 лет, охваченных услугами дошкольного образования, в общей численности детей указанного возраста составит в 2012 году  72,5% по сравнению с 72% в 2011 году</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Pr="009B3A69" w:rsidRDefault="009B3A69">
            <w:pPr>
              <w:jc w:val="center"/>
              <w:rPr>
                <w:sz w:val="24"/>
                <w:szCs w:val="24"/>
                <w:lang w:val="ru-RU" w:eastAsia="en-US"/>
              </w:rPr>
            </w:pPr>
          </w:p>
          <w:p w:rsidR="009B3A69" w:rsidRDefault="009B3A69">
            <w:pPr>
              <w:jc w:val="center"/>
              <w:rPr>
                <w:sz w:val="24"/>
                <w:szCs w:val="24"/>
                <w:lang w:eastAsia="en-US"/>
              </w:rPr>
            </w:pPr>
            <w:r>
              <w:rPr>
                <w:sz w:val="24"/>
                <w:szCs w:val="24"/>
                <w:lang w:eastAsia="en-US"/>
              </w:rPr>
              <w:t>72,5</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center"/>
              <w:rPr>
                <w:sz w:val="24"/>
                <w:szCs w:val="24"/>
                <w:lang w:eastAsia="en-US"/>
              </w:rPr>
            </w:pPr>
          </w:p>
          <w:p w:rsidR="009B3A69" w:rsidRDefault="009B3A69">
            <w:pPr>
              <w:jc w:val="center"/>
              <w:rPr>
                <w:sz w:val="24"/>
                <w:szCs w:val="24"/>
                <w:lang w:eastAsia="en-US"/>
              </w:rPr>
            </w:pPr>
            <w:r>
              <w:rPr>
                <w:sz w:val="24"/>
                <w:szCs w:val="24"/>
                <w:lang w:eastAsia="en-US"/>
              </w:rPr>
              <w:t>74,2</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center"/>
              <w:rPr>
                <w:sz w:val="24"/>
                <w:szCs w:val="24"/>
                <w:lang w:eastAsia="en-US"/>
              </w:rPr>
            </w:pPr>
          </w:p>
          <w:p w:rsidR="009B3A69" w:rsidRDefault="009B3A69">
            <w:pPr>
              <w:jc w:val="center"/>
              <w:rPr>
                <w:sz w:val="24"/>
                <w:szCs w:val="24"/>
                <w:lang w:eastAsia="en-US"/>
              </w:rPr>
            </w:pPr>
            <w:r>
              <w:rPr>
                <w:sz w:val="24"/>
                <w:szCs w:val="24"/>
                <w:lang w:eastAsia="en-US"/>
              </w:rPr>
              <w:t>102,4</w:t>
            </w:r>
          </w:p>
        </w:tc>
      </w:tr>
    </w:tbl>
    <w:p w:rsidR="009B3A69" w:rsidRDefault="009B3A69" w:rsidP="009B3A69">
      <w:pPr>
        <w:ind w:firstLine="708"/>
        <w:jc w:val="both"/>
        <w:rPr>
          <w:sz w:val="28"/>
          <w:szCs w:val="28"/>
        </w:rPr>
      </w:pPr>
    </w:p>
    <w:p w:rsidR="009B3A69" w:rsidRDefault="009B3A69" w:rsidP="009B3A69">
      <w:pPr>
        <w:ind w:firstLine="708"/>
        <w:jc w:val="both"/>
        <w:rPr>
          <w:sz w:val="28"/>
          <w:szCs w:val="28"/>
        </w:rPr>
      </w:pPr>
      <w:r>
        <w:rPr>
          <w:sz w:val="28"/>
          <w:szCs w:val="28"/>
        </w:rPr>
        <w:t xml:space="preserve">Отмечено, что расчет фактических значений установленных показателей </w:t>
      </w:r>
      <w:r>
        <w:rPr>
          <w:i/>
          <w:sz w:val="28"/>
          <w:szCs w:val="28"/>
        </w:rPr>
        <w:t>осуществлен в ходе контрольного мероприятия.</w:t>
      </w:r>
      <w:r>
        <w:rPr>
          <w:sz w:val="28"/>
          <w:szCs w:val="28"/>
        </w:rPr>
        <w:t xml:space="preserve"> </w:t>
      </w:r>
      <w:proofErr w:type="gramStart"/>
      <w:r>
        <w:rPr>
          <w:sz w:val="28"/>
          <w:szCs w:val="28"/>
        </w:rPr>
        <w:t>Сведений, подтверждающих формирование информации о фактически достигнутых значениях и о направлении его в департамент образования к проверке не представлены</w:t>
      </w:r>
      <w:proofErr w:type="gramEnd"/>
      <w:r>
        <w:rPr>
          <w:sz w:val="28"/>
          <w:szCs w:val="28"/>
        </w:rPr>
        <w:t>, что нарушает требования пункта  2.3.6 соглашения № ДС-10 от 28.06.2012 года, заключенного между департаментом общего и профессионального образования и администрацией Дубровского района.</w:t>
      </w:r>
    </w:p>
    <w:p w:rsidR="009B3A69" w:rsidRDefault="009B3A69" w:rsidP="009B3A69">
      <w:pPr>
        <w:ind w:firstLine="708"/>
        <w:jc w:val="both"/>
        <w:rPr>
          <w:sz w:val="28"/>
          <w:szCs w:val="28"/>
        </w:rPr>
      </w:pPr>
      <w:r>
        <w:rPr>
          <w:sz w:val="28"/>
          <w:szCs w:val="28"/>
        </w:rPr>
        <w:t>Вместе с тем, фактические данные свидетельствуют о перевыполнении плановых значений 2-х показателей. В целях объективной оценки данных показателей, требовалась его своевременная корректировка.</w:t>
      </w:r>
    </w:p>
    <w:p w:rsidR="009B3A69" w:rsidRDefault="009B3A69" w:rsidP="009B3A69">
      <w:pPr>
        <w:jc w:val="both"/>
        <w:rPr>
          <w:i/>
          <w:color w:val="000000"/>
          <w:sz w:val="28"/>
          <w:szCs w:val="28"/>
          <w:u w:val="single"/>
        </w:rPr>
      </w:pPr>
      <w:r>
        <w:rPr>
          <w:color w:val="4F81BD" w:themeColor="accent1"/>
          <w:sz w:val="28"/>
          <w:szCs w:val="28"/>
        </w:rPr>
        <w:tab/>
      </w:r>
      <w:r>
        <w:rPr>
          <w:i/>
          <w:color w:val="000000"/>
          <w:sz w:val="28"/>
          <w:szCs w:val="28"/>
          <w:u w:val="single"/>
        </w:rPr>
        <w:t>Оценка критерия: фактические данные, полученные по результатам аудита, соответствуют не в полной мере установленному критерию.</w:t>
      </w:r>
    </w:p>
    <w:p w:rsidR="009B3A69" w:rsidRDefault="009B3A69" w:rsidP="009B3A69">
      <w:pPr>
        <w:jc w:val="both"/>
        <w:rPr>
          <w:i/>
          <w:color w:val="000000"/>
          <w:sz w:val="28"/>
          <w:szCs w:val="28"/>
          <w:u w:val="single"/>
        </w:rPr>
      </w:pPr>
    </w:p>
    <w:p w:rsidR="009B3A69" w:rsidRDefault="009B3A69" w:rsidP="009B3A69">
      <w:pPr>
        <w:ind w:firstLine="708"/>
        <w:jc w:val="both"/>
        <w:rPr>
          <w:b/>
          <w:i/>
          <w:sz w:val="28"/>
          <w:szCs w:val="28"/>
        </w:rPr>
      </w:pPr>
      <w:r>
        <w:rPr>
          <w:b/>
          <w:i/>
          <w:sz w:val="28"/>
          <w:szCs w:val="28"/>
        </w:rPr>
        <w:t>Бюджетные средства используются в полном соответствии с законодательством РФ.</w:t>
      </w:r>
    </w:p>
    <w:p w:rsidR="009B3A69" w:rsidRDefault="009B3A69" w:rsidP="009B3A69">
      <w:pPr>
        <w:ind w:firstLine="708"/>
        <w:jc w:val="both"/>
        <w:rPr>
          <w:sz w:val="28"/>
          <w:szCs w:val="28"/>
        </w:rPr>
      </w:pPr>
      <w:r>
        <w:rPr>
          <w:sz w:val="28"/>
          <w:szCs w:val="28"/>
        </w:rPr>
        <w:t>Информация об объектах проекта, об объемах средств, направленных на проведение мероприятий по введению дополнительных мест в дошкольных учреждениях, о направлениях использования сре</w:t>
      </w:r>
      <w:proofErr w:type="gramStart"/>
      <w:r>
        <w:rPr>
          <w:sz w:val="28"/>
          <w:szCs w:val="28"/>
        </w:rPr>
        <w:t>дств пр</w:t>
      </w:r>
      <w:proofErr w:type="gramEnd"/>
      <w:r>
        <w:rPr>
          <w:sz w:val="28"/>
          <w:szCs w:val="28"/>
        </w:rPr>
        <w:t>едставлена в таблице.</w:t>
      </w:r>
    </w:p>
    <w:p w:rsidR="009B3A69" w:rsidRDefault="009B3A69" w:rsidP="009B3A69">
      <w:pPr>
        <w:jc w:val="both"/>
        <w:rPr>
          <w:sz w:val="28"/>
          <w:szCs w:val="28"/>
        </w:rPr>
      </w:pPr>
    </w:p>
    <w:tbl>
      <w:tblPr>
        <w:tblStyle w:val="af4"/>
        <w:tblW w:w="10215" w:type="dxa"/>
        <w:tblLayout w:type="fixed"/>
        <w:tblLook w:val="04A0"/>
      </w:tblPr>
      <w:tblGrid>
        <w:gridCol w:w="1877"/>
        <w:gridCol w:w="2200"/>
        <w:gridCol w:w="2410"/>
        <w:gridCol w:w="1300"/>
        <w:gridCol w:w="2428"/>
      </w:tblGrid>
      <w:tr w:rsidR="009B3A69" w:rsidTr="009B3A69">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sz w:val="24"/>
                <w:szCs w:val="24"/>
                <w:lang w:eastAsia="en-US"/>
              </w:rPr>
            </w:pPr>
            <w:proofErr w:type="spellStart"/>
            <w:r>
              <w:rPr>
                <w:sz w:val="24"/>
                <w:szCs w:val="24"/>
                <w:lang w:eastAsia="en-US"/>
              </w:rPr>
              <w:t>Наименование</w:t>
            </w:r>
            <w:proofErr w:type="spellEnd"/>
            <w:r>
              <w:rPr>
                <w:sz w:val="24"/>
                <w:szCs w:val="24"/>
                <w:lang w:eastAsia="en-US"/>
              </w:rPr>
              <w:t xml:space="preserve"> </w:t>
            </w:r>
            <w:proofErr w:type="spellStart"/>
            <w:r>
              <w:rPr>
                <w:sz w:val="24"/>
                <w:szCs w:val="24"/>
                <w:lang w:eastAsia="en-US"/>
              </w:rPr>
              <w:t>объекта</w:t>
            </w:r>
            <w:proofErr w:type="spellEnd"/>
          </w:p>
        </w:tc>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Pr="009B3A69" w:rsidRDefault="009B3A69">
            <w:pPr>
              <w:jc w:val="center"/>
              <w:rPr>
                <w:sz w:val="24"/>
                <w:szCs w:val="24"/>
                <w:lang w:val="ru-RU" w:eastAsia="en-US"/>
              </w:rPr>
            </w:pPr>
            <w:r w:rsidRPr="009B3A69">
              <w:rPr>
                <w:sz w:val="24"/>
                <w:szCs w:val="24"/>
                <w:lang w:val="ru-RU" w:eastAsia="en-US"/>
              </w:rPr>
              <w:t xml:space="preserve">Предусмотрено «дорожной картой» </w:t>
            </w:r>
          </w:p>
          <w:p w:rsidR="009B3A69" w:rsidRPr="009B3A69" w:rsidRDefault="009B3A69">
            <w:pPr>
              <w:jc w:val="center"/>
              <w:rPr>
                <w:sz w:val="24"/>
                <w:szCs w:val="24"/>
                <w:lang w:val="ru-RU" w:eastAsia="en-US"/>
              </w:rPr>
            </w:pPr>
            <w:r w:rsidRPr="009B3A69">
              <w:rPr>
                <w:sz w:val="24"/>
                <w:szCs w:val="24"/>
                <w:lang w:val="ru-RU" w:eastAsia="en-US"/>
              </w:rPr>
              <w:t>Постановление администрации Брянской области от 29.06.2012 №586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sz w:val="24"/>
                <w:szCs w:val="24"/>
                <w:lang w:eastAsia="en-US"/>
              </w:rPr>
            </w:pPr>
            <w:proofErr w:type="spellStart"/>
            <w:r>
              <w:rPr>
                <w:sz w:val="24"/>
                <w:szCs w:val="24"/>
                <w:lang w:eastAsia="en-US"/>
              </w:rPr>
              <w:t>Кассовые</w:t>
            </w:r>
            <w:proofErr w:type="spellEnd"/>
            <w:r>
              <w:rPr>
                <w:sz w:val="24"/>
                <w:szCs w:val="24"/>
                <w:lang w:eastAsia="en-US"/>
              </w:rPr>
              <w:t xml:space="preserve"> </w:t>
            </w:r>
            <w:proofErr w:type="spellStart"/>
            <w:r>
              <w:rPr>
                <w:sz w:val="24"/>
                <w:szCs w:val="24"/>
                <w:lang w:eastAsia="en-US"/>
              </w:rPr>
              <w:t>расходы</w:t>
            </w:r>
            <w:proofErr w:type="spellEnd"/>
            <w:r>
              <w:rPr>
                <w:sz w:val="24"/>
                <w:szCs w:val="24"/>
                <w:lang w:eastAsia="en-US"/>
              </w:rPr>
              <w:t>,</w:t>
            </w:r>
          </w:p>
          <w:p w:rsidR="009B3A69" w:rsidRDefault="009B3A69">
            <w:pPr>
              <w:jc w:val="center"/>
              <w:rPr>
                <w:sz w:val="24"/>
                <w:szCs w:val="24"/>
                <w:lang w:eastAsia="en-US"/>
              </w:rPr>
            </w:pPr>
            <w:r>
              <w:rPr>
                <w:sz w:val="24"/>
                <w:szCs w:val="24"/>
                <w:lang w:eastAsia="en-US"/>
              </w:rPr>
              <w:t xml:space="preserve"> </w:t>
            </w:r>
            <w:proofErr w:type="spellStart"/>
            <w:proofErr w:type="gramStart"/>
            <w:r>
              <w:rPr>
                <w:sz w:val="24"/>
                <w:szCs w:val="24"/>
                <w:lang w:eastAsia="en-US"/>
              </w:rPr>
              <w:t>тыс</w:t>
            </w:r>
            <w:proofErr w:type="spellEnd"/>
            <w:proofErr w:type="gramEnd"/>
            <w:r>
              <w:rPr>
                <w:sz w:val="24"/>
                <w:szCs w:val="24"/>
                <w:lang w:eastAsia="en-US"/>
              </w:rPr>
              <w:t xml:space="preserve">. </w:t>
            </w:r>
            <w:proofErr w:type="spellStart"/>
            <w:r>
              <w:rPr>
                <w:sz w:val="24"/>
                <w:szCs w:val="24"/>
                <w:lang w:eastAsia="en-US"/>
              </w:rPr>
              <w:t>рублей</w:t>
            </w:r>
            <w:proofErr w:type="spellEnd"/>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sz w:val="24"/>
                <w:szCs w:val="24"/>
                <w:lang w:eastAsia="en-US"/>
              </w:rPr>
            </w:pPr>
            <w:proofErr w:type="spellStart"/>
            <w:r>
              <w:rPr>
                <w:sz w:val="24"/>
                <w:szCs w:val="24"/>
                <w:lang w:eastAsia="en-US"/>
              </w:rPr>
              <w:t>Отклонения</w:t>
            </w:r>
            <w:proofErr w:type="spellEnd"/>
            <w:r>
              <w:rPr>
                <w:sz w:val="24"/>
                <w:szCs w:val="24"/>
                <w:lang w:eastAsia="en-US"/>
              </w:rPr>
              <w:t xml:space="preserve">, </w:t>
            </w:r>
            <w:proofErr w:type="spellStart"/>
            <w:r>
              <w:rPr>
                <w:sz w:val="24"/>
                <w:szCs w:val="24"/>
                <w:lang w:eastAsia="en-US"/>
              </w:rPr>
              <w:t>тыс</w:t>
            </w:r>
            <w:proofErr w:type="spellEnd"/>
            <w:r>
              <w:rPr>
                <w:sz w:val="24"/>
                <w:szCs w:val="24"/>
                <w:lang w:eastAsia="en-US"/>
              </w:rPr>
              <w:t xml:space="preserve">. </w:t>
            </w:r>
            <w:proofErr w:type="spellStart"/>
            <w:r>
              <w:rPr>
                <w:sz w:val="24"/>
                <w:szCs w:val="24"/>
                <w:lang w:eastAsia="en-US"/>
              </w:rPr>
              <w:t>рублей</w:t>
            </w:r>
            <w:proofErr w:type="spellEnd"/>
          </w:p>
        </w:tc>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sz w:val="24"/>
                <w:szCs w:val="24"/>
                <w:lang w:eastAsia="en-US"/>
              </w:rPr>
            </w:pPr>
            <w:proofErr w:type="spellStart"/>
            <w:r>
              <w:rPr>
                <w:lang w:eastAsia="en-US"/>
              </w:rPr>
              <w:t>Выполнены</w:t>
            </w:r>
            <w:proofErr w:type="spellEnd"/>
            <w:r>
              <w:rPr>
                <w:lang w:eastAsia="en-US"/>
              </w:rPr>
              <w:t xml:space="preserve"> </w:t>
            </w:r>
            <w:proofErr w:type="spellStart"/>
            <w:r>
              <w:rPr>
                <w:lang w:eastAsia="en-US"/>
              </w:rPr>
              <w:t>работы</w:t>
            </w:r>
            <w:proofErr w:type="spellEnd"/>
          </w:p>
        </w:tc>
      </w:tr>
      <w:tr w:rsidR="009B3A69" w:rsidTr="009B3A69">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r>
              <w:rPr>
                <w:lang w:eastAsia="en-US"/>
              </w:rPr>
              <w:t xml:space="preserve">МБОУ </w:t>
            </w:r>
            <w:proofErr w:type="spellStart"/>
            <w:r>
              <w:rPr>
                <w:lang w:eastAsia="en-US"/>
              </w:rPr>
              <w:t>Давыдчинская</w:t>
            </w:r>
            <w:proofErr w:type="spellEnd"/>
            <w:r>
              <w:rPr>
                <w:lang w:eastAsia="en-US"/>
              </w:rPr>
              <w:t xml:space="preserve"> ООШ</w:t>
            </w:r>
          </w:p>
        </w:tc>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Pr="009B3A69" w:rsidRDefault="009B3A69">
            <w:pPr>
              <w:rPr>
                <w:sz w:val="24"/>
                <w:szCs w:val="24"/>
                <w:lang w:val="ru-RU" w:eastAsia="en-US"/>
              </w:rPr>
            </w:pPr>
            <w:r w:rsidRPr="009B3A69">
              <w:rPr>
                <w:sz w:val="24"/>
                <w:szCs w:val="24"/>
                <w:lang w:val="ru-RU" w:eastAsia="en-US"/>
              </w:rPr>
              <w:t xml:space="preserve">Областной бюджет </w:t>
            </w:r>
          </w:p>
          <w:p w:rsidR="009B3A69" w:rsidRPr="009B3A69" w:rsidRDefault="009B3A69">
            <w:pPr>
              <w:rPr>
                <w:sz w:val="24"/>
                <w:szCs w:val="24"/>
                <w:lang w:val="ru-RU" w:eastAsia="en-US"/>
              </w:rPr>
            </w:pPr>
            <w:r w:rsidRPr="009B3A69">
              <w:rPr>
                <w:sz w:val="24"/>
                <w:szCs w:val="24"/>
                <w:lang w:val="ru-RU" w:eastAsia="en-US"/>
              </w:rPr>
              <w:t>500,0 тыс. рублей;</w:t>
            </w:r>
          </w:p>
          <w:p w:rsidR="009B3A69" w:rsidRPr="009B3A69" w:rsidRDefault="009B3A69">
            <w:pPr>
              <w:rPr>
                <w:sz w:val="24"/>
                <w:szCs w:val="24"/>
                <w:lang w:val="ru-RU" w:eastAsia="en-US"/>
              </w:rPr>
            </w:pPr>
            <w:r w:rsidRPr="009B3A69">
              <w:rPr>
                <w:sz w:val="24"/>
                <w:szCs w:val="24"/>
                <w:lang w:val="ru-RU" w:eastAsia="en-US"/>
              </w:rPr>
              <w:t>Местный бюджет 30,0 тыс. рублей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Pr="009B3A69" w:rsidRDefault="009B3A69">
            <w:pPr>
              <w:rPr>
                <w:sz w:val="24"/>
                <w:szCs w:val="24"/>
                <w:lang w:val="ru-RU" w:eastAsia="en-US"/>
              </w:rPr>
            </w:pPr>
            <w:r w:rsidRPr="009B3A69">
              <w:rPr>
                <w:sz w:val="24"/>
                <w:szCs w:val="24"/>
                <w:lang w:val="ru-RU" w:eastAsia="en-US"/>
              </w:rPr>
              <w:t xml:space="preserve">Областной бюджет </w:t>
            </w:r>
          </w:p>
          <w:p w:rsidR="009B3A69" w:rsidRPr="009B3A69" w:rsidRDefault="009B3A69">
            <w:pPr>
              <w:rPr>
                <w:sz w:val="24"/>
                <w:szCs w:val="24"/>
                <w:lang w:val="ru-RU" w:eastAsia="en-US"/>
              </w:rPr>
            </w:pPr>
            <w:r w:rsidRPr="009B3A69">
              <w:rPr>
                <w:sz w:val="24"/>
                <w:szCs w:val="24"/>
                <w:lang w:val="ru-RU" w:eastAsia="en-US"/>
              </w:rPr>
              <w:t>500,0 тыс. рублей;</w:t>
            </w:r>
          </w:p>
          <w:p w:rsidR="009B3A69" w:rsidRPr="009B3A69" w:rsidRDefault="009B3A69">
            <w:pPr>
              <w:jc w:val="both"/>
              <w:rPr>
                <w:sz w:val="24"/>
                <w:szCs w:val="24"/>
                <w:lang w:val="ru-RU" w:eastAsia="en-US"/>
              </w:rPr>
            </w:pPr>
            <w:r w:rsidRPr="009B3A69">
              <w:rPr>
                <w:sz w:val="24"/>
                <w:szCs w:val="24"/>
                <w:lang w:val="ru-RU" w:eastAsia="en-US"/>
              </w:rPr>
              <w:t>Местный бюджет 86,0 тыс. рублей</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center"/>
              <w:rPr>
                <w:sz w:val="24"/>
                <w:szCs w:val="24"/>
                <w:lang w:eastAsia="en-US"/>
              </w:rPr>
            </w:pPr>
            <w:proofErr w:type="spellStart"/>
            <w:r>
              <w:rPr>
                <w:sz w:val="24"/>
                <w:szCs w:val="24"/>
                <w:lang w:eastAsia="en-US"/>
              </w:rPr>
              <w:t>нет</w:t>
            </w:r>
            <w:proofErr w:type="spellEnd"/>
          </w:p>
          <w:p w:rsidR="009B3A69" w:rsidRDefault="009B3A69">
            <w:pPr>
              <w:jc w:val="center"/>
              <w:rPr>
                <w:sz w:val="24"/>
                <w:szCs w:val="24"/>
                <w:lang w:eastAsia="en-US"/>
              </w:rPr>
            </w:pPr>
          </w:p>
          <w:p w:rsidR="009B3A69" w:rsidRDefault="009B3A69">
            <w:pPr>
              <w:jc w:val="center"/>
              <w:rPr>
                <w:sz w:val="24"/>
                <w:szCs w:val="24"/>
                <w:lang w:eastAsia="en-US"/>
              </w:rPr>
            </w:pPr>
            <w:r>
              <w:rPr>
                <w:sz w:val="24"/>
                <w:szCs w:val="24"/>
                <w:lang w:eastAsia="en-US"/>
              </w:rPr>
              <w:t xml:space="preserve">в 2,8 </w:t>
            </w:r>
            <w:proofErr w:type="spellStart"/>
            <w:r>
              <w:rPr>
                <w:sz w:val="24"/>
                <w:szCs w:val="24"/>
                <w:lang w:eastAsia="en-US"/>
              </w:rPr>
              <w:t>раза</w:t>
            </w:r>
            <w:proofErr w:type="spellEnd"/>
          </w:p>
        </w:tc>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Pr="009B3A69" w:rsidRDefault="009B3A69">
            <w:pPr>
              <w:jc w:val="both"/>
              <w:rPr>
                <w:sz w:val="24"/>
                <w:szCs w:val="24"/>
                <w:lang w:val="ru-RU" w:eastAsia="en-US"/>
              </w:rPr>
            </w:pPr>
          </w:p>
          <w:p w:rsidR="009B3A69" w:rsidRPr="009B3A69" w:rsidRDefault="009B3A69">
            <w:pPr>
              <w:jc w:val="both"/>
              <w:rPr>
                <w:sz w:val="24"/>
                <w:szCs w:val="24"/>
                <w:lang w:val="ru-RU" w:eastAsia="en-US"/>
              </w:rPr>
            </w:pPr>
            <w:r w:rsidRPr="009B3A69">
              <w:rPr>
                <w:sz w:val="24"/>
                <w:szCs w:val="24"/>
                <w:lang w:val="ru-RU" w:eastAsia="en-US"/>
              </w:rPr>
              <w:t>31 августа 2012 года Акт №8 о приемке выполненных работ</w:t>
            </w:r>
          </w:p>
        </w:tc>
      </w:tr>
      <w:tr w:rsidR="009B3A69" w:rsidTr="009B3A69">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r>
              <w:rPr>
                <w:lang w:eastAsia="en-US"/>
              </w:rPr>
              <w:t xml:space="preserve">МБОУ </w:t>
            </w:r>
            <w:proofErr w:type="spellStart"/>
            <w:r>
              <w:rPr>
                <w:lang w:eastAsia="en-US"/>
              </w:rPr>
              <w:t>Алешинская</w:t>
            </w:r>
            <w:proofErr w:type="spellEnd"/>
            <w:r>
              <w:rPr>
                <w:lang w:eastAsia="en-US"/>
              </w:rPr>
              <w:t xml:space="preserve"> ООШ</w:t>
            </w:r>
          </w:p>
        </w:tc>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Pr="009B3A69" w:rsidRDefault="009B3A69">
            <w:pPr>
              <w:rPr>
                <w:sz w:val="24"/>
                <w:szCs w:val="24"/>
                <w:lang w:val="ru-RU" w:eastAsia="en-US"/>
              </w:rPr>
            </w:pPr>
            <w:r w:rsidRPr="009B3A69">
              <w:rPr>
                <w:sz w:val="24"/>
                <w:szCs w:val="24"/>
                <w:lang w:val="ru-RU" w:eastAsia="en-US"/>
              </w:rPr>
              <w:t xml:space="preserve">Областной бюджет </w:t>
            </w:r>
          </w:p>
          <w:p w:rsidR="009B3A69" w:rsidRPr="009B3A69" w:rsidRDefault="009B3A69">
            <w:pPr>
              <w:rPr>
                <w:sz w:val="24"/>
                <w:szCs w:val="24"/>
                <w:lang w:val="ru-RU" w:eastAsia="en-US"/>
              </w:rPr>
            </w:pPr>
            <w:r w:rsidRPr="009B3A69">
              <w:rPr>
                <w:sz w:val="24"/>
                <w:szCs w:val="24"/>
                <w:lang w:val="ru-RU" w:eastAsia="en-US"/>
              </w:rPr>
              <w:t>200,0 тыс. рублей;</w:t>
            </w:r>
          </w:p>
          <w:p w:rsidR="009B3A69" w:rsidRPr="009B3A69" w:rsidRDefault="009B3A69">
            <w:pPr>
              <w:jc w:val="both"/>
              <w:rPr>
                <w:sz w:val="24"/>
                <w:szCs w:val="24"/>
                <w:lang w:val="ru-RU" w:eastAsia="en-US"/>
              </w:rPr>
            </w:pPr>
            <w:r w:rsidRPr="009B3A69">
              <w:rPr>
                <w:sz w:val="24"/>
                <w:szCs w:val="24"/>
                <w:lang w:val="ru-RU" w:eastAsia="en-US"/>
              </w:rPr>
              <w:t>Местный бюджет 12,0 тыс. рублей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Pr="009B3A69" w:rsidRDefault="009B3A69">
            <w:pPr>
              <w:rPr>
                <w:sz w:val="24"/>
                <w:szCs w:val="24"/>
                <w:lang w:val="ru-RU" w:eastAsia="en-US"/>
              </w:rPr>
            </w:pPr>
            <w:r w:rsidRPr="009B3A69">
              <w:rPr>
                <w:sz w:val="24"/>
                <w:szCs w:val="24"/>
                <w:lang w:val="ru-RU" w:eastAsia="en-US"/>
              </w:rPr>
              <w:t xml:space="preserve">Областной бюджет </w:t>
            </w:r>
          </w:p>
          <w:p w:rsidR="009B3A69" w:rsidRPr="009B3A69" w:rsidRDefault="009B3A69">
            <w:pPr>
              <w:rPr>
                <w:sz w:val="24"/>
                <w:szCs w:val="24"/>
                <w:lang w:val="ru-RU" w:eastAsia="en-US"/>
              </w:rPr>
            </w:pPr>
            <w:r w:rsidRPr="009B3A69">
              <w:rPr>
                <w:sz w:val="24"/>
                <w:szCs w:val="24"/>
                <w:lang w:val="ru-RU" w:eastAsia="en-US"/>
              </w:rPr>
              <w:t>200,0 тыс. рублей;</w:t>
            </w:r>
          </w:p>
          <w:p w:rsidR="009B3A69" w:rsidRPr="009B3A69" w:rsidRDefault="009B3A69">
            <w:pPr>
              <w:jc w:val="both"/>
              <w:rPr>
                <w:sz w:val="24"/>
                <w:szCs w:val="24"/>
                <w:lang w:val="ru-RU" w:eastAsia="en-US"/>
              </w:rPr>
            </w:pPr>
            <w:r w:rsidRPr="009B3A69">
              <w:rPr>
                <w:sz w:val="24"/>
                <w:szCs w:val="24"/>
                <w:lang w:val="ru-RU" w:eastAsia="en-US"/>
              </w:rPr>
              <w:t>Местный бюджет 26,0 тыс. рублей</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center"/>
              <w:rPr>
                <w:sz w:val="24"/>
                <w:szCs w:val="24"/>
                <w:lang w:eastAsia="en-US"/>
              </w:rPr>
            </w:pPr>
            <w:proofErr w:type="spellStart"/>
            <w:r>
              <w:rPr>
                <w:sz w:val="24"/>
                <w:szCs w:val="24"/>
                <w:lang w:eastAsia="en-US"/>
              </w:rPr>
              <w:t>нет</w:t>
            </w:r>
            <w:proofErr w:type="spellEnd"/>
          </w:p>
          <w:p w:rsidR="009B3A69" w:rsidRDefault="009B3A69">
            <w:pPr>
              <w:jc w:val="center"/>
              <w:rPr>
                <w:sz w:val="24"/>
                <w:szCs w:val="24"/>
                <w:lang w:eastAsia="en-US"/>
              </w:rPr>
            </w:pPr>
          </w:p>
          <w:p w:rsidR="009B3A69" w:rsidRDefault="009B3A69">
            <w:pPr>
              <w:jc w:val="center"/>
              <w:rPr>
                <w:sz w:val="24"/>
                <w:szCs w:val="24"/>
                <w:lang w:eastAsia="en-US"/>
              </w:rPr>
            </w:pPr>
            <w:r>
              <w:rPr>
                <w:sz w:val="24"/>
                <w:szCs w:val="24"/>
                <w:lang w:eastAsia="en-US"/>
              </w:rPr>
              <w:t xml:space="preserve">в 2,2 </w:t>
            </w:r>
            <w:proofErr w:type="spellStart"/>
            <w:r>
              <w:rPr>
                <w:sz w:val="24"/>
                <w:szCs w:val="24"/>
                <w:lang w:eastAsia="en-US"/>
              </w:rPr>
              <w:t>раза</w:t>
            </w:r>
            <w:proofErr w:type="spellEnd"/>
          </w:p>
        </w:tc>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Pr="009B3A69" w:rsidRDefault="009B3A69">
            <w:pPr>
              <w:jc w:val="both"/>
              <w:rPr>
                <w:sz w:val="24"/>
                <w:szCs w:val="24"/>
                <w:lang w:val="ru-RU" w:eastAsia="en-US"/>
              </w:rPr>
            </w:pPr>
          </w:p>
          <w:p w:rsidR="009B3A69" w:rsidRPr="009B3A69" w:rsidRDefault="009B3A69">
            <w:pPr>
              <w:jc w:val="both"/>
              <w:rPr>
                <w:sz w:val="24"/>
                <w:szCs w:val="24"/>
                <w:lang w:val="ru-RU" w:eastAsia="en-US"/>
              </w:rPr>
            </w:pPr>
            <w:r w:rsidRPr="009B3A69">
              <w:rPr>
                <w:sz w:val="24"/>
                <w:szCs w:val="24"/>
                <w:lang w:val="ru-RU" w:eastAsia="en-US"/>
              </w:rPr>
              <w:t>30 августа 2012 года Акт №7 о приемке выполненных работ</w:t>
            </w:r>
          </w:p>
        </w:tc>
      </w:tr>
      <w:tr w:rsidR="009B3A69" w:rsidTr="009B3A69">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both"/>
              <w:rPr>
                <w:sz w:val="24"/>
                <w:szCs w:val="24"/>
                <w:lang w:eastAsia="en-US"/>
              </w:rPr>
            </w:pPr>
            <w:proofErr w:type="spellStart"/>
            <w:r>
              <w:rPr>
                <w:sz w:val="24"/>
                <w:szCs w:val="24"/>
                <w:lang w:eastAsia="en-US"/>
              </w:rPr>
              <w:t>итого</w:t>
            </w:r>
            <w:proofErr w:type="spellEnd"/>
          </w:p>
        </w:tc>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both"/>
              <w:rPr>
                <w:sz w:val="24"/>
                <w:szCs w:val="24"/>
                <w:lang w:eastAsia="en-US"/>
              </w:rPr>
            </w:pPr>
            <w:r>
              <w:rPr>
                <w:sz w:val="24"/>
                <w:szCs w:val="24"/>
                <w:lang w:eastAsia="en-US"/>
              </w:rPr>
              <w:t>732</w:t>
            </w:r>
            <w:proofErr w:type="gramStart"/>
            <w:r>
              <w:rPr>
                <w:sz w:val="24"/>
                <w:szCs w:val="24"/>
                <w:lang w:eastAsia="en-US"/>
              </w:rPr>
              <w:t>,0</w:t>
            </w:r>
            <w:proofErr w:type="gramEnd"/>
            <w:r>
              <w:rPr>
                <w:sz w:val="24"/>
                <w:szCs w:val="24"/>
                <w:lang w:eastAsia="en-US"/>
              </w:rPr>
              <w:t xml:space="preserve"> </w:t>
            </w:r>
            <w:proofErr w:type="spellStart"/>
            <w:r>
              <w:rPr>
                <w:sz w:val="24"/>
                <w:szCs w:val="24"/>
                <w:lang w:eastAsia="en-US"/>
              </w:rPr>
              <w:t>тыс</w:t>
            </w:r>
            <w:proofErr w:type="spellEnd"/>
            <w:r>
              <w:rPr>
                <w:sz w:val="24"/>
                <w:szCs w:val="24"/>
                <w:lang w:eastAsia="en-US"/>
              </w:rPr>
              <w:t xml:space="preserve">. </w:t>
            </w:r>
            <w:proofErr w:type="spellStart"/>
            <w:r>
              <w:rPr>
                <w:sz w:val="24"/>
                <w:szCs w:val="24"/>
                <w:lang w:eastAsia="en-US"/>
              </w:rPr>
              <w:t>рублей</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both"/>
              <w:rPr>
                <w:sz w:val="24"/>
                <w:szCs w:val="24"/>
                <w:lang w:eastAsia="en-US"/>
              </w:rPr>
            </w:pPr>
            <w:r>
              <w:rPr>
                <w:sz w:val="24"/>
                <w:szCs w:val="24"/>
                <w:lang w:eastAsia="en-US"/>
              </w:rPr>
              <w:t>812</w:t>
            </w:r>
            <w:proofErr w:type="gramStart"/>
            <w:r>
              <w:rPr>
                <w:sz w:val="24"/>
                <w:szCs w:val="24"/>
                <w:lang w:eastAsia="en-US"/>
              </w:rPr>
              <w:t>,0</w:t>
            </w:r>
            <w:proofErr w:type="gramEnd"/>
            <w:r>
              <w:rPr>
                <w:sz w:val="24"/>
                <w:szCs w:val="24"/>
                <w:lang w:eastAsia="en-US"/>
              </w:rPr>
              <w:t xml:space="preserve"> </w:t>
            </w:r>
            <w:proofErr w:type="spellStart"/>
            <w:r>
              <w:rPr>
                <w:sz w:val="24"/>
                <w:szCs w:val="24"/>
                <w:lang w:eastAsia="en-US"/>
              </w:rPr>
              <w:t>тыс</w:t>
            </w:r>
            <w:proofErr w:type="spellEnd"/>
            <w:r>
              <w:rPr>
                <w:sz w:val="24"/>
                <w:szCs w:val="24"/>
                <w:lang w:eastAsia="en-US"/>
              </w:rPr>
              <w:t xml:space="preserve">. </w:t>
            </w:r>
            <w:proofErr w:type="spellStart"/>
            <w:r>
              <w:rPr>
                <w:sz w:val="24"/>
                <w:szCs w:val="24"/>
                <w:lang w:eastAsia="en-US"/>
              </w:rPr>
              <w:t>рублей</w:t>
            </w:r>
            <w:proofErr w:type="spellEnd"/>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sz w:val="24"/>
                <w:szCs w:val="24"/>
                <w:lang w:eastAsia="en-US"/>
              </w:rPr>
            </w:pPr>
            <w:r>
              <w:rPr>
                <w:sz w:val="24"/>
                <w:szCs w:val="24"/>
                <w:lang w:eastAsia="en-US"/>
              </w:rPr>
              <w:t xml:space="preserve">в 1,1 </w:t>
            </w:r>
            <w:proofErr w:type="spellStart"/>
            <w:r>
              <w:rPr>
                <w:sz w:val="24"/>
                <w:szCs w:val="24"/>
                <w:lang w:eastAsia="en-US"/>
              </w:rPr>
              <w:t>раза</w:t>
            </w:r>
            <w:proofErr w:type="spellEnd"/>
          </w:p>
        </w:tc>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both"/>
              <w:rPr>
                <w:sz w:val="24"/>
                <w:szCs w:val="24"/>
                <w:lang w:eastAsia="en-US"/>
              </w:rPr>
            </w:pPr>
          </w:p>
        </w:tc>
      </w:tr>
    </w:tbl>
    <w:p w:rsidR="009B3A69" w:rsidRDefault="009B3A69" w:rsidP="009B3A69">
      <w:pPr>
        <w:ind w:firstLine="708"/>
        <w:jc w:val="both"/>
        <w:rPr>
          <w:color w:val="4F81BD" w:themeColor="accent1"/>
          <w:sz w:val="28"/>
          <w:szCs w:val="28"/>
        </w:rPr>
      </w:pPr>
    </w:p>
    <w:p w:rsidR="009B3A69" w:rsidRDefault="009B3A69" w:rsidP="009B3A69">
      <w:pPr>
        <w:ind w:firstLine="708"/>
        <w:jc w:val="both"/>
        <w:rPr>
          <w:color w:val="FF0000"/>
          <w:sz w:val="28"/>
          <w:szCs w:val="28"/>
        </w:rPr>
      </w:pPr>
      <w:proofErr w:type="gramStart"/>
      <w:r>
        <w:rPr>
          <w:sz w:val="28"/>
          <w:szCs w:val="28"/>
        </w:rPr>
        <w:t xml:space="preserve">Отмечено отклонение  расходов, связанных с выполнением мероприятий в сравнении с Планом мероприятий «дорожной картой» по ликвидации очередности в дошкольные учреждений Брянской области, утвержденным </w:t>
      </w:r>
      <w:r>
        <w:rPr>
          <w:sz w:val="28"/>
          <w:szCs w:val="28"/>
          <w:lang w:eastAsia="en-US"/>
        </w:rPr>
        <w:t xml:space="preserve">Постановлением администрации Брянской области от 29.06.2012 №586 </w:t>
      </w:r>
      <w:r>
        <w:rPr>
          <w:sz w:val="28"/>
          <w:szCs w:val="28"/>
        </w:rPr>
        <w:t xml:space="preserve">на 80,0 тыс. рублей в сторону </w:t>
      </w:r>
      <w:r>
        <w:rPr>
          <w:b/>
          <w:sz w:val="28"/>
          <w:szCs w:val="28"/>
        </w:rPr>
        <w:t>увеличения средств местного бюджета.</w:t>
      </w:r>
      <w:r>
        <w:rPr>
          <w:sz w:val="28"/>
          <w:szCs w:val="28"/>
        </w:rPr>
        <w:t xml:space="preserve"> </w:t>
      </w:r>
      <w:proofErr w:type="gramEnd"/>
    </w:p>
    <w:p w:rsidR="009B3A69" w:rsidRDefault="009B3A69" w:rsidP="009B3A69">
      <w:pPr>
        <w:autoSpaceDE w:val="0"/>
        <w:autoSpaceDN w:val="0"/>
        <w:adjustRightInd w:val="0"/>
        <w:jc w:val="both"/>
        <w:rPr>
          <w:sz w:val="28"/>
          <w:szCs w:val="28"/>
        </w:rPr>
      </w:pPr>
      <w:r>
        <w:rPr>
          <w:sz w:val="28"/>
          <w:szCs w:val="28"/>
        </w:rPr>
        <w:tab/>
        <w:t xml:space="preserve">Форма  0503737 «Отчет об исполнении учреждением плана его финансово-хозяйственной деятельности» за 2012 год МБОУ </w:t>
      </w:r>
      <w:proofErr w:type="spellStart"/>
      <w:r>
        <w:rPr>
          <w:sz w:val="28"/>
          <w:szCs w:val="28"/>
        </w:rPr>
        <w:t>Алешинская</w:t>
      </w:r>
      <w:proofErr w:type="spellEnd"/>
      <w:r>
        <w:rPr>
          <w:sz w:val="28"/>
          <w:szCs w:val="28"/>
        </w:rPr>
        <w:t xml:space="preserve"> </w:t>
      </w:r>
      <w:r>
        <w:rPr>
          <w:sz w:val="28"/>
          <w:szCs w:val="28"/>
        </w:rPr>
        <w:lastRenderedPageBreak/>
        <w:t xml:space="preserve">ООШ, МБОУ </w:t>
      </w:r>
      <w:proofErr w:type="spellStart"/>
      <w:r>
        <w:rPr>
          <w:sz w:val="28"/>
          <w:szCs w:val="28"/>
        </w:rPr>
        <w:t>Давыдчинская</w:t>
      </w:r>
      <w:proofErr w:type="spellEnd"/>
      <w:r>
        <w:rPr>
          <w:sz w:val="28"/>
          <w:szCs w:val="28"/>
        </w:rPr>
        <w:t xml:space="preserve"> ООШ   сформирована  без обособленного выделения расходов за счет  целевых средств. </w:t>
      </w:r>
      <w:proofErr w:type="gramStart"/>
      <w:r>
        <w:rPr>
          <w:sz w:val="28"/>
          <w:szCs w:val="28"/>
        </w:rPr>
        <w:t>Вышеизложенное</w:t>
      </w:r>
      <w:proofErr w:type="gramEnd"/>
      <w:r>
        <w:rPr>
          <w:sz w:val="28"/>
          <w:szCs w:val="28"/>
        </w:rPr>
        <w:t xml:space="preserve"> свидетельствует о несоблюдении пунктов 34, 37 Инструкции, утвержденной приказом Минфина от 25.03.2011 года № 33н.</w:t>
      </w:r>
    </w:p>
    <w:p w:rsidR="009B3A69" w:rsidRDefault="009B3A69" w:rsidP="009B3A69">
      <w:pPr>
        <w:autoSpaceDE w:val="0"/>
        <w:autoSpaceDN w:val="0"/>
        <w:adjustRightInd w:val="0"/>
        <w:ind w:firstLine="540"/>
        <w:jc w:val="both"/>
        <w:rPr>
          <w:b/>
          <w:i/>
          <w:sz w:val="28"/>
          <w:szCs w:val="28"/>
        </w:rPr>
      </w:pPr>
      <w:r>
        <w:rPr>
          <w:sz w:val="28"/>
          <w:szCs w:val="28"/>
        </w:rPr>
        <w:t xml:space="preserve">В соответствии с названными пунктами, в целях раскрытия информации о показателях исполнения плана с учетом более детальной (расширенной) аналитики по поступлениям (выбытиям) </w:t>
      </w:r>
      <w:r>
        <w:rPr>
          <w:b/>
          <w:sz w:val="28"/>
          <w:szCs w:val="28"/>
        </w:rPr>
        <w:t>могут быть введены</w:t>
      </w:r>
      <w:r>
        <w:rPr>
          <w:sz w:val="28"/>
          <w:szCs w:val="28"/>
        </w:rPr>
        <w:t xml:space="preserve">, </w:t>
      </w:r>
      <w:r>
        <w:rPr>
          <w:rFonts w:eastAsiaTheme="minorHAnsi"/>
          <w:b/>
          <w:bCs/>
          <w:iCs/>
          <w:sz w:val="28"/>
          <w:szCs w:val="28"/>
          <w:lang w:eastAsia="en-US"/>
        </w:rPr>
        <w:t>актом учредителя,</w:t>
      </w:r>
      <w:r>
        <w:rPr>
          <w:rFonts w:eastAsiaTheme="minorHAnsi"/>
          <w:b/>
          <w:bCs/>
          <w:i/>
          <w:iCs/>
          <w:sz w:val="28"/>
          <w:szCs w:val="28"/>
          <w:lang w:eastAsia="en-US"/>
        </w:rPr>
        <w:t xml:space="preserve"> </w:t>
      </w:r>
      <w:r>
        <w:rPr>
          <w:sz w:val="28"/>
          <w:szCs w:val="28"/>
        </w:rPr>
        <w:t xml:space="preserve">в разделах Отчета </w:t>
      </w:r>
      <w:hyperlink r:id="rId22" w:history="1">
        <w:r>
          <w:rPr>
            <w:rStyle w:val="a3"/>
            <w:color w:val="auto"/>
            <w:sz w:val="28"/>
            <w:szCs w:val="28"/>
            <w:u w:val="none"/>
          </w:rPr>
          <w:t>(ф. 0503737)</w:t>
        </w:r>
      </w:hyperlink>
      <w:r>
        <w:rPr>
          <w:sz w:val="28"/>
          <w:szCs w:val="28"/>
        </w:rPr>
        <w:t xml:space="preserve"> дополнительные подстроки.</w:t>
      </w:r>
      <w:r>
        <w:rPr>
          <w:b/>
          <w:i/>
          <w:sz w:val="28"/>
          <w:szCs w:val="28"/>
        </w:rPr>
        <w:t xml:space="preserve"> </w:t>
      </w:r>
    </w:p>
    <w:p w:rsidR="009B3A69" w:rsidRDefault="009B3A69" w:rsidP="009B3A69">
      <w:pPr>
        <w:ind w:firstLine="709"/>
        <w:jc w:val="both"/>
        <w:rPr>
          <w:sz w:val="28"/>
          <w:szCs w:val="28"/>
        </w:rPr>
      </w:pPr>
      <w:r>
        <w:rPr>
          <w:sz w:val="28"/>
          <w:szCs w:val="28"/>
        </w:rPr>
        <w:t>Проверка показала, что выполнение работ на объектах, определенных «дорожной картой», осуществлялась в рамках заключенных договоров, заключению которых предшествовали конкурсные процедуры, которые осуществлялись путем проведения открытого аукциона в электронной форме и рассмотрения и оценки котировочных заявок.</w:t>
      </w:r>
    </w:p>
    <w:p w:rsidR="009B3A69" w:rsidRDefault="009B3A69" w:rsidP="009B3A69">
      <w:pPr>
        <w:ind w:firstLine="709"/>
        <w:jc w:val="both"/>
        <w:rPr>
          <w:sz w:val="28"/>
          <w:szCs w:val="28"/>
        </w:rPr>
      </w:pPr>
      <w:r>
        <w:rPr>
          <w:sz w:val="28"/>
          <w:szCs w:val="28"/>
        </w:rPr>
        <w:t>К проверке Учреждением представлены следующие подтверждающие документы: протоколы проведения открытого аукциона в электронном виде, протокол рассмотрения и оценки котировочных заявок, гражданско-правовые договоры,  акты о приемке выполненных работ, справки о стоимости выполненных работ.</w:t>
      </w:r>
    </w:p>
    <w:p w:rsidR="009B3A69" w:rsidRDefault="009B3A69" w:rsidP="009B3A69">
      <w:pPr>
        <w:ind w:firstLine="720"/>
        <w:jc w:val="both"/>
        <w:rPr>
          <w:sz w:val="28"/>
          <w:szCs w:val="28"/>
        </w:rPr>
      </w:pPr>
      <w:proofErr w:type="gramStart"/>
      <w:r>
        <w:rPr>
          <w:sz w:val="28"/>
          <w:szCs w:val="28"/>
        </w:rPr>
        <w:t xml:space="preserve">Отмечено, что обязательства по гражданско-правовому договору от 24.07.2012 №1 в сумме 226,0 тыс. рублей приняты при отсутствии выделенных субсидий по объекту МБОУ </w:t>
      </w:r>
      <w:proofErr w:type="spellStart"/>
      <w:r>
        <w:rPr>
          <w:sz w:val="28"/>
          <w:szCs w:val="28"/>
        </w:rPr>
        <w:t>Алешинская</w:t>
      </w:r>
      <w:proofErr w:type="spellEnd"/>
      <w:r>
        <w:rPr>
          <w:sz w:val="28"/>
          <w:szCs w:val="28"/>
        </w:rPr>
        <w:t xml:space="preserve"> ООШ в рамках  соглашения о порядке предоставления субсидий областного бюджета муниципальному образованию на </w:t>
      </w:r>
      <w:proofErr w:type="spellStart"/>
      <w:r>
        <w:rPr>
          <w:sz w:val="28"/>
          <w:szCs w:val="28"/>
        </w:rPr>
        <w:t>софинансирование</w:t>
      </w:r>
      <w:proofErr w:type="spellEnd"/>
      <w:r>
        <w:rPr>
          <w:sz w:val="28"/>
          <w:szCs w:val="28"/>
        </w:rPr>
        <w:t xml:space="preserve"> объектов капитального строительства муниципальной собственности от 23.11.2012 года № ДС-23, заключенным между департаментом образования и администрацией Дубровского района.</w:t>
      </w:r>
      <w:proofErr w:type="gramEnd"/>
      <w:r>
        <w:rPr>
          <w:sz w:val="28"/>
          <w:szCs w:val="28"/>
        </w:rPr>
        <w:t xml:space="preserve"> Субсидия на выполнение реконструкции вновь созданных мест для детей дошкольного возраста предоставлена муниципальному образованию в декабре 2012 года, о чем свидетельствует уведомление от 07 декабря 2012 года № 816/12-14. </w:t>
      </w:r>
    </w:p>
    <w:p w:rsidR="009B3A69" w:rsidRDefault="009B3A69" w:rsidP="009B3A69">
      <w:pPr>
        <w:jc w:val="both"/>
        <w:rPr>
          <w:sz w:val="28"/>
          <w:szCs w:val="28"/>
        </w:rPr>
      </w:pPr>
      <w:r>
        <w:rPr>
          <w:sz w:val="28"/>
          <w:szCs w:val="28"/>
        </w:rPr>
        <w:tab/>
        <w:t xml:space="preserve">В ходе контрольного мероприятия оценено соблюдение сроков выполнения работ по проведению капитального ремонта помещений, нарушений нет. </w:t>
      </w:r>
    </w:p>
    <w:p w:rsidR="009B3A69" w:rsidRDefault="009B3A69" w:rsidP="009B3A69">
      <w:pPr>
        <w:jc w:val="both"/>
        <w:rPr>
          <w:sz w:val="28"/>
          <w:szCs w:val="28"/>
        </w:rPr>
      </w:pPr>
      <w:r>
        <w:rPr>
          <w:sz w:val="28"/>
          <w:szCs w:val="28"/>
        </w:rPr>
        <w:tab/>
        <w:t>Отмечено, что в Дубровском районе планируется  крупный проект по созданию дополнительных мест для детей дошкольного возраста, «детский сад на 150 мест», стоимость объекта от 100 до 125 мил</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ублей.</w:t>
      </w:r>
    </w:p>
    <w:p w:rsidR="009B3A69" w:rsidRDefault="009B3A69" w:rsidP="009B3A69">
      <w:pPr>
        <w:jc w:val="both"/>
        <w:rPr>
          <w:sz w:val="28"/>
          <w:szCs w:val="28"/>
        </w:rPr>
      </w:pPr>
      <w:r>
        <w:rPr>
          <w:sz w:val="28"/>
          <w:szCs w:val="28"/>
        </w:rPr>
        <w:tab/>
        <w:t>На выполнение подрядных работ по разработке проектной документации на строительство объекта «Детский сад на 150 мест в п. Дубровка Дубровского района Брянской области» был проведен открытый аукцион в электронной форме.</w:t>
      </w:r>
    </w:p>
    <w:p w:rsidR="009B3A69" w:rsidRDefault="009B3A69" w:rsidP="009B3A69">
      <w:pPr>
        <w:ind w:firstLine="720"/>
        <w:jc w:val="both"/>
        <w:rPr>
          <w:sz w:val="28"/>
          <w:szCs w:val="28"/>
        </w:rPr>
      </w:pPr>
      <w:r>
        <w:rPr>
          <w:sz w:val="28"/>
          <w:szCs w:val="28"/>
        </w:rPr>
        <w:t>Открытый аукцион проводился 06 декабря 2013 года с начальной ценой 2 733,8 тыс. рублей. На открытый аукцион в электронной форме допущено 5 участников.</w:t>
      </w:r>
    </w:p>
    <w:p w:rsidR="009B3A69" w:rsidRDefault="009B3A69" w:rsidP="009B3A69">
      <w:pPr>
        <w:ind w:firstLine="720"/>
        <w:jc w:val="both"/>
        <w:rPr>
          <w:sz w:val="28"/>
          <w:szCs w:val="28"/>
        </w:rPr>
      </w:pPr>
      <w:r>
        <w:rPr>
          <w:sz w:val="28"/>
          <w:szCs w:val="28"/>
        </w:rPr>
        <w:lastRenderedPageBreak/>
        <w:t>Извещение и аукционная документация о проведении настоящего  открытого аукциона в электронной форме размещены 8 ноября 2013 года на сайте «</w:t>
      </w:r>
      <w:proofErr w:type="spellStart"/>
      <w:r>
        <w:rPr>
          <w:sz w:val="28"/>
          <w:szCs w:val="28"/>
        </w:rPr>
        <w:t>Сбербанк-АСТ</w:t>
      </w:r>
      <w:proofErr w:type="spellEnd"/>
      <w:r>
        <w:rPr>
          <w:sz w:val="28"/>
          <w:szCs w:val="28"/>
        </w:rPr>
        <w:t>».</w:t>
      </w:r>
    </w:p>
    <w:p w:rsidR="009B3A69" w:rsidRDefault="009B3A69" w:rsidP="009B3A69">
      <w:pPr>
        <w:ind w:firstLine="720"/>
        <w:jc w:val="both"/>
        <w:rPr>
          <w:sz w:val="28"/>
          <w:szCs w:val="28"/>
        </w:rPr>
      </w:pPr>
      <w:r>
        <w:rPr>
          <w:sz w:val="28"/>
          <w:szCs w:val="28"/>
        </w:rPr>
        <w:t xml:space="preserve">На основании протокола проведения открытого аукциона в электронной форме 012730020612000025 были рассмотрены вторые части заявок 5 участников открытого аукциона. </w:t>
      </w:r>
    </w:p>
    <w:p w:rsidR="009B3A69" w:rsidRDefault="009B3A69" w:rsidP="009B3A69">
      <w:pPr>
        <w:ind w:firstLine="720"/>
        <w:jc w:val="both"/>
        <w:rPr>
          <w:sz w:val="28"/>
          <w:szCs w:val="28"/>
        </w:rPr>
      </w:pPr>
      <w:r>
        <w:rPr>
          <w:sz w:val="28"/>
          <w:szCs w:val="28"/>
        </w:rPr>
        <w:t>В результате рассмотрения вторых частей заявок признан победителем открытого аукциона в электронной форме – ООО «</w:t>
      </w:r>
      <w:proofErr w:type="spellStart"/>
      <w:r>
        <w:rPr>
          <w:sz w:val="28"/>
          <w:szCs w:val="28"/>
        </w:rPr>
        <w:t>ГорСторйСервис</w:t>
      </w:r>
      <w:proofErr w:type="spellEnd"/>
      <w:r>
        <w:rPr>
          <w:sz w:val="28"/>
          <w:szCs w:val="28"/>
        </w:rPr>
        <w:t xml:space="preserve">» (24100, Брянская область, </w:t>
      </w:r>
      <w:proofErr w:type="gramStart"/>
      <w:r>
        <w:rPr>
          <w:sz w:val="28"/>
          <w:szCs w:val="28"/>
        </w:rPr>
        <w:t>г</w:t>
      </w:r>
      <w:proofErr w:type="gramEnd"/>
      <w:r>
        <w:rPr>
          <w:sz w:val="28"/>
          <w:szCs w:val="28"/>
        </w:rPr>
        <w:t xml:space="preserve">. Брянск, ул. 3 Интернационала, д.10-81), предложившего цену контракта 877,6 тыс. рублей. </w:t>
      </w:r>
    </w:p>
    <w:p w:rsidR="009B3A69" w:rsidRDefault="009B3A69" w:rsidP="009B3A69">
      <w:pPr>
        <w:autoSpaceDE w:val="0"/>
        <w:autoSpaceDN w:val="0"/>
        <w:adjustRightInd w:val="0"/>
        <w:ind w:firstLine="709"/>
        <w:jc w:val="both"/>
        <w:outlineLvl w:val="1"/>
        <w:rPr>
          <w:sz w:val="28"/>
          <w:szCs w:val="28"/>
        </w:rPr>
      </w:pPr>
      <w:r>
        <w:rPr>
          <w:sz w:val="28"/>
          <w:szCs w:val="28"/>
        </w:rPr>
        <w:t>Заключен муниципальный контракт №  012730020612000025- 0160855-01 от 20 декабря 2013 года между администрацией Дубровского район</w:t>
      </w:r>
      <w:proofErr w:type="gramStart"/>
      <w:r>
        <w:rPr>
          <w:sz w:val="28"/>
          <w:szCs w:val="28"/>
        </w:rPr>
        <w:t>а и ООО</w:t>
      </w:r>
      <w:proofErr w:type="gramEnd"/>
      <w:r>
        <w:rPr>
          <w:sz w:val="28"/>
          <w:szCs w:val="28"/>
        </w:rPr>
        <w:t xml:space="preserve"> «</w:t>
      </w:r>
      <w:proofErr w:type="spellStart"/>
      <w:r>
        <w:rPr>
          <w:sz w:val="28"/>
          <w:szCs w:val="28"/>
        </w:rPr>
        <w:t>ГорСторйСервис</w:t>
      </w:r>
      <w:proofErr w:type="spellEnd"/>
      <w:r>
        <w:rPr>
          <w:sz w:val="28"/>
          <w:szCs w:val="28"/>
        </w:rPr>
        <w:t>».</w:t>
      </w:r>
    </w:p>
    <w:p w:rsidR="009B3A69" w:rsidRDefault="009B3A69" w:rsidP="009B3A69">
      <w:pPr>
        <w:autoSpaceDE w:val="0"/>
        <w:autoSpaceDN w:val="0"/>
        <w:adjustRightInd w:val="0"/>
        <w:ind w:firstLine="709"/>
        <w:jc w:val="both"/>
        <w:outlineLvl w:val="1"/>
        <w:rPr>
          <w:sz w:val="28"/>
          <w:szCs w:val="28"/>
        </w:rPr>
      </w:pPr>
      <w:r>
        <w:rPr>
          <w:sz w:val="28"/>
          <w:szCs w:val="28"/>
        </w:rPr>
        <w:t>Расчет за выполненные работы осуществлен в сумме 200,0 тыс. рублей на основании акта сдачи-приемки выполненных работ.</w:t>
      </w:r>
    </w:p>
    <w:p w:rsidR="009B3A69" w:rsidRDefault="009B3A69" w:rsidP="009B3A69">
      <w:pPr>
        <w:autoSpaceDE w:val="0"/>
        <w:autoSpaceDN w:val="0"/>
        <w:adjustRightInd w:val="0"/>
        <w:ind w:firstLine="709"/>
        <w:jc w:val="both"/>
        <w:outlineLvl w:val="1"/>
        <w:rPr>
          <w:sz w:val="28"/>
          <w:szCs w:val="28"/>
        </w:rPr>
      </w:pPr>
      <w:r>
        <w:rPr>
          <w:sz w:val="28"/>
          <w:szCs w:val="28"/>
        </w:rPr>
        <w:t xml:space="preserve">Окончательный расчет с подрядчиком за выполненные работы будет произведен после получения положительного заключения государственной экспертизы проектной документации и подписания акта сдачи – приемки, но не позднее 1 октября 2015 года. </w:t>
      </w:r>
    </w:p>
    <w:p w:rsidR="009B3A69" w:rsidRDefault="009B3A69" w:rsidP="009B3A69">
      <w:pPr>
        <w:jc w:val="both"/>
        <w:rPr>
          <w:sz w:val="28"/>
          <w:szCs w:val="28"/>
        </w:rPr>
      </w:pPr>
      <w:r>
        <w:rPr>
          <w:sz w:val="28"/>
          <w:szCs w:val="28"/>
        </w:rPr>
        <w:tab/>
      </w:r>
      <w:r>
        <w:rPr>
          <w:i/>
          <w:color w:val="000000"/>
          <w:sz w:val="28"/>
          <w:szCs w:val="28"/>
          <w:u w:val="single"/>
        </w:rPr>
        <w:t xml:space="preserve">Оценка критерия: </w:t>
      </w:r>
      <w:proofErr w:type="gramStart"/>
      <w:r>
        <w:rPr>
          <w:i/>
          <w:color w:val="000000"/>
          <w:sz w:val="28"/>
          <w:szCs w:val="28"/>
          <w:u w:val="single"/>
        </w:rPr>
        <w:t>фактические данные, полученные по результатам аудита соответствуют</w:t>
      </w:r>
      <w:proofErr w:type="gramEnd"/>
      <w:r>
        <w:rPr>
          <w:i/>
          <w:color w:val="000000"/>
          <w:sz w:val="28"/>
          <w:szCs w:val="28"/>
          <w:u w:val="single"/>
        </w:rPr>
        <w:t xml:space="preserve"> не в полной мере установленному критерию.</w:t>
      </w:r>
    </w:p>
    <w:p w:rsidR="009B3A69" w:rsidRDefault="009B3A69" w:rsidP="009B3A69">
      <w:pPr>
        <w:jc w:val="both"/>
        <w:rPr>
          <w:color w:val="4F81BD" w:themeColor="accent1"/>
          <w:sz w:val="28"/>
          <w:szCs w:val="28"/>
        </w:rPr>
      </w:pPr>
    </w:p>
    <w:p w:rsidR="009B3A69" w:rsidRDefault="009B3A69" w:rsidP="009B3A69">
      <w:pPr>
        <w:ind w:firstLine="708"/>
        <w:jc w:val="both"/>
        <w:rPr>
          <w:b/>
          <w:i/>
          <w:color w:val="000000"/>
          <w:sz w:val="28"/>
          <w:szCs w:val="28"/>
        </w:rPr>
      </w:pPr>
      <w:r>
        <w:rPr>
          <w:b/>
          <w:i/>
          <w:color w:val="000000"/>
          <w:sz w:val="28"/>
          <w:szCs w:val="28"/>
        </w:rPr>
        <w:t>Обеспечена реализация мероприятий, регламентированных Указами Президента Российской Федерации от 7 мая 2012 года в отношении дошкольного образования на территории Брянской области.</w:t>
      </w:r>
    </w:p>
    <w:p w:rsidR="009B3A69" w:rsidRDefault="009B3A69" w:rsidP="009B3A69">
      <w:pPr>
        <w:pStyle w:val="ConsPlusNormal"/>
        <w:ind w:firstLine="540"/>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 xml:space="preserve">В целях совершенствования государственной политики в области </w:t>
      </w:r>
      <w:r w:rsidR="00762029">
        <w:fldChar w:fldCharType="begin"/>
      </w:r>
      <w:r w:rsidR="00762029">
        <w:instrText>HYPERLINK</w:instrText>
      </w:r>
      <w:r w:rsidR="00762029" w:rsidRPr="00900AA2">
        <w:rPr>
          <w:lang w:val="ru-RU"/>
        </w:rPr>
        <w:instrText xml:space="preserve"> "</w:instrText>
      </w:r>
      <w:r w:rsidR="00762029">
        <w:instrText>consultantplus</w:instrText>
      </w:r>
      <w:r w:rsidR="00762029" w:rsidRPr="00900AA2">
        <w:rPr>
          <w:lang w:val="ru-RU"/>
        </w:rPr>
        <w:instrText>://</w:instrText>
      </w:r>
      <w:r w:rsidR="00762029">
        <w:instrText>offline</w:instrText>
      </w:r>
      <w:r w:rsidR="00762029" w:rsidRPr="00900AA2">
        <w:rPr>
          <w:lang w:val="ru-RU"/>
        </w:rPr>
        <w:instrText>/</w:instrText>
      </w:r>
      <w:r w:rsidR="00762029">
        <w:instrText>ref</w:instrText>
      </w:r>
      <w:r w:rsidR="00762029" w:rsidRPr="00900AA2">
        <w:rPr>
          <w:lang w:val="ru-RU"/>
        </w:rPr>
        <w:instrText>=910</w:instrText>
      </w:r>
      <w:r w:rsidR="00762029">
        <w:instrText>E</w:instrText>
      </w:r>
      <w:r w:rsidR="00762029" w:rsidRPr="00900AA2">
        <w:rPr>
          <w:lang w:val="ru-RU"/>
        </w:rPr>
        <w:instrText>704</w:instrText>
      </w:r>
      <w:r w:rsidR="00762029">
        <w:instrText>C</w:instrText>
      </w:r>
      <w:r w:rsidR="00762029" w:rsidRPr="00900AA2">
        <w:rPr>
          <w:lang w:val="ru-RU"/>
        </w:rPr>
        <w:instrText>0098224</w:instrText>
      </w:r>
      <w:r w:rsidR="00762029">
        <w:instrText>E</w:instrText>
      </w:r>
      <w:r w:rsidR="00762029" w:rsidRPr="00900AA2">
        <w:rPr>
          <w:lang w:val="ru-RU"/>
        </w:rPr>
        <w:instrText>343</w:instrText>
      </w:r>
      <w:r w:rsidR="00762029">
        <w:instrText>D</w:instrText>
      </w:r>
      <w:r w:rsidR="00762029" w:rsidRPr="00900AA2">
        <w:rPr>
          <w:lang w:val="ru-RU"/>
        </w:rPr>
        <w:instrText>97</w:instrText>
      </w:r>
      <w:r w:rsidR="00762029">
        <w:instrText>D</w:instrText>
      </w:r>
      <w:r w:rsidR="00762029" w:rsidRPr="00900AA2">
        <w:rPr>
          <w:lang w:val="ru-RU"/>
        </w:rPr>
        <w:instrText>0</w:instrText>
      </w:r>
      <w:r w:rsidR="00762029">
        <w:instrText>B</w:instrText>
      </w:r>
      <w:r w:rsidR="00762029" w:rsidRPr="00900AA2">
        <w:rPr>
          <w:lang w:val="ru-RU"/>
        </w:rPr>
        <w:instrText>5</w:instrText>
      </w:r>
      <w:r w:rsidR="00762029">
        <w:instrText>F</w:instrText>
      </w:r>
      <w:r w:rsidR="00762029" w:rsidRPr="00900AA2">
        <w:rPr>
          <w:lang w:val="ru-RU"/>
        </w:rPr>
        <w:instrText>469</w:instrText>
      </w:r>
      <w:r w:rsidR="00762029">
        <w:instrText>BAD</w:instrText>
      </w:r>
      <w:r w:rsidR="00762029" w:rsidRPr="00900AA2">
        <w:rPr>
          <w:lang w:val="ru-RU"/>
        </w:rPr>
        <w:instrText>2</w:instrText>
      </w:r>
      <w:r w:rsidR="00762029">
        <w:instrText>B</w:instrText>
      </w:r>
      <w:r w:rsidR="00762029" w:rsidRPr="00900AA2">
        <w:rPr>
          <w:lang w:val="ru-RU"/>
        </w:rPr>
        <w:instrText>63</w:instrText>
      </w:r>
      <w:r w:rsidR="00762029">
        <w:instrText>BC</w:instrText>
      </w:r>
      <w:r w:rsidR="00762029" w:rsidRPr="00900AA2">
        <w:rPr>
          <w:lang w:val="ru-RU"/>
        </w:rPr>
        <w:instrText>019</w:instrText>
      </w:r>
      <w:r w:rsidR="00762029">
        <w:instrText>B</w:instrText>
      </w:r>
      <w:r w:rsidR="00762029" w:rsidRPr="00900AA2">
        <w:rPr>
          <w:lang w:val="ru-RU"/>
        </w:rPr>
        <w:instrText>42</w:instrText>
      </w:r>
      <w:r w:rsidR="00762029">
        <w:instrText>DA</w:instrText>
      </w:r>
      <w:r w:rsidR="00762029" w:rsidRPr="00900AA2">
        <w:rPr>
          <w:lang w:val="ru-RU"/>
        </w:rPr>
        <w:instrText>493</w:instrText>
      </w:r>
      <w:r w:rsidR="00762029">
        <w:instrText>BE</w:instrText>
      </w:r>
      <w:r w:rsidR="00762029" w:rsidRPr="00900AA2">
        <w:rPr>
          <w:lang w:val="ru-RU"/>
        </w:rPr>
        <w:instrText>4</w:instrText>
      </w:r>
      <w:r w:rsidR="00762029">
        <w:instrText>DDECF</w:instrText>
      </w:r>
      <w:r w:rsidR="00762029" w:rsidRPr="00900AA2">
        <w:rPr>
          <w:lang w:val="ru-RU"/>
        </w:rPr>
        <w:instrText>3</w:instrText>
      </w:r>
      <w:r w:rsidR="00762029">
        <w:instrText>BDE</w:instrText>
      </w:r>
      <w:r w:rsidR="00762029" w:rsidRPr="00900AA2">
        <w:rPr>
          <w:lang w:val="ru-RU"/>
        </w:rPr>
        <w:instrText>0</w:instrText>
      </w:r>
      <w:r w:rsidR="00762029">
        <w:instrText>F</w:instrText>
      </w:r>
      <w:r w:rsidR="00762029" w:rsidRPr="00900AA2">
        <w:rPr>
          <w:lang w:val="ru-RU"/>
        </w:rPr>
        <w:instrText>1563986</w:instrText>
      </w:r>
      <w:r w:rsidR="00762029">
        <w:instrText>B</w:instrText>
      </w:r>
      <w:r w:rsidR="00762029" w:rsidRPr="00900AA2">
        <w:rPr>
          <w:lang w:val="ru-RU"/>
        </w:rPr>
        <w:instrText>3</w:instrText>
      </w:r>
      <w:r w:rsidR="00762029">
        <w:instrText>D</w:instrText>
      </w:r>
      <w:r w:rsidR="00762029" w:rsidRPr="00900AA2">
        <w:rPr>
          <w:lang w:val="ru-RU"/>
        </w:rPr>
        <w:instrText>7</w:instrText>
      </w:r>
      <w:r w:rsidR="00762029">
        <w:instrText>C</w:instrText>
      </w:r>
      <w:r w:rsidR="00762029" w:rsidRPr="00900AA2">
        <w:rPr>
          <w:lang w:val="ru-RU"/>
        </w:rPr>
        <w:instrText>13</w:instrText>
      </w:r>
      <w:r w:rsidR="00762029">
        <w:instrText>B</w:instrText>
      </w:r>
      <w:r w:rsidR="00762029" w:rsidRPr="00900AA2">
        <w:rPr>
          <w:lang w:val="ru-RU"/>
        </w:rPr>
        <w:instrText>9</w:instrText>
      </w:r>
      <w:r w:rsidR="00762029">
        <w:instrText>B</w:instrText>
      </w:r>
      <w:r w:rsidR="00762029" w:rsidRPr="00900AA2">
        <w:rPr>
          <w:lang w:val="ru-RU"/>
        </w:rPr>
        <w:instrText>6</w:instrText>
      </w:r>
      <w:r w:rsidR="00762029">
        <w:instrText>WAN</w:instrText>
      </w:r>
      <w:r w:rsidR="00762029" w:rsidRPr="00900AA2">
        <w:rPr>
          <w:lang w:val="ru-RU"/>
        </w:rPr>
        <w:instrText>"</w:instrText>
      </w:r>
      <w:r w:rsidR="00762029">
        <w:fldChar w:fldCharType="separate"/>
      </w:r>
      <w:r>
        <w:rPr>
          <w:rStyle w:val="a3"/>
          <w:rFonts w:ascii="Times New Roman" w:hAnsi="Times New Roman" w:cs="Times New Roman"/>
          <w:color w:val="auto"/>
          <w:sz w:val="28"/>
          <w:szCs w:val="28"/>
          <w:u w:val="none"/>
          <w:lang w:val="ru-RU"/>
        </w:rPr>
        <w:t>образования</w:t>
      </w:r>
      <w:r w:rsidR="00762029">
        <w:fldChar w:fldCharType="end"/>
      </w:r>
      <w:r>
        <w:rPr>
          <w:rFonts w:ascii="Times New Roman" w:hAnsi="Times New Roman" w:cs="Times New Roman"/>
          <w:sz w:val="28"/>
          <w:szCs w:val="28"/>
          <w:lang w:val="ru-RU"/>
        </w:rPr>
        <w:t xml:space="preserve"> и </w:t>
      </w:r>
      <w:r w:rsidR="00762029">
        <w:fldChar w:fldCharType="begin"/>
      </w:r>
      <w:r w:rsidR="00762029">
        <w:instrText>HYPERLINK</w:instrText>
      </w:r>
      <w:r w:rsidR="00762029" w:rsidRPr="00900AA2">
        <w:rPr>
          <w:lang w:val="ru-RU"/>
        </w:rPr>
        <w:instrText xml:space="preserve"> "</w:instrText>
      </w:r>
      <w:r w:rsidR="00762029">
        <w:instrText>consultantplus</w:instrText>
      </w:r>
      <w:r w:rsidR="00762029" w:rsidRPr="00900AA2">
        <w:rPr>
          <w:lang w:val="ru-RU"/>
        </w:rPr>
        <w:instrText>://</w:instrText>
      </w:r>
      <w:r w:rsidR="00762029">
        <w:instrText>offline</w:instrText>
      </w:r>
      <w:r w:rsidR="00762029" w:rsidRPr="00900AA2">
        <w:rPr>
          <w:lang w:val="ru-RU"/>
        </w:rPr>
        <w:instrText>/</w:instrText>
      </w:r>
      <w:r w:rsidR="00762029">
        <w:instrText>ref</w:instrText>
      </w:r>
      <w:r w:rsidR="00762029" w:rsidRPr="00900AA2">
        <w:rPr>
          <w:lang w:val="ru-RU"/>
        </w:rPr>
        <w:instrText>=910</w:instrText>
      </w:r>
      <w:r w:rsidR="00762029">
        <w:instrText>E</w:instrText>
      </w:r>
      <w:r w:rsidR="00762029" w:rsidRPr="00900AA2">
        <w:rPr>
          <w:lang w:val="ru-RU"/>
        </w:rPr>
        <w:instrText>704</w:instrText>
      </w:r>
      <w:r w:rsidR="00762029">
        <w:instrText>C</w:instrText>
      </w:r>
      <w:r w:rsidR="00762029" w:rsidRPr="00900AA2">
        <w:rPr>
          <w:lang w:val="ru-RU"/>
        </w:rPr>
        <w:instrText>0098224</w:instrText>
      </w:r>
      <w:r w:rsidR="00762029">
        <w:instrText>E</w:instrText>
      </w:r>
      <w:r w:rsidR="00762029" w:rsidRPr="00900AA2">
        <w:rPr>
          <w:lang w:val="ru-RU"/>
        </w:rPr>
        <w:instrText>343</w:instrText>
      </w:r>
      <w:r w:rsidR="00762029">
        <w:instrText>D</w:instrText>
      </w:r>
      <w:r w:rsidR="00762029" w:rsidRPr="00900AA2">
        <w:rPr>
          <w:lang w:val="ru-RU"/>
        </w:rPr>
        <w:instrText>97</w:instrText>
      </w:r>
      <w:r w:rsidR="00762029">
        <w:instrText>D</w:instrText>
      </w:r>
      <w:r w:rsidR="00762029" w:rsidRPr="00900AA2">
        <w:rPr>
          <w:lang w:val="ru-RU"/>
        </w:rPr>
        <w:instrText>0</w:instrText>
      </w:r>
      <w:r w:rsidR="00762029">
        <w:instrText>B</w:instrText>
      </w:r>
      <w:r w:rsidR="00762029" w:rsidRPr="00900AA2">
        <w:rPr>
          <w:lang w:val="ru-RU"/>
        </w:rPr>
        <w:instrText>5</w:instrText>
      </w:r>
      <w:r w:rsidR="00762029">
        <w:instrText>F</w:instrText>
      </w:r>
      <w:r w:rsidR="00762029" w:rsidRPr="00900AA2">
        <w:rPr>
          <w:lang w:val="ru-RU"/>
        </w:rPr>
        <w:instrText>469</w:instrText>
      </w:r>
      <w:r w:rsidR="00762029">
        <w:instrText>BADAB</w:instrText>
      </w:r>
      <w:r w:rsidR="00762029" w:rsidRPr="00900AA2">
        <w:rPr>
          <w:lang w:val="ru-RU"/>
        </w:rPr>
        <w:instrText>537</w:instrText>
      </w:r>
      <w:r w:rsidR="00762029">
        <w:instrText>C</w:instrText>
      </w:r>
      <w:r w:rsidR="00762029" w:rsidRPr="00900AA2">
        <w:rPr>
          <w:lang w:val="ru-RU"/>
        </w:rPr>
        <w:instrText>015</w:instrText>
      </w:r>
      <w:r w:rsidR="00762029">
        <w:instrText>B</w:instrText>
      </w:r>
      <w:r w:rsidR="00762029" w:rsidRPr="00900AA2">
        <w:rPr>
          <w:lang w:val="ru-RU"/>
        </w:rPr>
        <w:instrText>870</w:instrText>
      </w:r>
      <w:r w:rsidR="00762029">
        <w:instrText>AE</w:instrText>
      </w:r>
      <w:r w:rsidR="00762029" w:rsidRPr="00900AA2">
        <w:rPr>
          <w:lang w:val="ru-RU"/>
        </w:rPr>
        <w:instrText>9</w:instrText>
      </w:r>
      <w:r w:rsidR="00762029">
        <w:instrText>BE</w:instrText>
      </w:r>
      <w:r w:rsidR="00762029" w:rsidRPr="00900AA2">
        <w:rPr>
          <w:lang w:val="ru-RU"/>
        </w:rPr>
        <w:instrText>741</w:instrText>
      </w:r>
      <w:r w:rsidR="00762029">
        <w:instrText>DCC</w:instrText>
      </w:r>
      <w:r w:rsidR="00762029" w:rsidRPr="00900AA2">
        <w:rPr>
          <w:lang w:val="ru-RU"/>
        </w:rPr>
        <w:instrText>8348118122</w:instrText>
      </w:r>
      <w:r w:rsidR="00762029">
        <w:instrText>A</w:instrText>
      </w:r>
      <w:r w:rsidR="00762029" w:rsidRPr="00900AA2">
        <w:rPr>
          <w:lang w:val="ru-RU"/>
        </w:rPr>
        <w:instrText>946</w:instrText>
      </w:r>
      <w:r w:rsidR="00762029">
        <w:instrText>A</w:instrText>
      </w:r>
      <w:r w:rsidR="00762029" w:rsidRPr="00900AA2">
        <w:rPr>
          <w:lang w:val="ru-RU"/>
        </w:rPr>
        <w:instrText>3</w:instrText>
      </w:r>
      <w:r w:rsidR="00762029">
        <w:instrText>D</w:instrText>
      </w:r>
      <w:r w:rsidR="00762029" w:rsidRPr="00900AA2">
        <w:rPr>
          <w:lang w:val="ru-RU"/>
        </w:rPr>
        <w:instrText>7</w:instrText>
      </w:r>
      <w:r w:rsidR="00762029">
        <w:instrText>C</w:instrText>
      </w:r>
      <w:r w:rsidR="00762029" w:rsidRPr="00900AA2">
        <w:rPr>
          <w:lang w:val="ru-RU"/>
        </w:rPr>
        <w:instrText>11</w:instrText>
      </w:r>
      <w:r w:rsidR="00762029">
        <w:instrText>BBWEN</w:instrText>
      </w:r>
      <w:r w:rsidR="00762029" w:rsidRPr="00900AA2">
        <w:rPr>
          <w:lang w:val="ru-RU"/>
        </w:rPr>
        <w:instrText>"</w:instrText>
      </w:r>
      <w:r w:rsidR="00762029">
        <w:fldChar w:fldCharType="separate"/>
      </w:r>
      <w:r>
        <w:rPr>
          <w:rStyle w:val="a3"/>
          <w:rFonts w:ascii="Times New Roman" w:hAnsi="Times New Roman" w:cs="Times New Roman"/>
          <w:color w:val="auto"/>
          <w:sz w:val="28"/>
          <w:szCs w:val="28"/>
          <w:u w:val="none"/>
          <w:lang w:val="ru-RU"/>
        </w:rPr>
        <w:t>науки</w:t>
      </w:r>
      <w:r w:rsidR="00762029">
        <w:fldChar w:fldCharType="end"/>
      </w:r>
      <w:r>
        <w:rPr>
          <w:rFonts w:ascii="Times New Roman" w:hAnsi="Times New Roman" w:cs="Times New Roman"/>
          <w:sz w:val="28"/>
          <w:szCs w:val="28"/>
          <w:lang w:val="ru-RU"/>
        </w:rPr>
        <w:t xml:space="preserve"> Указами Президента РФ </w:t>
      </w:r>
      <w:r>
        <w:rPr>
          <w:rFonts w:ascii="Times New Roman" w:hAnsi="Times New Roman" w:cs="Times New Roman"/>
          <w:color w:val="000000"/>
          <w:sz w:val="28"/>
          <w:szCs w:val="28"/>
          <w:lang w:val="ru-RU"/>
        </w:rPr>
        <w:t>от 7 мая 2012 года № 597 и № 599   в отношении дошкольного образования определены к решению следующие задачи:</w:t>
      </w:r>
    </w:p>
    <w:p w:rsidR="009B3A69" w:rsidRDefault="009B3A69" w:rsidP="009B3A69">
      <w:pPr>
        <w:pStyle w:val="ConsPlusNormal"/>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достижение к 2016 году 100 % доступности дошкольного образования для детей в возрасте от трех до семи лет;</w:t>
      </w:r>
    </w:p>
    <w:p w:rsidR="009B3A69" w:rsidRDefault="009B3A69" w:rsidP="009B3A69">
      <w:pPr>
        <w:pStyle w:val="ConsPlusNormal"/>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9B3A69" w:rsidRDefault="009B3A69" w:rsidP="009B3A69">
      <w:pPr>
        <w:pStyle w:val="ConsPlusNormal"/>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территории Дубровского района </w:t>
      </w:r>
      <w:r>
        <w:rPr>
          <w:rFonts w:ascii="Times New Roman" w:hAnsi="Times New Roman" w:cs="Times New Roman"/>
          <w:b/>
          <w:sz w:val="28"/>
          <w:szCs w:val="28"/>
          <w:lang w:val="ru-RU"/>
        </w:rPr>
        <w:t>модернизация</w:t>
      </w:r>
      <w:r>
        <w:rPr>
          <w:rFonts w:ascii="Times New Roman" w:hAnsi="Times New Roman" w:cs="Times New Roman"/>
          <w:sz w:val="28"/>
          <w:szCs w:val="28"/>
          <w:lang w:val="ru-RU"/>
        </w:rPr>
        <w:t xml:space="preserve"> дошкольного образования не осуществлялась.</w:t>
      </w:r>
    </w:p>
    <w:p w:rsidR="009B3A69" w:rsidRDefault="009B3A69" w:rsidP="009B3A69">
      <w:pPr>
        <w:pStyle w:val="ConsPlusNormal"/>
        <w:ind w:firstLine="54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По данным формы статистической отчетности за 2013 год 78-РИК «Сведения о численности детей, стоящих на учете для определения в дошкольные образовательные организации», численность детей, стоящих на учете для определения в дошкольные образовательные организации составила 85 человек, в том числе, достигших 1 года – 27 человек, 2-х лет – 53 человека, 3-х лет – 3 человека, 6 лет – 1 человек.</w:t>
      </w:r>
      <w:proofErr w:type="gramEnd"/>
      <w:r>
        <w:rPr>
          <w:rFonts w:ascii="Times New Roman" w:hAnsi="Times New Roman" w:cs="Times New Roman"/>
          <w:sz w:val="28"/>
          <w:szCs w:val="28"/>
          <w:lang w:val="ru-RU"/>
        </w:rPr>
        <w:t xml:space="preserve"> Изложенное позволяет сделать вывод </w:t>
      </w:r>
      <w:proofErr w:type="gramStart"/>
      <w:r>
        <w:rPr>
          <w:rFonts w:ascii="Times New Roman" w:hAnsi="Times New Roman" w:cs="Times New Roman"/>
          <w:sz w:val="28"/>
          <w:szCs w:val="28"/>
          <w:lang w:val="ru-RU"/>
        </w:rPr>
        <w:t xml:space="preserve">о решении проблемы на территории Дубровского района </w:t>
      </w:r>
      <w:r>
        <w:rPr>
          <w:rFonts w:ascii="Times New Roman" w:hAnsi="Times New Roman" w:cs="Times New Roman"/>
          <w:sz w:val="28"/>
          <w:szCs w:val="28"/>
          <w:lang w:val="ru-RU"/>
        </w:rPr>
        <w:lastRenderedPageBreak/>
        <w:t>ограниченной доступности дошкольного образования для детей в возрасте от трех до семи лет</w:t>
      </w:r>
      <w:proofErr w:type="gramEnd"/>
      <w:r>
        <w:rPr>
          <w:rFonts w:ascii="Times New Roman" w:hAnsi="Times New Roman" w:cs="Times New Roman"/>
          <w:sz w:val="28"/>
          <w:szCs w:val="28"/>
          <w:lang w:val="ru-RU"/>
        </w:rPr>
        <w:t>.</w:t>
      </w:r>
    </w:p>
    <w:p w:rsidR="009B3A69" w:rsidRDefault="009B3A69" w:rsidP="009B3A69">
      <w:pPr>
        <w:tabs>
          <w:tab w:val="left" w:pos="0"/>
          <w:tab w:val="left" w:pos="4410"/>
        </w:tabs>
        <w:ind w:firstLine="720"/>
        <w:jc w:val="both"/>
        <w:rPr>
          <w:b/>
          <w:sz w:val="28"/>
          <w:szCs w:val="28"/>
        </w:rPr>
      </w:pPr>
      <w:r>
        <w:rPr>
          <w:sz w:val="28"/>
          <w:szCs w:val="28"/>
        </w:rPr>
        <w:t>Согласно официальным статистическим данным, размещенным п</w:t>
      </w:r>
      <w:r>
        <w:rPr>
          <w:rFonts w:eastAsiaTheme="minorHAnsi"/>
          <w:bCs/>
          <w:sz w:val="28"/>
          <w:szCs w:val="28"/>
          <w:lang w:eastAsia="en-US"/>
        </w:rPr>
        <w:t>о состоянию 26 февраля 2014 года на официальном сайте Росстата Российской Федерации «</w:t>
      </w:r>
      <w:r>
        <w:rPr>
          <w:sz w:val="28"/>
          <w:szCs w:val="28"/>
        </w:rPr>
        <w:t>Итоги федерального статистического наблюдения в сфере оплаты труда отдельных категорий работников за 2013 год», с</w:t>
      </w:r>
      <w:r>
        <w:rPr>
          <w:bCs/>
          <w:iCs/>
          <w:sz w:val="28"/>
          <w:szCs w:val="28"/>
        </w:rPr>
        <w:t xml:space="preserve">реднемесячная заработная плата в сфере </w:t>
      </w:r>
      <w:r>
        <w:rPr>
          <w:b/>
          <w:bCs/>
          <w:iCs/>
          <w:sz w:val="28"/>
          <w:szCs w:val="28"/>
        </w:rPr>
        <w:t>общего образования в Брянской области за 2013 год составила 16,8 тыс. рублей.</w:t>
      </w:r>
    </w:p>
    <w:p w:rsidR="009B3A69" w:rsidRDefault="009B3A69" w:rsidP="009B3A69">
      <w:pPr>
        <w:autoSpaceDE w:val="0"/>
        <w:autoSpaceDN w:val="0"/>
        <w:adjustRightInd w:val="0"/>
        <w:ind w:firstLine="709"/>
        <w:jc w:val="both"/>
        <w:rPr>
          <w:sz w:val="28"/>
          <w:szCs w:val="28"/>
        </w:rPr>
      </w:pPr>
      <w:r>
        <w:rPr>
          <w:sz w:val="28"/>
          <w:szCs w:val="28"/>
        </w:rPr>
        <w:t>Анализ показал, что отношение среднемесячной заработной платы педагогических работников организаций дошкольного образования Дубровского района к средней заработной плате в общем образовании области сложилось на уровне 98,2  процента (абсолютное выражение по данной категории – 16,5 тыс. рублей). По итогам года недовыполнение показателя незначительно, и составило 1,8 процента.</w:t>
      </w:r>
    </w:p>
    <w:p w:rsidR="009B3A69" w:rsidRDefault="009B3A69" w:rsidP="009B3A69">
      <w:pPr>
        <w:ind w:firstLine="708"/>
        <w:jc w:val="both"/>
        <w:rPr>
          <w:i/>
          <w:color w:val="000000"/>
          <w:sz w:val="28"/>
          <w:szCs w:val="28"/>
          <w:u w:val="single"/>
        </w:rPr>
      </w:pPr>
      <w:r>
        <w:rPr>
          <w:i/>
          <w:color w:val="000000"/>
          <w:sz w:val="28"/>
          <w:szCs w:val="28"/>
          <w:u w:val="single"/>
        </w:rPr>
        <w:t>Оценка критерия: фактические данные, полученные по результатам аудита, соответствуют установленному критерию.</w:t>
      </w:r>
    </w:p>
    <w:p w:rsidR="009B3A69" w:rsidRDefault="009B3A69" w:rsidP="009B3A69">
      <w:pPr>
        <w:pStyle w:val="ConsPlusNormal"/>
        <w:jc w:val="both"/>
        <w:rPr>
          <w:rFonts w:ascii="Times New Roman" w:hAnsi="Times New Roman" w:cs="Times New Roman"/>
          <w:sz w:val="28"/>
          <w:szCs w:val="28"/>
          <w:lang w:val="ru-RU"/>
        </w:rPr>
      </w:pPr>
    </w:p>
    <w:p w:rsidR="009B3A69" w:rsidRDefault="009B3A69" w:rsidP="009B3A69">
      <w:pPr>
        <w:pStyle w:val="a5"/>
        <w:spacing w:before="0" w:beforeAutospacing="0" w:after="0" w:afterAutospacing="0"/>
        <w:ind w:right="1" w:firstLine="708"/>
        <w:jc w:val="both"/>
        <w:rPr>
          <w:color w:val="000000"/>
        </w:rPr>
      </w:pPr>
      <w:proofErr w:type="gramStart"/>
      <w:r>
        <w:rPr>
          <w:iCs/>
          <w:sz w:val="28"/>
          <w:szCs w:val="28"/>
        </w:rPr>
        <w:t xml:space="preserve">Таким образом, в рамках изучения механизма реализации мероприятий государственной поддержки дошкольных учреждений из средств федерального бюджета и бюджета субъекта в целях развития системы дошкольного образования </w:t>
      </w:r>
      <w:r>
        <w:rPr>
          <w:sz w:val="28"/>
          <w:szCs w:val="28"/>
        </w:rPr>
        <w:t xml:space="preserve">на основании </w:t>
      </w:r>
      <w:r>
        <w:rPr>
          <w:color w:val="000000"/>
          <w:sz w:val="28"/>
          <w:szCs w:val="28"/>
        </w:rPr>
        <w:t xml:space="preserve">фактических данных, полученных по результатам аудита, </w:t>
      </w:r>
      <w:r>
        <w:rPr>
          <w:sz w:val="28"/>
          <w:szCs w:val="28"/>
        </w:rPr>
        <w:t xml:space="preserve">сформированы выводы </w:t>
      </w:r>
      <w:r>
        <w:rPr>
          <w:color w:val="000000"/>
          <w:sz w:val="28"/>
          <w:szCs w:val="28"/>
        </w:rPr>
        <w:t xml:space="preserve">о соответствии установленным критериям в отношении </w:t>
      </w:r>
      <w:r>
        <w:rPr>
          <w:iCs/>
          <w:sz w:val="28"/>
          <w:szCs w:val="28"/>
        </w:rPr>
        <w:t>3 критериев, о соответствии  не в полной мере в отношении 4 критериев.</w:t>
      </w:r>
      <w:proofErr w:type="gramEnd"/>
    </w:p>
    <w:p w:rsidR="009B3A69" w:rsidRDefault="009B3A69" w:rsidP="009B3A69">
      <w:pPr>
        <w:pStyle w:val="a5"/>
        <w:spacing w:before="0" w:beforeAutospacing="0" w:after="120" w:afterAutospacing="0"/>
        <w:ind w:right="1" w:firstLine="708"/>
        <w:jc w:val="both"/>
        <w:rPr>
          <w:b/>
          <w:sz w:val="28"/>
          <w:szCs w:val="28"/>
        </w:rPr>
      </w:pPr>
    </w:p>
    <w:p w:rsidR="009B3A69" w:rsidRDefault="009B3A69" w:rsidP="009B3A69">
      <w:pPr>
        <w:pStyle w:val="a5"/>
        <w:spacing w:before="0" w:beforeAutospacing="0" w:after="120" w:afterAutospacing="0"/>
        <w:ind w:right="1" w:firstLine="708"/>
        <w:jc w:val="both"/>
        <w:rPr>
          <w:b/>
          <w:color w:val="000000"/>
          <w:sz w:val="28"/>
          <w:szCs w:val="28"/>
        </w:rPr>
      </w:pPr>
      <w:r>
        <w:rPr>
          <w:b/>
          <w:sz w:val="28"/>
          <w:szCs w:val="28"/>
        </w:rPr>
        <w:t xml:space="preserve">Цель 4: </w:t>
      </w:r>
      <w:r>
        <w:rPr>
          <w:b/>
          <w:color w:val="000000"/>
          <w:sz w:val="28"/>
          <w:szCs w:val="28"/>
        </w:rPr>
        <w:t xml:space="preserve">Определить, обеспечивает ли система  дошкольного образования качество образования, соответствующее современным требованиям.  </w:t>
      </w:r>
    </w:p>
    <w:p w:rsidR="009B3A69" w:rsidRDefault="009B3A69" w:rsidP="009B3A69">
      <w:pPr>
        <w:pStyle w:val="a5"/>
        <w:spacing w:before="0" w:beforeAutospacing="0" w:after="120" w:afterAutospacing="0"/>
        <w:ind w:right="1" w:firstLine="708"/>
        <w:jc w:val="both"/>
        <w:rPr>
          <w:b/>
          <w:sz w:val="28"/>
          <w:szCs w:val="28"/>
        </w:rPr>
      </w:pPr>
      <w:r>
        <w:rPr>
          <w:b/>
          <w:i/>
          <w:color w:val="000000"/>
          <w:sz w:val="28"/>
          <w:szCs w:val="28"/>
        </w:rPr>
        <w:t>Вопросы оплаты труда работников дошкольного образования обеспечены необходимой нормативной правовой базой в соответствии с приоритетами государственной политики в сфере дошкольного образования.</w:t>
      </w:r>
    </w:p>
    <w:p w:rsidR="009B3A69" w:rsidRDefault="009B3A69" w:rsidP="009B3A69">
      <w:pPr>
        <w:widowControl w:val="0"/>
        <w:autoSpaceDE w:val="0"/>
        <w:autoSpaceDN w:val="0"/>
        <w:adjustRightInd w:val="0"/>
        <w:ind w:firstLine="709"/>
        <w:jc w:val="both"/>
        <w:rPr>
          <w:sz w:val="28"/>
          <w:szCs w:val="28"/>
        </w:rPr>
      </w:pPr>
      <w:r>
        <w:rPr>
          <w:sz w:val="28"/>
          <w:szCs w:val="28"/>
        </w:rPr>
        <w:t xml:space="preserve">Важным фактором, определяющим привлекательность педагогической профессии, является уровень заработной платы. </w:t>
      </w:r>
    </w:p>
    <w:p w:rsidR="009B3A69" w:rsidRDefault="009B3A69" w:rsidP="009B3A69">
      <w:pPr>
        <w:pStyle w:val="a5"/>
        <w:spacing w:before="0" w:beforeAutospacing="0" w:after="0" w:afterAutospacing="0"/>
        <w:ind w:right="1" w:firstLine="708"/>
        <w:jc w:val="both"/>
        <w:rPr>
          <w:sz w:val="28"/>
          <w:szCs w:val="28"/>
        </w:rPr>
      </w:pPr>
      <w:proofErr w:type="gramStart"/>
      <w:r>
        <w:rPr>
          <w:sz w:val="28"/>
          <w:szCs w:val="28"/>
        </w:rPr>
        <w:t>Условия оплаты труда работников муниципальных дошкольных образовательных учреждении, находящихся в ведении муниципального образования «Дубровский район», были утверждены постановлением администрации Дубровского района от 30.06.2010 года № 673 «Об утверждении порядков в связи с введением новой системы оплаты труда работников муниципальных образовательных учреждений Дубровского района, реализующих программы дошкольного и дополнительного образования».</w:t>
      </w:r>
      <w:proofErr w:type="gramEnd"/>
    </w:p>
    <w:p w:rsidR="009B3A69" w:rsidRDefault="009B3A69" w:rsidP="009B3A69">
      <w:pPr>
        <w:pStyle w:val="a5"/>
        <w:spacing w:before="0" w:beforeAutospacing="0" w:after="0" w:afterAutospacing="0"/>
        <w:ind w:right="1" w:firstLine="708"/>
        <w:jc w:val="both"/>
        <w:rPr>
          <w:sz w:val="28"/>
          <w:szCs w:val="28"/>
        </w:rPr>
      </w:pPr>
      <w:r>
        <w:rPr>
          <w:sz w:val="28"/>
          <w:szCs w:val="28"/>
        </w:rPr>
        <w:t>Указанным постановлением были утверждены:</w:t>
      </w:r>
    </w:p>
    <w:p w:rsidR="009B3A69" w:rsidRDefault="009B3A69" w:rsidP="009B3A69">
      <w:pPr>
        <w:pStyle w:val="a5"/>
        <w:spacing w:before="0" w:beforeAutospacing="0" w:after="0" w:afterAutospacing="0"/>
        <w:ind w:right="1" w:firstLine="708"/>
        <w:jc w:val="both"/>
        <w:rPr>
          <w:sz w:val="28"/>
          <w:szCs w:val="28"/>
        </w:rPr>
      </w:pPr>
      <w:r>
        <w:rPr>
          <w:sz w:val="28"/>
          <w:szCs w:val="28"/>
        </w:rPr>
        <w:lastRenderedPageBreak/>
        <w:t xml:space="preserve">Порядок формирования и распределения </w:t>
      </w:r>
      <w:proofErr w:type="gramStart"/>
      <w:r>
        <w:rPr>
          <w:sz w:val="28"/>
          <w:szCs w:val="28"/>
        </w:rPr>
        <w:t>фонда оплаты труда работников муниципальных учреждений образования</w:t>
      </w:r>
      <w:proofErr w:type="gramEnd"/>
      <w:r>
        <w:rPr>
          <w:sz w:val="28"/>
          <w:szCs w:val="28"/>
        </w:rPr>
        <w:t>;</w:t>
      </w:r>
    </w:p>
    <w:p w:rsidR="009B3A69" w:rsidRDefault="009B3A69" w:rsidP="009B3A69">
      <w:pPr>
        <w:pStyle w:val="a5"/>
        <w:spacing w:before="0" w:beforeAutospacing="0" w:after="0" w:afterAutospacing="0"/>
        <w:ind w:right="1" w:firstLine="708"/>
        <w:jc w:val="both"/>
        <w:rPr>
          <w:sz w:val="28"/>
          <w:szCs w:val="28"/>
        </w:rPr>
      </w:pPr>
      <w:r>
        <w:rPr>
          <w:sz w:val="28"/>
          <w:szCs w:val="28"/>
        </w:rPr>
        <w:t>Оклады (должностные оклады) работников муниципальных учреждений образования;</w:t>
      </w:r>
    </w:p>
    <w:p w:rsidR="009B3A69" w:rsidRDefault="009B3A69" w:rsidP="009B3A69">
      <w:pPr>
        <w:pStyle w:val="a5"/>
        <w:spacing w:before="0" w:beforeAutospacing="0" w:after="0" w:afterAutospacing="0"/>
        <w:ind w:right="1" w:firstLine="708"/>
        <w:jc w:val="both"/>
        <w:rPr>
          <w:sz w:val="28"/>
          <w:szCs w:val="28"/>
        </w:rPr>
      </w:pPr>
      <w:r>
        <w:rPr>
          <w:sz w:val="28"/>
          <w:szCs w:val="28"/>
        </w:rPr>
        <w:t xml:space="preserve">Порядок распределения стимулирующей и компенсационной части фонда </w:t>
      </w:r>
      <w:proofErr w:type="gramStart"/>
      <w:r>
        <w:rPr>
          <w:sz w:val="28"/>
          <w:szCs w:val="28"/>
        </w:rPr>
        <w:t>оплаты труда работников муниципальных учреждений образования</w:t>
      </w:r>
      <w:proofErr w:type="gramEnd"/>
      <w:r>
        <w:rPr>
          <w:sz w:val="28"/>
          <w:szCs w:val="28"/>
        </w:rPr>
        <w:t>;</w:t>
      </w:r>
    </w:p>
    <w:p w:rsidR="009B3A69" w:rsidRDefault="009B3A69" w:rsidP="009B3A69">
      <w:pPr>
        <w:pStyle w:val="a5"/>
        <w:spacing w:before="0" w:beforeAutospacing="0" w:after="0" w:afterAutospacing="0"/>
        <w:ind w:right="1" w:firstLine="708"/>
        <w:jc w:val="both"/>
        <w:rPr>
          <w:sz w:val="28"/>
          <w:szCs w:val="28"/>
        </w:rPr>
      </w:pPr>
      <w:r>
        <w:rPr>
          <w:sz w:val="28"/>
          <w:szCs w:val="28"/>
        </w:rPr>
        <w:t xml:space="preserve">Положение о порядке </w:t>
      </w:r>
      <w:proofErr w:type="gramStart"/>
      <w:r>
        <w:rPr>
          <w:sz w:val="28"/>
          <w:szCs w:val="28"/>
        </w:rPr>
        <w:t>распределения фонда стимулирования руководителей муниципальных учреждений образования</w:t>
      </w:r>
      <w:proofErr w:type="gramEnd"/>
      <w:r>
        <w:rPr>
          <w:sz w:val="28"/>
          <w:szCs w:val="28"/>
        </w:rPr>
        <w:t>;</w:t>
      </w:r>
    </w:p>
    <w:p w:rsidR="009B3A69" w:rsidRDefault="009B3A69" w:rsidP="009B3A69">
      <w:pPr>
        <w:pStyle w:val="a5"/>
        <w:spacing w:before="0" w:beforeAutospacing="0" w:after="0" w:afterAutospacing="0"/>
        <w:ind w:right="1" w:firstLine="708"/>
        <w:jc w:val="both"/>
        <w:rPr>
          <w:sz w:val="28"/>
          <w:szCs w:val="28"/>
        </w:rPr>
      </w:pPr>
      <w:r>
        <w:rPr>
          <w:sz w:val="28"/>
          <w:szCs w:val="28"/>
        </w:rPr>
        <w:t>Порядок, условия почасовой оплаты труда и коэффициенты ставок почасовой оплаты труда работников, привлекаемых к проведению учебных занятий в образовательных учреждениях;</w:t>
      </w:r>
    </w:p>
    <w:p w:rsidR="009B3A69" w:rsidRDefault="009B3A69" w:rsidP="009B3A69">
      <w:pPr>
        <w:pStyle w:val="a5"/>
        <w:spacing w:before="0" w:beforeAutospacing="0" w:after="0" w:afterAutospacing="0"/>
        <w:ind w:right="1" w:firstLine="708"/>
        <w:jc w:val="both"/>
        <w:rPr>
          <w:sz w:val="28"/>
          <w:szCs w:val="28"/>
        </w:rPr>
      </w:pPr>
      <w:r>
        <w:rPr>
          <w:sz w:val="28"/>
          <w:szCs w:val="28"/>
        </w:rPr>
        <w:t>Нормы часов за ставку заработной платы педагогических работников, являющиеся нормируемой частью их педагогической работы;</w:t>
      </w:r>
    </w:p>
    <w:p w:rsidR="009B3A69" w:rsidRDefault="009B3A69" w:rsidP="009B3A69">
      <w:pPr>
        <w:pStyle w:val="a5"/>
        <w:spacing w:before="0" w:beforeAutospacing="0" w:after="0" w:afterAutospacing="0"/>
        <w:ind w:right="1" w:firstLine="708"/>
        <w:jc w:val="both"/>
        <w:rPr>
          <w:sz w:val="28"/>
          <w:szCs w:val="28"/>
        </w:rPr>
      </w:pPr>
      <w:r>
        <w:rPr>
          <w:sz w:val="28"/>
          <w:szCs w:val="28"/>
        </w:rPr>
        <w:t>Перечень учреждений, организаций и должностей, время работы в которых зачисляется в педагогический стаж;</w:t>
      </w:r>
    </w:p>
    <w:p w:rsidR="009B3A69" w:rsidRDefault="009B3A69" w:rsidP="009B3A69">
      <w:pPr>
        <w:pStyle w:val="a5"/>
        <w:spacing w:before="0" w:beforeAutospacing="0" w:after="0" w:afterAutospacing="0"/>
        <w:ind w:right="1" w:firstLine="708"/>
        <w:jc w:val="both"/>
        <w:rPr>
          <w:sz w:val="28"/>
          <w:szCs w:val="28"/>
        </w:rPr>
      </w:pPr>
      <w:r>
        <w:rPr>
          <w:sz w:val="28"/>
          <w:szCs w:val="28"/>
        </w:rPr>
        <w:t>Порядок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РФ;</w:t>
      </w:r>
    </w:p>
    <w:p w:rsidR="009B3A69" w:rsidRDefault="009B3A69" w:rsidP="009B3A69">
      <w:pPr>
        <w:pStyle w:val="a5"/>
        <w:spacing w:before="0" w:beforeAutospacing="0" w:after="0" w:afterAutospacing="0"/>
        <w:ind w:right="1" w:firstLine="708"/>
        <w:jc w:val="both"/>
        <w:rPr>
          <w:sz w:val="28"/>
          <w:szCs w:val="28"/>
        </w:rPr>
      </w:pPr>
      <w:r>
        <w:rPr>
          <w:sz w:val="28"/>
          <w:szCs w:val="28"/>
        </w:rPr>
        <w:t>Формы тарификационных списков;</w:t>
      </w:r>
    </w:p>
    <w:p w:rsidR="009B3A69" w:rsidRDefault="009B3A69" w:rsidP="009B3A69">
      <w:pPr>
        <w:pStyle w:val="a5"/>
        <w:spacing w:before="0" w:beforeAutospacing="0" w:after="0" w:afterAutospacing="0"/>
        <w:ind w:right="1" w:firstLine="708"/>
        <w:jc w:val="both"/>
        <w:rPr>
          <w:sz w:val="28"/>
          <w:szCs w:val="28"/>
        </w:rPr>
      </w:pPr>
      <w:r>
        <w:rPr>
          <w:sz w:val="28"/>
          <w:szCs w:val="28"/>
        </w:rPr>
        <w:t>Коэффициенты, повышающие размер оклада (должностного оклада) в муниципальных образовательных учреждениях педагогическим и другим работникам, за специфику работы в образовательных учреждениях;</w:t>
      </w:r>
    </w:p>
    <w:p w:rsidR="009B3A69" w:rsidRDefault="009B3A69" w:rsidP="009B3A69">
      <w:pPr>
        <w:pStyle w:val="a5"/>
        <w:spacing w:before="0" w:beforeAutospacing="0" w:after="0" w:afterAutospacing="0"/>
        <w:ind w:right="1" w:firstLine="708"/>
        <w:jc w:val="both"/>
        <w:rPr>
          <w:sz w:val="28"/>
          <w:szCs w:val="28"/>
        </w:rPr>
      </w:pPr>
      <w:r>
        <w:rPr>
          <w:sz w:val="28"/>
          <w:szCs w:val="28"/>
        </w:rPr>
        <w:t>Выплаты компенсационного характера, проводимые из стимулирующей и компенсационной части фонда оплаты труда;</w:t>
      </w:r>
    </w:p>
    <w:p w:rsidR="009B3A69" w:rsidRDefault="009B3A69" w:rsidP="009B3A69">
      <w:pPr>
        <w:pStyle w:val="a5"/>
        <w:spacing w:before="0" w:beforeAutospacing="0" w:after="0" w:afterAutospacing="0"/>
        <w:ind w:right="1" w:firstLine="708"/>
        <w:jc w:val="both"/>
        <w:rPr>
          <w:sz w:val="28"/>
          <w:szCs w:val="28"/>
        </w:rPr>
      </w:pPr>
      <w:r>
        <w:rPr>
          <w:sz w:val="28"/>
          <w:szCs w:val="28"/>
        </w:rPr>
        <w:t>Объемные показатели деятельности образовательных учреждений для отнесения руководителей и руководящих работников к группам по оплате труда в муниципальных учреждениях образования, находящихся в ведении Дубровского района.</w:t>
      </w:r>
    </w:p>
    <w:p w:rsidR="009B3A69" w:rsidRDefault="009B3A69" w:rsidP="009B3A69">
      <w:pPr>
        <w:pStyle w:val="a5"/>
        <w:spacing w:before="0" w:beforeAutospacing="0" w:after="0" w:afterAutospacing="0"/>
        <w:ind w:right="1" w:firstLine="708"/>
        <w:jc w:val="both"/>
        <w:rPr>
          <w:sz w:val="28"/>
          <w:szCs w:val="28"/>
        </w:rPr>
      </w:pPr>
      <w:proofErr w:type="gramStart"/>
      <w:r>
        <w:rPr>
          <w:sz w:val="28"/>
          <w:szCs w:val="28"/>
        </w:rPr>
        <w:t>При утверждении данного постановления, администрация Дубровского района руководствовалась Трудовым кодексом РФ, законом Брянской области от 15 декабря 2008 года № 112-З «Об установлении отраслевой системы оплаты труда для работников образовательных учреждений Брянской области», постановлением администрации Брянской области от 30 июня 2010 года № 673 «О новой системе оплаты труда работников государственных образовательных учреждений, находящихся в ведении Брянской области», Решением Дубровского районного Совета</w:t>
      </w:r>
      <w:proofErr w:type="gramEnd"/>
      <w:r>
        <w:rPr>
          <w:sz w:val="28"/>
          <w:szCs w:val="28"/>
        </w:rPr>
        <w:t xml:space="preserve"> народных депутатов от 27.10.2010 года «Об установлении отраслевой </w:t>
      </w:r>
      <w:proofErr w:type="gramStart"/>
      <w:r>
        <w:rPr>
          <w:sz w:val="28"/>
          <w:szCs w:val="28"/>
        </w:rPr>
        <w:t>системы оплаты труда работников муниципальных образовательных учреждений Дубровского района</w:t>
      </w:r>
      <w:proofErr w:type="gramEnd"/>
      <w:r>
        <w:rPr>
          <w:sz w:val="28"/>
          <w:szCs w:val="28"/>
        </w:rPr>
        <w:t>».</w:t>
      </w:r>
    </w:p>
    <w:p w:rsidR="009B3A69" w:rsidRDefault="009B3A69" w:rsidP="009B3A69">
      <w:pPr>
        <w:pStyle w:val="a5"/>
        <w:spacing w:before="0" w:beforeAutospacing="0" w:after="0" w:afterAutospacing="0"/>
        <w:ind w:right="1" w:firstLine="708"/>
        <w:jc w:val="both"/>
        <w:rPr>
          <w:sz w:val="28"/>
          <w:szCs w:val="28"/>
        </w:rPr>
      </w:pPr>
      <w:r>
        <w:rPr>
          <w:sz w:val="28"/>
          <w:szCs w:val="28"/>
        </w:rPr>
        <w:t xml:space="preserve">Мероприятия по повышению заработной платы работников муниципальных образовательных учреждений,  выплатам стимулирующего характера ежегодно проводились на основании постановлений администрации Дубровского района и решений Дубровского районного </w:t>
      </w:r>
      <w:r>
        <w:rPr>
          <w:sz w:val="28"/>
          <w:szCs w:val="28"/>
        </w:rPr>
        <w:lastRenderedPageBreak/>
        <w:t>Совета народных депутатов о районном бюджете на соответствующий финансовый год.</w:t>
      </w:r>
    </w:p>
    <w:p w:rsidR="009B3A69" w:rsidRDefault="009B3A69" w:rsidP="009B3A69">
      <w:pPr>
        <w:pStyle w:val="a5"/>
        <w:spacing w:before="0" w:beforeAutospacing="0" w:after="0" w:afterAutospacing="0"/>
        <w:ind w:right="1" w:firstLine="708"/>
        <w:jc w:val="both"/>
        <w:rPr>
          <w:sz w:val="28"/>
          <w:szCs w:val="28"/>
        </w:rPr>
      </w:pPr>
      <w:proofErr w:type="gramStart"/>
      <w:r>
        <w:rPr>
          <w:sz w:val="28"/>
          <w:szCs w:val="28"/>
        </w:rPr>
        <w:t>В связи с реализацией Указа Президента РФ от 7 мая 2012 года № 597 «О мерах по реализации государственной социальной политики» в  2013 году, в целях доведения средней заработной платы педагогических работников дошкольных образовательных учреждений до средней заработной платы в сфере общего образования по Брянской области, распоряжениями администрации Дубровского района от 29.11.2013 года №415-ар «О доплате педагогическим работникам детских садов и</w:t>
      </w:r>
      <w:proofErr w:type="gramEnd"/>
      <w:r>
        <w:rPr>
          <w:sz w:val="28"/>
          <w:szCs w:val="28"/>
        </w:rPr>
        <w:t xml:space="preserve"> дошкольных групп» производились выплаты стимулирующего характера.</w:t>
      </w:r>
    </w:p>
    <w:p w:rsidR="009B3A69" w:rsidRDefault="009B3A69" w:rsidP="009B3A69">
      <w:pPr>
        <w:ind w:firstLine="708"/>
        <w:jc w:val="both"/>
        <w:rPr>
          <w:i/>
          <w:color w:val="000000"/>
          <w:sz w:val="28"/>
          <w:szCs w:val="28"/>
          <w:u w:val="single"/>
        </w:rPr>
      </w:pPr>
    </w:p>
    <w:p w:rsidR="009B3A69" w:rsidRDefault="009B3A69" w:rsidP="009B3A69">
      <w:pPr>
        <w:ind w:firstLine="708"/>
        <w:jc w:val="both"/>
        <w:rPr>
          <w:sz w:val="28"/>
          <w:szCs w:val="28"/>
        </w:rPr>
      </w:pPr>
      <w:r>
        <w:rPr>
          <w:i/>
          <w:color w:val="000000"/>
          <w:sz w:val="28"/>
          <w:szCs w:val="28"/>
          <w:u w:val="single"/>
        </w:rPr>
        <w:t xml:space="preserve">Оценка критерия: </w:t>
      </w:r>
      <w:proofErr w:type="gramStart"/>
      <w:r>
        <w:rPr>
          <w:i/>
          <w:color w:val="000000"/>
          <w:sz w:val="28"/>
          <w:szCs w:val="28"/>
          <w:u w:val="single"/>
        </w:rPr>
        <w:t>фактические данные, полученные по результатам аудита  соответствуют</w:t>
      </w:r>
      <w:proofErr w:type="gramEnd"/>
      <w:r>
        <w:rPr>
          <w:i/>
          <w:color w:val="000000"/>
          <w:sz w:val="28"/>
          <w:szCs w:val="28"/>
          <w:u w:val="single"/>
        </w:rPr>
        <w:t xml:space="preserve"> установленному критерию.</w:t>
      </w:r>
    </w:p>
    <w:p w:rsidR="009B3A69" w:rsidRDefault="009B3A69" w:rsidP="009B3A69">
      <w:pPr>
        <w:pStyle w:val="a5"/>
        <w:spacing w:before="0" w:beforeAutospacing="0" w:after="0" w:afterAutospacing="0"/>
        <w:ind w:right="1" w:firstLine="708"/>
        <w:jc w:val="both"/>
        <w:rPr>
          <w:b/>
          <w:i/>
          <w:color w:val="000000"/>
          <w:sz w:val="28"/>
          <w:szCs w:val="28"/>
        </w:rPr>
      </w:pPr>
    </w:p>
    <w:p w:rsidR="009B3A69" w:rsidRDefault="009B3A69" w:rsidP="009B3A69">
      <w:pPr>
        <w:pStyle w:val="a5"/>
        <w:spacing w:before="0" w:beforeAutospacing="0" w:after="0" w:afterAutospacing="0"/>
        <w:ind w:right="1" w:firstLine="708"/>
        <w:jc w:val="both"/>
        <w:rPr>
          <w:b/>
          <w:i/>
          <w:sz w:val="28"/>
          <w:szCs w:val="28"/>
        </w:rPr>
      </w:pPr>
      <w:r>
        <w:rPr>
          <w:b/>
          <w:i/>
          <w:color w:val="000000"/>
          <w:sz w:val="28"/>
          <w:szCs w:val="28"/>
        </w:rPr>
        <w:t xml:space="preserve">Система дошкольного образования обеспечена квалифицированными кадрами  </w:t>
      </w:r>
    </w:p>
    <w:p w:rsidR="009B3A69" w:rsidRDefault="009B3A69" w:rsidP="009B3A69">
      <w:pPr>
        <w:autoSpaceDE w:val="0"/>
        <w:autoSpaceDN w:val="0"/>
        <w:adjustRightInd w:val="0"/>
        <w:ind w:firstLine="720"/>
        <w:jc w:val="both"/>
        <w:rPr>
          <w:sz w:val="28"/>
          <w:szCs w:val="28"/>
        </w:rPr>
      </w:pPr>
      <w:r>
        <w:rPr>
          <w:sz w:val="28"/>
          <w:szCs w:val="28"/>
        </w:rPr>
        <w:t>На основании сбора и обобщения показателей статистической отчетности, данных отчетов о выполнении плана по сети, штатам и контингентам</w:t>
      </w:r>
      <w:r>
        <w:t xml:space="preserve"> </w:t>
      </w:r>
      <w:r>
        <w:rPr>
          <w:sz w:val="28"/>
          <w:szCs w:val="28"/>
        </w:rPr>
        <w:t>получателей бюджетных средств, состоящих на бюджете</w:t>
      </w:r>
      <w:r>
        <w:t xml:space="preserve"> </w:t>
      </w:r>
      <w:r>
        <w:rPr>
          <w:sz w:val="28"/>
          <w:szCs w:val="28"/>
        </w:rPr>
        <w:t>субъекта Российской Федерации</w:t>
      </w:r>
      <w:r>
        <w:t xml:space="preserve"> </w:t>
      </w:r>
      <w:r>
        <w:rPr>
          <w:sz w:val="28"/>
          <w:szCs w:val="28"/>
        </w:rPr>
        <w:t>и бюджетах муниципальных образований, был проведен анализ обеспечения доступности дошкольного образования в  муниципальном образовании «Дубровский район».</w:t>
      </w:r>
    </w:p>
    <w:p w:rsidR="009B3A69" w:rsidRDefault="009B3A69" w:rsidP="009B3A69">
      <w:pPr>
        <w:autoSpaceDE w:val="0"/>
        <w:autoSpaceDN w:val="0"/>
        <w:adjustRightInd w:val="0"/>
        <w:ind w:firstLine="720"/>
        <w:jc w:val="both"/>
        <w:rPr>
          <w:sz w:val="28"/>
          <w:szCs w:val="28"/>
        </w:rPr>
      </w:pPr>
      <w:r>
        <w:rPr>
          <w:sz w:val="28"/>
          <w:szCs w:val="28"/>
        </w:rPr>
        <w:t>Система дошкольного образования Дубровского района по состоянию 01.01.2014 года представлена 4 муниципальными бюджетными дошкольными образовательными учреждениями и  9 дошкольными группами при общеобразовательных школах. Дошкольным образованием в районе охвачено 605  детей, в том числе 315 детей в ДБОУ и 290 детей в дошкольных группах при СОШ, что составляет 56% от общего количества детей дошкольного возраста (от 1года до 6 лет), проживающих на территории Дубровского района.</w:t>
      </w:r>
    </w:p>
    <w:p w:rsidR="009B3A69" w:rsidRDefault="009B3A69" w:rsidP="009B3A69">
      <w:pPr>
        <w:autoSpaceDE w:val="0"/>
        <w:autoSpaceDN w:val="0"/>
        <w:adjustRightInd w:val="0"/>
        <w:ind w:firstLine="720"/>
        <w:jc w:val="both"/>
        <w:rPr>
          <w:sz w:val="28"/>
          <w:szCs w:val="28"/>
        </w:rPr>
      </w:pPr>
      <w:r>
        <w:rPr>
          <w:sz w:val="28"/>
          <w:szCs w:val="28"/>
        </w:rPr>
        <w:t xml:space="preserve"> Согласно данным отчетов о выполнении плана по сети, штатам и контингентам</w:t>
      </w:r>
      <w:r>
        <w:t xml:space="preserve"> </w:t>
      </w:r>
      <w:proofErr w:type="gramStart"/>
      <w:r>
        <w:rPr>
          <w:sz w:val="28"/>
          <w:szCs w:val="28"/>
        </w:rPr>
        <w:t>получателей бюджетных средств, состоящих на бюджете</w:t>
      </w:r>
      <w:r>
        <w:t xml:space="preserve"> </w:t>
      </w:r>
      <w:r>
        <w:rPr>
          <w:sz w:val="28"/>
          <w:szCs w:val="28"/>
        </w:rPr>
        <w:t>муниципального образования Дубровский район за 2013 год фактическая численность работников системы дошкольного образования района составила</w:t>
      </w:r>
      <w:proofErr w:type="gramEnd"/>
      <w:r>
        <w:rPr>
          <w:sz w:val="28"/>
          <w:szCs w:val="28"/>
        </w:rPr>
        <w:t xml:space="preserve"> 91 человек, из них:</w:t>
      </w:r>
    </w:p>
    <w:p w:rsidR="009B3A69" w:rsidRDefault="009B3A69" w:rsidP="009B3A69">
      <w:pPr>
        <w:autoSpaceDE w:val="0"/>
        <w:autoSpaceDN w:val="0"/>
        <w:adjustRightInd w:val="0"/>
        <w:ind w:firstLine="720"/>
        <w:jc w:val="both"/>
        <w:rPr>
          <w:sz w:val="28"/>
          <w:szCs w:val="28"/>
        </w:rPr>
      </w:pPr>
      <w:r>
        <w:rPr>
          <w:sz w:val="28"/>
          <w:szCs w:val="28"/>
        </w:rPr>
        <w:t xml:space="preserve"> численность педагогических работников – 30 человек (33 % от общей численности), из которых воспитателей 23 человека (25 % от общей численности);</w:t>
      </w:r>
    </w:p>
    <w:p w:rsidR="009B3A69" w:rsidRDefault="009B3A69" w:rsidP="009B3A69">
      <w:pPr>
        <w:autoSpaceDE w:val="0"/>
        <w:autoSpaceDN w:val="0"/>
        <w:adjustRightInd w:val="0"/>
        <w:ind w:firstLine="720"/>
        <w:jc w:val="both"/>
        <w:rPr>
          <w:sz w:val="28"/>
          <w:szCs w:val="28"/>
        </w:rPr>
      </w:pPr>
      <w:r>
        <w:rPr>
          <w:sz w:val="28"/>
          <w:szCs w:val="28"/>
        </w:rPr>
        <w:t xml:space="preserve"> руководящих работников –4 человека (4 %);</w:t>
      </w:r>
    </w:p>
    <w:p w:rsidR="009B3A69" w:rsidRDefault="009B3A69" w:rsidP="009B3A69">
      <w:pPr>
        <w:autoSpaceDE w:val="0"/>
        <w:autoSpaceDN w:val="0"/>
        <w:adjustRightInd w:val="0"/>
        <w:ind w:firstLine="720"/>
        <w:jc w:val="both"/>
        <w:rPr>
          <w:sz w:val="28"/>
          <w:szCs w:val="28"/>
        </w:rPr>
      </w:pPr>
      <w:r>
        <w:rPr>
          <w:sz w:val="28"/>
          <w:szCs w:val="28"/>
        </w:rPr>
        <w:t xml:space="preserve"> административно-хозяйственный, учебно-вспомогательный и прочий персонал – 57 человек (63 %).</w:t>
      </w:r>
    </w:p>
    <w:p w:rsidR="009B3A69" w:rsidRDefault="009B3A69" w:rsidP="009B3A69">
      <w:pPr>
        <w:autoSpaceDE w:val="0"/>
        <w:autoSpaceDN w:val="0"/>
        <w:adjustRightInd w:val="0"/>
        <w:ind w:firstLine="720"/>
        <w:jc w:val="both"/>
        <w:rPr>
          <w:sz w:val="28"/>
          <w:szCs w:val="28"/>
        </w:rPr>
      </w:pPr>
    </w:p>
    <w:p w:rsidR="009B3A69" w:rsidRDefault="009B3A69" w:rsidP="009B3A69">
      <w:pPr>
        <w:autoSpaceDE w:val="0"/>
        <w:autoSpaceDN w:val="0"/>
        <w:adjustRightInd w:val="0"/>
        <w:ind w:firstLine="720"/>
        <w:jc w:val="both"/>
        <w:rPr>
          <w:sz w:val="28"/>
          <w:szCs w:val="28"/>
        </w:rPr>
      </w:pPr>
    </w:p>
    <w:p w:rsidR="009B3A69" w:rsidRDefault="009B3A69" w:rsidP="009B3A69">
      <w:pPr>
        <w:autoSpaceDE w:val="0"/>
        <w:autoSpaceDN w:val="0"/>
        <w:adjustRightInd w:val="0"/>
        <w:ind w:firstLine="720"/>
        <w:jc w:val="both"/>
        <w:rPr>
          <w:sz w:val="28"/>
          <w:szCs w:val="28"/>
        </w:rPr>
      </w:pPr>
      <w:r>
        <w:rPr>
          <w:sz w:val="28"/>
          <w:szCs w:val="28"/>
        </w:rPr>
        <w:lastRenderedPageBreak/>
        <w:t xml:space="preserve">Динамика численности работников системы дошкольного образования за период 2009-2013 годы представлена в таблице. </w:t>
      </w:r>
    </w:p>
    <w:tbl>
      <w:tblPr>
        <w:tblStyle w:val="af4"/>
        <w:tblW w:w="9463" w:type="dxa"/>
        <w:tblInd w:w="108" w:type="dxa"/>
        <w:tblLook w:val="01E0"/>
      </w:tblPr>
      <w:tblGrid>
        <w:gridCol w:w="3903"/>
        <w:gridCol w:w="1342"/>
        <w:gridCol w:w="1134"/>
        <w:gridCol w:w="992"/>
        <w:gridCol w:w="993"/>
        <w:gridCol w:w="1099"/>
      </w:tblGrid>
      <w:tr w:rsidR="009B3A69" w:rsidTr="009B3A69">
        <w:tc>
          <w:tcPr>
            <w:tcW w:w="3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both"/>
              <w:rPr>
                <w:b/>
                <w:sz w:val="20"/>
                <w:szCs w:val="20"/>
                <w:lang w:eastAsia="en-US"/>
              </w:rPr>
            </w:pPr>
            <w:proofErr w:type="spellStart"/>
            <w:r>
              <w:rPr>
                <w:b/>
                <w:sz w:val="20"/>
                <w:szCs w:val="20"/>
                <w:lang w:eastAsia="en-US"/>
              </w:rPr>
              <w:t>Наименование</w:t>
            </w:r>
            <w:proofErr w:type="spellEnd"/>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center"/>
              <w:rPr>
                <w:b/>
                <w:sz w:val="20"/>
                <w:szCs w:val="20"/>
                <w:lang w:eastAsia="en-US"/>
              </w:rPr>
            </w:pPr>
            <w:r>
              <w:rPr>
                <w:b/>
                <w:sz w:val="20"/>
                <w:szCs w:val="20"/>
                <w:lang w:eastAsia="en-US"/>
              </w:rPr>
              <w:t xml:space="preserve">2009 </w:t>
            </w:r>
            <w:proofErr w:type="spellStart"/>
            <w:r>
              <w:rPr>
                <w:b/>
                <w:sz w:val="20"/>
                <w:szCs w:val="20"/>
                <w:lang w:eastAsia="en-US"/>
              </w:rPr>
              <w:t>год</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center"/>
              <w:rPr>
                <w:b/>
                <w:sz w:val="20"/>
                <w:szCs w:val="20"/>
                <w:lang w:eastAsia="en-US"/>
              </w:rPr>
            </w:pPr>
            <w:r>
              <w:rPr>
                <w:b/>
                <w:sz w:val="20"/>
                <w:szCs w:val="20"/>
                <w:lang w:eastAsia="en-US"/>
              </w:rPr>
              <w:t xml:space="preserve">2010 </w:t>
            </w:r>
            <w:proofErr w:type="spellStart"/>
            <w:r>
              <w:rPr>
                <w:b/>
                <w:sz w:val="20"/>
                <w:szCs w:val="20"/>
                <w:lang w:eastAsia="en-US"/>
              </w:rPr>
              <w:t>год</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center"/>
              <w:rPr>
                <w:b/>
                <w:sz w:val="20"/>
                <w:szCs w:val="20"/>
                <w:lang w:eastAsia="en-US"/>
              </w:rPr>
            </w:pPr>
            <w:r>
              <w:rPr>
                <w:b/>
                <w:sz w:val="20"/>
                <w:szCs w:val="20"/>
                <w:lang w:eastAsia="en-US"/>
              </w:rPr>
              <w:t xml:space="preserve">2011 </w:t>
            </w:r>
            <w:proofErr w:type="spellStart"/>
            <w:r>
              <w:rPr>
                <w:b/>
                <w:sz w:val="20"/>
                <w:szCs w:val="20"/>
                <w:lang w:eastAsia="en-US"/>
              </w:rPr>
              <w:t>год</w:t>
            </w:r>
            <w:proofErr w:type="spellEnd"/>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center"/>
              <w:rPr>
                <w:b/>
                <w:sz w:val="20"/>
                <w:szCs w:val="20"/>
                <w:lang w:eastAsia="en-US"/>
              </w:rPr>
            </w:pPr>
            <w:r>
              <w:rPr>
                <w:b/>
                <w:sz w:val="20"/>
                <w:szCs w:val="20"/>
                <w:lang w:eastAsia="en-US"/>
              </w:rPr>
              <w:t xml:space="preserve">2012 </w:t>
            </w:r>
            <w:proofErr w:type="spellStart"/>
            <w:r>
              <w:rPr>
                <w:b/>
                <w:sz w:val="20"/>
                <w:szCs w:val="20"/>
                <w:lang w:eastAsia="en-US"/>
              </w:rPr>
              <w:t>год</w:t>
            </w:r>
            <w:proofErr w:type="spellEnd"/>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center"/>
              <w:rPr>
                <w:b/>
                <w:sz w:val="20"/>
                <w:szCs w:val="20"/>
                <w:lang w:eastAsia="en-US"/>
              </w:rPr>
            </w:pPr>
            <w:r>
              <w:rPr>
                <w:b/>
                <w:sz w:val="20"/>
                <w:szCs w:val="20"/>
                <w:lang w:eastAsia="en-US"/>
              </w:rPr>
              <w:t xml:space="preserve">2013 </w:t>
            </w:r>
            <w:proofErr w:type="spellStart"/>
            <w:r>
              <w:rPr>
                <w:b/>
                <w:sz w:val="20"/>
                <w:szCs w:val="20"/>
                <w:lang w:eastAsia="en-US"/>
              </w:rPr>
              <w:t>год</w:t>
            </w:r>
            <w:proofErr w:type="spellEnd"/>
          </w:p>
        </w:tc>
      </w:tr>
      <w:tr w:rsidR="009B3A69" w:rsidTr="009B3A69">
        <w:tc>
          <w:tcPr>
            <w:tcW w:w="3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both"/>
              <w:rPr>
                <w:b/>
                <w:sz w:val="20"/>
                <w:szCs w:val="20"/>
                <w:lang w:eastAsia="en-US"/>
              </w:rPr>
            </w:pPr>
            <w:proofErr w:type="spellStart"/>
            <w:r>
              <w:rPr>
                <w:b/>
                <w:sz w:val="20"/>
                <w:szCs w:val="20"/>
                <w:lang w:eastAsia="en-US"/>
              </w:rPr>
              <w:t>Выполнение</w:t>
            </w:r>
            <w:proofErr w:type="spellEnd"/>
            <w:r>
              <w:rPr>
                <w:b/>
                <w:sz w:val="20"/>
                <w:szCs w:val="20"/>
                <w:lang w:eastAsia="en-US"/>
              </w:rPr>
              <w:t xml:space="preserve"> </w:t>
            </w:r>
            <w:proofErr w:type="spellStart"/>
            <w:r>
              <w:rPr>
                <w:b/>
                <w:sz w:val="20"/>
                <w:szCs w:val="20"/>
                <w:lang w:eastAsia="en-US"/>
              </w:rPr>
              <w:t>функций</w:t>
            </w:r>
            <w:proofErr w:type="spellEnd"/>
            <w:r>
              <w:rPr>
                <w:b/>
                <w:sz w:val="20"/>
                <w:szCs w:val="20"/>
                <w:lang w:eastAsia="en-US"/>
              </w:rPr>
              <w:t xml:space="preserve"> </w:t>
            </w:r>
            <w:proofErr w:type="spellStart"/>
            <w:r>
              <w:rPr>
                <w:b/>
                <w:sz w:val="20"/>
                <w:szCs w:val="20"/>
                <w:lang w:eastAsia="en-US"/>
              </w:rPr>
              <w:t>бюджетными</w:t>
            </w:r>
            <w:proofErr w:type="spellEnd"/>
            <w:r>
              <w:rPr>
                <w:b/>
                <w:sz w:val="20"/>
                <w:szCs w:val="20"/>
                <w:lang w:eastAsia="en-US"/>
              </w:rPr>
              <w:t xml:space="preserve"> </w:t>
            </w:r>
            <w:proofErr w:type="spellStart"/>
            <w:r>
              <w:rPr>
                <w:b/>
                <w:sz w:val="20"/>
                <w:szCs w:val="20"/>
                <w:lang w:eastAsia="en-US"/>
              </w:rPr>
              <w:t>учреждениями</w:t>
            </w:r>
            <w:proofErr w:type="spellEnd"/>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autoSpaceDE w:val="0"/>
              <w:autoSpaceDN w:val="0"/>
              <w:adjustRightInd w:val="0"/>
              <w:jc w:val="center"/>
              <w:rPr>
                <w:b/>
                <w:sz w:val="20"/>
                <w:szCs w:val="20"/>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autoSpaceDE w:val="0"/>
              <w:autoSpaceDN w:val="0"/>
              <w:adjustRightInd w:val="0"/>
              <w:jc w:val="center"/>
              <w:rPr>
                <w:b/>
                <w:sz w:val="20"/>
                <w:szCs w:val="20"/>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autoSpaceDE w:val="0"/>
              <w:autoSpaceDN w:val="0"/>
              <w:adjustRightInd w:val="0"/>
              <w:jc w:val="center"/>
              <w:rPr>
                <w:b/>
                <w:sz w:val="20"/>
                <w:szCs w:val="20"/>
                <w:lan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autoSpaceDE w:val="0"/>
              <w:autoSpaceDN w:val="0"/>
              <w:adjustRightInd w:val="0"/>
              <w:jc w:val="center"/>
              <w:rPr>
                <w:b/>
                <w:sz w:val="20"/>
                <w:szCs w:val="20"/>
                <w:lang w:eastAsia="en-US"/>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autoSpaceDE w:val="0"/>
              <w:autoSpaceDN w:val="0"/>
              <w:adjustRightInd w:val="0"/>
              <w:jc w:val="center"/>
              <w:rPr>
                <w:b/>
                <w:sz w:val="20"/>
                <w:szCs w:val="20"/>
                <w:lang w:eastAsia="en-US"/>
              </w:rPr>
            </w:pPr>
          </w:p>
        </w:tc>
      </w:tr>
      <w:tr w:rsidR="009B3A69" w:rsidTr="009B3A69">
        <w:tc>
          <w:tcPr>
            <w:tcW w:w="3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both"/>
              <w:rPr>
                <w:b/>
                <w:sz w:val="20"/>
                <w:szCs w:val="20"/>
                <w:lang w:eastAsia="en-US"/>
              </w:rPr>
            </w:pPr>
            <w:proofErr w:type="spellStart"/>
            <w:r>
              <w:rPr>
                <w:b/>
                <w:sz w:val="20"/>
                <w:szCs w:val="20"/>
                <w:lang w:eastAsia="en-US"/>
              </w:rPr>
              <w:t>Учреждения</w:t>
            </w:r>
            <w:proofErr w:type="spellEnd"/>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center"/>
              <w:rPr>
                <w:b/>
                <w:sz w:val="20"/>
                <w:szCs w:val="20"/>
                <w:lang w:eastAsia="en-US"/>
              </w:rPr>
            </w:pPr>
            <w:r>
              <w:rPr>
                <w:b/>
                <w:sz w:val="20"/>
                <w:szCs w:val="20"/>
                <w:lang w:eastAsia="en-US"/>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center"/>
              <w:rPr>
                <w:b/>
                <w:sz w:val="20"/>
                <w:szCs w:val="20"/>
                <w:lang w:eastAsia="en-US"/>
              </w:rPr>
            </w:pPr>
            <w:r>
              <w:rPr>
                <w:b/>
                <w:sz w:val="20"/>
                <w:szCs w:val="20"/>
                <w:lang w:eastAsia="en-US"/>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center"/>
              <w:rPr>
                <w:b/>
                <w:sz w:val="20"/>
                <w:szCs w:val="20"/>
                <w:lang w:eastAsia="en-US"/>
              </w:rPr>
            </w:pPr>
            <w:r>
              <w:rPr>
                <w:b/>
                <w:sz w:val="20"/>
                <w:szCs w:val="20"/>
                <w:lang w:eastAsia="en-US"/>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center"/>
              <w:rPr>
                <w:b/>
                <w:sz w:val="20"/>
                <w:szCs w:val="20"/>
                <w:lang w:eastAsia="en-US"/>
              </w:rPr>
            </w:pPr>
            <w:r>
              <w:rPr>
                <w:b/>
                <w:sz w:val="20"/>
                <w:szCs w:val="20"/>
                <w:lang w:eastAsia="en-US"/>
              </w:rPr>
              <w:t>4</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center"/>
              <w:rPr>
                <w:b/>
                <w:sz w:val="20"/>
                <w:szCs w:val="20"/>
                <w:lang w:eastAsia="en-US"/>
              </w:rPr>
            </w:pPr>
            <w:r>
              <w:rPr>
                <w:b/>
                <w:sz w:val="20"/>
                <w:szCs w:val="20"/>
                <w:lang w:eastAsia="en-US"/>
              </w:rPr>
              <w:t>4</w:t>
            </w:r>
          </w:p>
        </w:tc>
      </w:tr>
      <w:tr w:rsidR="009B3A69" w:rsidTr="009B3A69">
        <w:tc>
          <w:tcPr>
            <w:tcW w:w="3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rPr>
                <w:sz w:val="20"/>
                <w:szCs w:val="20"/>
                <w:lang w:eastAsia="en-US"/>
              </w:rPr>
            </w:pPr>
            <w:proofErr w:type="spellStart"/>
            <w:r>
              <w:rPr>
                <w:sz w:val="20"/>
                <w:szCs w:val="20"/>
                <w:lang w:eastAsia="en-US"/>
              </w:rPr>
              <w:t>Штатные</w:t>
            </w:r>
            <w:proofErr w:type="spellEnd"/>
            <w:r>
              <w:rPr>
                <w:sz w:val="20"/>
                <w:szCs w:val="20"/>
                <w:lang w:eastAsia="en-US"/>
              </w:rPr>
              <w:t xml:space="preserve"> </w:t>
            </w:r>
            <w:proofErr w:type="spellStart"/>
            <w:r>
              <w:rPr>
                <w:sz w:val="20"/>
                <w:szCs w:val="20"/>
                <w:lang w:eastAsia="en-US"/>
              </w:rPr>
              <w:t>единицы</w:t>
            </w:r>
            <w:proofErr w:type="spellEnd"/>
            <w:r>
              <w:rPr>
                <w:sz w:val="20"/>
                <w:szCs w:val="20"/>
                <w:lang w:eastAsia="en-US"/>
              </w:rPr>
              <w:t xml:space="preserve"> – </w:t>
            </w:r>
            <w:proofErr w:type="spellStart"/>
            <w:r>
              <w:rPr>
                <w:sz w:val="20"/>
                <w:szCs w:val="20"/>
                <w:lang w:eastAsia="en-US"/>
              </w:rPr>
              <w:t>всего</w:t>
            </w:r>
            <w:proofErr w:type="spellEnd"/>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center"/>
              <w:rPr>
                <w:sz w:val="20"/>
                <w:szCs w:val="20"/>
                <w:lang w:eastAsia="en-US"/>
              </w:rPr>
            </w:pPr>
            <w:r>
              <w:rPr>
                <w:sz w:val="20"/>
                <w:szCs w:val="20"/>
                <w:lang w:eastAsia="en-US"/>
              </w:rPr>
              <w:t>109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center"/>
              <w:rPr>
                <w:sz w:val="20"/>
                <w:szCs w:val="20"/>
                <w:lang w:eastAsia="en-US"/>
              </w:rPr>
            </w:pPr>
            <w:r>
              <w:rPr>
                <w:sz w:val="20"/>
                <w:szCs w:val="20"/>
                <w:lang w:eastAsia="en-US"/>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center"/>
              <w:rPr>
                <w:sz w:val="20"/>
                <w:szCs w:val="20"/>
                <w:lang w:eastAsia="en-US"/>
              </w:rPr>
            </w:pPr>
            <w:r>
              <w:rPr>
                <w:sz w:val="20"/>
                <w:szCs w:val="20"/>
                <w:lang w:eastAsia="en-US"/>
              </w:rPr>
              <w:t>93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center"/>
              <w:rPr>
                <w:sz w:val="20"/>
                <w:szCs w:val="20"/>
                <w:lang w:eastAsia="en-US"/>
              </w:rPr>
            </w:pPr>
            <w:r>
              <w:rPr>
                <w:sz w:val="20"/>
                <w:szCs w:val="20"/>
                <w:lang w:eastAsia="en-US"/>
              </w:rPr>
              <w:t>91</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center"/>
              <w:rPr>
                <w:sz w:val="20"/>
                <w:szCs w:val="20"/>
                <w:lang w:eastAsia="en-US"/>
              </w:rPr>
            </w:pPr>
            <w:r>
              <w:rPr>
                <w:sz w:val="20"/>
                <w:szCs w:val="20"/>
                <w:lang w:eastAsia="en-US"/>
              </w:rPr>
              <w:t>91</w:t>
            </w:r>
          </w:p>
        </w:tc>
      </w:tr>
      <w:tr w:rsidR="009B3A69" w:rsidTr="009B3A69">
        <w:tc>
          <w:tcPr>
            <w:tcW w:w="3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Pr="009B3A69" w:rsidRDefault="009B3A69">
            <w:pPr>
              <w:autoSpaceDE w:val="0"/>
              <w:autoSpaceDN w:val="0"/>
              <w:adjustRightInd w:val="0"/>
              <w:rPr>
                <w:sz w:val="20"/>
                <w:szCs w:val="20"/>
                <w:lang w:val="ru-RU" w:eastAsia="en-US"/>
              </w:rPr>
            </w:pPr>
            <w:r w:rsidRPr="009B3A69">
              <w:rPr>
                <w:sz w:val="20"/>
                <w:szCs w:val="20"/>
                <w:lang w:val="ru-RU" w:eastAsia="en-US"/>
              </w:rPr>
              <w:t xml:space="preserve">  в том числе: педагогические работники</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center"/>
              <w:rPr>
                <w:sz w:val="20"/>
                <w:szCs w:val="20"/>
                <w:lang w:eastAsia="en-US"/>
              </w:rPr>
            </w:pPr>
            <w:r>
              <w:rPr>
                <w:sz w:val="20"/>
                <w:szCs w:val="20"/>
                <w:lang w:eastAsia="en-US"/>
              </w:rPr>
              <w:t>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center"/>
              <w:rPr>
                <w:sz w:val="20"/>
                <w:szCs w:val="20"/>
                <w:lang w:eastAsia="en-US"/>
              </w:rPr>
            </w:pPr>
            <w:r>
              <w:rPr>
                <w:sz w:val="20"/>
                <w:szCs w:val="20"/>
                <w:lang w:eastAsia="en-US"/>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center"/>
              <w:rPr>
                <w:sz w:val="20"/>
                <w:szCs w:val="20"/>
                <w:lang w:eastAsia="en-US"/>
              </w:rPr>
            </w:pPr>
            <w:r>
              <w:rPr>
                <w:sz w:val="20"/>
                <w:szCs w:val="20"/>
                <w:lang w:eastAsia="en-US"/>
              </w:rPr>
              <w:t>31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center"/>
              <w:rPr>
                <w:sz w:val="20"/>
                <w:szCs w:val="20"/>
                <w:lang w:eastAsia="en-US"/>
              </w:rPr>
            </w:pPr>
            <w:r>
              <w:rPr>
                <w:sz w:val="20"/>
                <w:szCs w:val="20"/>
                <w:lang w:eastAsia="en-US"/>
              </w:rPr>
              <w:t>30</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center"/>
              <w:rPr>
                <w:sz w:val="20"/>
                <w:szCs w:val="20"/>
                <w:lang w:eastAsia="en-US"/>
              </w:rPr>
            </w:pPr>
            <w:r>
              <w:rPr>
                <w:sz w:val="20"/>
                <w:szCs w:val="20"/>
                <w:lang w:eastAsia="en-US"/>
              </w:rPr>
              <w:t>30</w:t>
            </w:r>
          </w:p>
        </w:tc>
      </w:tr>
      <w:tr w:rsidR="009B3A69" w:rsidTr="009B3A69">
        <w:tc>
          <w:tcPr>
            <w:tcW w:w="3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rPr>
                <w:sz w:val="20"/>
                <w:szCs w:val="20"/>
                <w:lang w:eastAsia="en-US"/>
              </w:rPr>
            </w:pPr>
            <w:proofErr w:type="spellStart"/>
            <w:r>
              <w:rPr>
                <w:sz w:val="20"/>
                <w:szCs w:val="20"/>
                <w:lang w:eastAsia="en-US"/>
              </w:rPr>
              <w:t>из</w:t>
            </w:r>
            <w:proofErr w:type="spellEnd"/>
            <w:r>
              <w:rPr>
                <w:sz w:val="20"/>
                <w:szCs w:val="20"/>
                <w:lang w:eastAsia="en-US"/>
              </w:rPr>
              <w:t xml:space="preserve"> </w:t>
            </w:r>
            <w:proofErr w:type="spellStart"/>
            <w:r>
              <w:rPr>
                <w:sz w:val="20"/>
                <w:szCs w:val="20"/>
                <w:lang w:eastAsia="en-US"/>
              </w:rPr>
              <w:t>них</w:t>
            </w:r>
            <w:proofErr w:type="spellEnd"/>
            <w:r>
              <w:rPr>
                <w:sz w:val="20"/>
                <w:szCs w:val="20"/>
                <w:lang w:eastAsia="en-US"/>
              </w:rPr>
              <w:t xml:space="preserve"> </w:t>
            </w:r>
            <w:proofErr w:type="spellStart"/>
            <w:r>
              <w:rPr>
                <w:sz w:val="20"/>
                <w:szCs w:val="20"/>
                <w:lang w:eastAsia="en-US"/>
              </w:rPr>
              <w:t>воспитатели</w:t>
            </w:r>
            <w:proofErr w:type="spellEnd"/>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center"/>
              <w:rPr>
                <w:sz w:val="20"/>
                <w:szCs w:val="20"/>
                <w:lang w:eastAsia="en-US"/>
              </w:rPr>
            </w:pPr>
            <w:r>
              <w:rPr>
                <w:sz w:val="20"/>
                <w:szCs w:val="20"/>
                <w:lang w:eastAsia="en-US"/>
              </w:rPr>
              <w:t>29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center"/>
              <w:rPr>
                <w:sz w:val="20"/>
                <w:szCs w:val="20"/>
                <w:lang w:eastAsia="en-US"/>
              </w:rPr>
            </w:pPr>
            <w:r>
              <w:rPr>
                <w:sz w:val="20"/>
                <w:szCs w:val="20"/>
                <w:lang w:eastAsia="en-US"/>
              </w:rPr>
              <w:t>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center"/>
              <w:rPr>
                <w:sz w:val="20"/>
                <w:szCs w:val="20"/>
                <w:lang w:eastAsia="en-US"/>
              </w:rPr>
            </w:pPr>
            <w:r>
              <w:rPr>
                <w:sz w:val="20"/>
                <w:szCs w:val="20"/>
                <w:lang w:eastAsia="en-US"/>
              </w:rPr>
              <w:t>24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center"/>
              <w:rPr>
                <w:sz w:val="20"/>
                <w:szCs w:val="20"/>
                <w:lang w:eastAsia="en-US"/>
              </w:rPr>
            </w:pPr>
            <w:r>
              <w:rPr>
                <w:sz w:val="20"/>
                <w:szCs w:val="20"/>
                <w:lang w:eastAsia="en-US"/>
              </w:rPr>
              <w:t>23</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center"/>
              <w:rPr>
                <w:sz w:val="20"/>
                <w:szCs w:val="20"/>
                <w:lang w:eastAsia="en-US"/>
              </w:rPr>
            </w:pPr>
            <w:r>
              <w:rPr>
                <w:sz w:val="20"/>
                <w:szCs w:val="20"/>
                <w:lang w:eastAsia="en-US"/>
              </w:rPr>
              <w:t>23</w:t>
            </w:r>
          </w:p>
        </w:tc>
      </w:tr>
      <w:tr w:rsidR="009B3A69" w:rsidTr="009B3A69">
        <w:trPr>
          <w:trHeight w:val="200"/>
        </w:trPr>
        <w:tc>
          <w:tcPr>
            <w:tcW w:w="3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rPr>
                <w:sz w:val="20"/>
                <w:szCs w:val="20"/>
                <w:lang w:eastAsia="en-US"/>
              </w:rPr>
            </w:pPr>
            <w:proofErr w:type="spellStart"/>
            <w:r>
              <w:rPr>
                <w:sz w:val="20"/>
                <w:szCs w:val="20"/>
                <w:lang w:eastAsia="en-US"/>
              </w:rPr>
              <w:t>руководящие</w:t>
            </w:r>
            <w:proofErr w:type="spellEnd"/>
            <w:r>
              <w:rPr>
                <w:sz w:val="20"/>
                <w:szCs w:val="20"/>
                <w:lang w:eastAsia="en-US"/>
              </w:rPr>
              <w:t xml:space="preserve"> </w:t>
            </w:r>
            <w:proofErr w:type="spellStart"/>
            <w:r>
              <w:rPr>
                <w:sz w:val="20"/>
                <w:szCs w:val="20"/>
                <w:lang w:eastAsia="en-US"/>
              </w:rPr>
              <w:t>работники</w:t>
            </w:r>
            <w:proofErr w:type="spellEnd"/>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center"/>
              <w:rPr>
                <w:sz w:val="20"/>
                <w:szCs w:val="20"/>
                <w:lang w:eastAsia="en-US"/>
              </w:rPr>
            </w:pPr>
            <w:r>
              <w:rPr>
                <w:sz w:val="20"/>
                <w:szCs w:val="20"/>
                <w:lang w:eastAsia="en-US"/>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center"/>
              <w:rPr>
                <w:sz w:val="20"/>
                <w:szCs w:val="20"/>
                <w:lang w:eastAsia="en-US"/>
              </w:rPr>
            </w:pPr>
            <w:r>
              <w:rPr>
                <w:sz w:val="20"/>
                <w:szCs w:val="20"/>
                <w:lang w:eastAsia="en-US"/>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center"/>
              <w:rPr>
                <w:sz w:val="20"/>
                <w:szCs w:val="20"/>
                <w:lang w:eastAsia="en-US"/>
              </w:rPr>
            </w:pPr>
            <w:r>
              <w:rPr>
                <w:sz w:val="20"/>
                <w:szCs w:val="20"/>
                <w:lang w:eastAsia="en-US"/>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sz w:val="20"/>
                <w:szCs w:val="20"/>
                <w:lang w:eastAsia="en-US"/>
              </w:rPr>
            </w:pPr>
            <w:r>
              <w:rPr>
                <w:sz w:val="20"/>
                <w:szCs w:val="20"/>
                <w:lang w:eastAsia="en-US"/>
              </w:rPr>
              <w:t>4</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sz w:val="20"/>
                <w:szCs w:val="20"/>
                <w:lang w:eastAsia="en-US"/>
              </w:rPr>
            </w:pPr>
            <w:r>
              <w:rPr>
                <w:sz w:val="20"/>
                <w:szCs w:val="20"/>
                <w:lang w:eastAsia="en-US"/>
              </w:rPr>
              <w:t>4</w:t>
            </w:r>
          </w:p>
        </w:tc>
      </w:tr>
      <w:tr w:rsidR="009B3A69" w:rsidTr="009B3A69">
        <w:tc>
          <w:tcPr>
            <w:tcW w:w="3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Pr="009B3A69" w:rsidRDefault="009B3A69">
            <w:pPr>
              <w:autoSpaceDE w:val="0"/>
              <w:autoSpaceDN w:val="0"/>
              <w:adjustRightInd w:val="0"/>
              <w:rPr>
                <w:sz w:val="20"/>
                <w:szCs w:val="20"/>
                <w:lang w:val="ru-RU" w:eastAsia="en-US"/>
              </w:rPr>
            </w:pPr>
            <w:r w:rsidRPr="009B3A69">
              <w:rPr>
                <w:sz w:val="20"/>
                <w:szCs w:val="20"/>
                <w:lang w:val="ru-RU" w:eastAsia="en-US"/>
              </w:rPr>
              <w:t xml:space="preserve"> административно-хозяйственный, учебно-вспомогательный и прочий персонал</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center"/>
              <w:rPr>
                <w:sz w:val="20"/>
                <w:szCs w:val="20"/>
                <w:lang w:eastAsia="en-US"/>
              </w:rPr>
            </w:pPr>
            <w:r>
              <w:rPr>
                <w:sz w:val="20"/>
                <w:szCs w:val="20"/>
                <w:lang w:eastAsia="en-US"/>
              </w:rPr>
              <w:t>69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center"/>
              <w:rPr>
                <w:sz w:val="20"/>
                <w:szCs w:val="20"/>
                <w:lang w:eastAsia="en-US"/>
              </w:rPr>
            </w:pPr>
            <w:r>
              <w:rPr>
                <w:sz w:val="20"/>
                <w:szCs w:val="20"/>
                <w:lang w:eastAsia="en-US"/>
              </w:rPr>
              <w:t>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center"/>
              <w:rPr>
                <w:sz w:val="20"/>
                <w:szCs w:val="20"/>
                <w:lang w:eastAsia="en-US"/>
              </w:rPr>
            </w:pPr>
            <w:r>
              <w:rPr>
                <w:sz w:val="20"/>
                <w:szCs w:val="20"/>
                <w:lang w:eastAsia="en-US"/>
              </w:rPr>
              <w:t>58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center"/>
              <w:rPr>
                <w:sz w:val="20"/>
                <w:szCs w:val="20"/>
                <w:lang w:eastAsia="en-US"/>
              </w:rPr>
            </w:pPr>
            <w:r>
              <w:rPr>
                <w:sz w:val="20"/>
                <w:szCs w:val="20"/>
                <w:lang w:eastAsia="en-US"/>
              </w:rPr>
              <w:t>57</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autoSpaceDE w:val="0"/>
              <w:autoSpaceDN w:val="0"/>
              <w:adjustRightInd w:val="0"/>
              <w:jc w:val="center"/>
              <w:rPr>
                <w:sz w:val="20"/>
                <w:szCs w:val="20"/>
                <w:lang w:eastAsia="en-US"/>
              </w:rPr>
            </w:pPr>
            <w:r>
              <w:rPr>
                <w:sz w:val="20"/>
                <w:szCs w:val="20"/>
                <w:lang w:eastAsia="en-US"/>
              </w:rPr>
              <w:t>57</w:t>
            </w:r>
          </w:p>
        </w:tc>
      </w:tr>
    </w:tbl>
    <w:p w:rsidR="009B3A69" w:rsidRDefault="009B3A69" w:rsidP="009B3A69">
      <w:pPr>
        <w:autoSpaceDE w:val="0"/>
        <w:autoSpaceDN w:val="0"/>
        <w:adjustRightInd w:val="0"/>
        <w:ind w:firstLine="720"/>
        <w:jc w:val="both"/>
        <w:rPr>
          <w:sz w:val="28"/>
          <w:szCs w:val="28"/>
        </w:rPr>
      </w:pPr>
    </w:p>
    <w:p w:rsidR="009B3A69" w:rsidRDefault="009B3A69" w:rsidP="009B3A69">
      <w:pPr>
        <w:autoSpaceDE w:val="0"/>
        <w:autoSpaceDN w:val="0"/>
        <w:adjustRightInd w:val="0"/>
        <w:ind w:firstLine="720"/>
        <w:jc w:val="both"/>
        <w:rPr>
          <w:sz w:val="28"/>
          <w:szCs w:val="28"/>
        </w:rPr>
      </w:pPr>
      <w:r>
        <w:rPr>
          <w:sz w:val="28"/>
          <w:szCs w:val="28"/>
        </w:rPr>
        <w:t>В количественном составе работников системы дошкольного образования за анализируемый период произошли изменения. Отмечено снижение числа штатных единиц на 16,5 % или 18 человек к началу 2013 года в связи с оптимизацией расходов.</w:t>
      </w:r>
    </w:p>
    <w:p w:rsidR="009B3A69" w:rsidRDefault="009B3A69" w:rsidP="009B3A69">
      <w:pPr>
        <w:autoSpaceDE w:val="0"/>
        <w:autoSpaceDN w:val="0"/>
        <w:adjustRightInd w:val="0"/>
        <w:ind w:firstLine="720"/>
        <w:jc w:val="both"/>
        <w:rPr>
          <w:sz w:val="28"/>
          <w:szCs w:val="28"/>
        </w:rPr>
      </w:pPr>
    </w:p>
    <w:p w:rsidR="009B3A69" w:rsidRDefault="009B3A69" w:rsidP="009B3A69">
      <w:pPr>
        <w:autoSpaceDE w:val="0"/>
        <w:autoSpaceDN w:val="0"/>
        <w:adjustRightInd w:val="0"/>
        <w:ind w:firstLine="720"/>
        <w:jc w:val="both"/>
        <w:rPr>
          <w:sz w:val="28"/>
          <w:szCs w:val="28"/>
        </w:rPr>
      </w:pPr>
      <w:r>
        <w:rPr>
          <w:sz w:val="28"/>
          <w:szCs w:val="28"/>
        </w:rPr>
        <w:t>Информация характеризуется диаграммой.</w:t>
      </w:r>
    </w:p>
    <w:p w:rsidR="009B3A69" w:rsidRDefault="009B3A69" w:rsidP="009B3A69">
      <w:pPr>
        <w:autoSpaceDE w:val="0"/>
        <w:autoSpaceDN w:val="0"/>
        <w:adjustRightInd w:val="0"/>
        <w:ind w:firstLine="720"/>
        <w:jc w:val="both"/>
        <w:rPr>
          <w:sz w:val="28"/>
          <w:szCs w:val="28"/>
        </w:rPr>
      </w:pPr>
      <w:r>
        <w:rPr>
          <w:noProof/>
        </w:rPr>
        <w:drawing>
          <wp:inline distT="0" distB="0" distL="0" distR="0">
            <wp:extent cx="5867400" cy="3429000"/>
            <wp:effectExtent l="0" t="0" r="0" b="0"/>
            <wp:docPr id="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B3A69" w:rsidRDefault="009B3A69" w:rsidP="009B3A69">
      <w:pPr>
        <w:pStyle w:val="a5"/>
        <w:spacing w:before="0" w:beforeAutospacing="0" w:after="0" w:afterAutospacing="0"/>
        <w:ind w:right="1" w:firstLine="709"/>
        <w:jc w:val="both"/>
        <w:rPr>
          <w:b/>
          <w:i/>
          <w:sz w:val="28"/>
          <w:szCs w:val="28"/>
        </w:rPr>
      </w:pPr>
      <w:r>
        <w:rPr>
          <w:sz w:val="28"/>
          <w:szCs w:val="28"/>
        </w:rPr>
        <w:t xml:space="preserve">В рамках контрольного мероприятия был проведен сравнительный анализ фактической численности педагогического состава и численности, необходимой для обеспечения образовательного процесса в дошкольных учреждениях района. Анализ проводился по тарификационным спискам учреждений и информации представленной отделом образования в период контрольного мероприятия. В результате установлено, что фактическая численность работающих педагогических работников соответствует потребности. Вакансий педагогических работников в дошкольных образовательных учреждениях нет. </w:t>
      </w:r>
    </w:p>
    <w:p w:rsidR="009B3A69" w:rsidRDefault="009B3A69" w:rsidP="009B3A69">
      <w:pPr>
        <w:autoSpaceDE w:val="0"/>
        <w:autoSpaceDN w:val="0"/>
        <w:adjustRightInd w:val="0"/>
        <w:ind w:firstLine="720"/>
        <w:jc w:val="both"/>
        <w:rPr>
          <w:sz w:val="28"/>
          <w:szCs w:val="28"/>
        </w:rPr>
      </w:pPr>
      <w:r>
        <w:rPr>
          <w:sz w:val="28"/>
          <w:szCs w:val="28"/>
        </w:rPr>
        <w:t xml:space="preserve">Количество детей в расчете на одного педагогического работника в  дошкольных учреждениях Дубровского района составляло в среднем </w:t>
      </w:r>
    </w:p>
    <w:p w:rsidR="009B3A69" w:rsidRDefault="009B3A69" w:rsidP="009B3A69">
      <w:pPr>
        <w:autoSpaceDE w:val="0"/>
        <w:autoSpaceDN w:val="0"/>
        <w:adjustRightInd w:val="0"/>
        <w:ind w:firstLine="720"/>
        <w:jc w:val="both"/>
        <w:rPr>
          <w:sz w:val="28"/>
          <w:szCs w:val="28"/>
        </w:rPr>
      </w:pPr>
      <w:r>
        <w:rPr>
          <w:sz w:val="28"/>
          <w:szCs w:val="28"/>
        </w:rPr>
        <w:lastRenderedPageBreak/>
        <w:t xml:space="preserve">в 2009 – 7,9 человек, </w:t>
      </w:r>
    </w:p>
    <w:p w:rsidR="009B3A69" w:rsidRDefault="009B3A69" w:rsidP="009B3A69">
      <w:pPr>
        <w:autoSpaceDE w:val="0"/>
        <w:autoSpaceDN w:val="0"/>
        <w:adjustRightInd w:val="0"/>
        <w:ind w:firstLine="720"/>
        <w:jc w:val="both"/>
        <w:rPr>
          <w:sz w:val="28"/>
          <w:szCs w:val="28"/>
        </w:rPr>
      </w:pPr>
      <w:r>
        <w:rPr>
          <w:sz w:val="28"/>
          <w:szCs w:val="28"/>
        </w:rPr>
        <w:t>в 2010  – 8 человек,</w:t>
      </w:r>
    </w:p>
    <w:p w:rsidR="009B3A69" w:rsidRDefault="009B3A69" w:rsidP="009B3A69">
      <w:pPr>
        <w:autoSpaceDE w:val="0"/>
        <w:autoSpaceDN w:val="0"/>
        <w:adjustRightInd w:val="0"/>
        <w:ind w:firstLine="720"/>
        <w:jc w:val="both"/>
        <w:rPr>
          <w:sz w:val="28"/>
          <w:szCs w:val="28"/>
        </w:rPr>
      </w:pPr>
      <w:r>
        <w:rPr>
          <w:sz w:val="28"/>
          <w:szCs w:val="28"/>
        </w:rPr>
        <w:t>в  2011  – 10,1 человек,</w:t>
      </w:r>
    </w:p>
    <w:p w:rsidR="009B3A69" w:rsidRDefault="009B3A69" w:rsidP="009B3A69">
      <w:pPr>
        <w:autoSpaceDE w:val="0"/>
        <w:autoSpaceDN w:val="0"/>
        <w:adjustRightInd w:val="0"/>
        <w:ind w:firstLine="720"/>
        <w:jc w:val="both"/>
        <w:rPr>
          <w:sz w:val="28"/>
          <w:szCs w:val="28"/>
        </w:rPr>
      </w:pPr>
      <w:r>
        <w:rPr>
          <w:sz w:val="28"/>
          <w:szCs w:val="28"/>
        </w:rPr>
        <w:t xml:space="preserve">в 2012  – 10,6 человек, </w:t>
      </w:r>
    </w:p>
    <w:p w:rsidR="009B3A69" w:rsidRDefault="009B3A69" w:rsidP="009B3A69">
      <w:pPr>
        <w:autoSpaceDE w:val="0"/>
        <w:autoSpaceDN w:val="0"/>
        <w:adjustRightInd w:val="0"/>
        <w:ind w:firstLine="720"/>
        <w:jc w:val="both"/>
        <w:rPr>
          <w:sz w:val="28"/>
          <w:szCs w:val="28"/>
        </w:rPr>
      </w:pPr>
      <w:r>
        <w:rPr>
          <w:sz w:val="28"/>
          <w:szCs w:val="28"/>
        </w:rPr>
        <w:t xml:space="preserve">в 2013  – 10,1человек. </w:t>
      </w:r>
    </w:p>
    <w:p w:rsidR="009B3A69" w:rsidRDefault="009B3A69" w:rsidP="009B3A69">
      <w:pPr>
        <w:autoSpaceDE w:val="0"/>
        <w:autoSpaceDN w:val="0"/>
        <w:adjustRightInd w:val="0"/>
        <w:ind w:firstLine="708"/>
        <w:jc w:val="both"/>
        <w:rPr>
          <w:sz w:val="28"/>
          <w:szCs w:val="28"/>
        </w:rPr>
      </w:pPr>
      <w:r>
        <w:rPr>
          <w:sz w:val="28"/>
          <w:szCs w:val="28"/>
        </w:rPr>
        <w:t>Данный показатель находится на уровне средних показателей по Брянской области.</w:t>
      </w:r>
    </w:p>
    <w:p w:rsidR="009B3A69" w:rsidRDefault="009B3A69" w:rsidP="009B3A69">
      <w:pPr>
        <w:autoSpaceDE w:val="0"/>
        <w:autoSpaceDN w:val="0"/>
        <w:adjustRightInd w:val="0"/>
        <w:ind w:firstLine="720"/>
        <w:jc w:val="both"/>
        <w:outlineLvl w:val="1"/>
        <w:rPr>
          <w:sz w:val="28"/>
          <w:szCs w:val="28"/>
        </w:rPr>
      </w:pPr>
      <w:r>
        <w:rPr>
          <w:sz w:val="28"/>
          <w:szCs w:val="28"/>
        </w:rPr>
        <w:t>Немаловажное значение в решении задач по модернизации дошкольного образования имеет улучшение качественного состава педагогического корпуса, в частности, его омоложение.</w:t>
      </w:r>
    </w:p>
    <w:p w:rsidR="009B3A69" w:rsidRDefault="009B3A69" w:rsidP="009B3A69">
      <w:pPr>
        <w:autoSpaceDE w:val="0"/>
        <w:autoSpaceDN w:val="0"/>
        <w:adjustRightInd w:val="0"/>
        <w:ind w:firstLine="720"/>
        <w:jc w:val="both"/>
        <w:rPr>
          <w:sz w:val="28"/>
          <w:szCs w:val="28"/>
        </w:rPr>
      </w:pPr>
      <w:r>
        <w:rPr>
          <w:sz w:val="28"/>
          <w:szCs w:val="28"/>
        </w:rPr>
        <w:t>Статистические данные о стаже работников административного и педагогического персонала дошкольных образовательных учреждений за 2013 год свидетельствуют о том, что основной контингент работающих в дошкольном образовании района имеет стаж работы более 20 лет – 57% от общей численности педагогического и административного персонала. Из них педагогических работников со стажем более 20 лет – 54 процента.</w:t>
      </w:r>
    </w:p>
    <w:p w:rsidR="009B3A69" w:rsidRDefault="009B3A69" w:rsidP="009B3A69">
      <w:pPr>
        <w:autoSpaceDE w:val="0"/>
        <w:autoSpaceDN w:val="0"/>
        <w:adjustRightInd w:val="0"/>
        <w:ind w:firstLine="720"/>
        <w:jc w:val="both"/>
        <w:rPr>
          <w:sz w:val="28"/>
          <w:szCs w:val="28"/>
        </w:rPr>
      </w:pPr>
      <w:r>
        <w:rPr>
          <w:sz w:val="28"/>
          <w:szCs w:val="28"/>
        </w:rPr>
        <w:t xml:space="preserve">Возрастной состав педагогических кадров в настоящее время выглядит следующим образом: </w:t>
      </w:r>
    </w:p>
    <w:p w:rsidR="009B3A69" w:rsidRDefault="009B3A69" w:rsidP="009B3A69">
      <w:pPr>
        <w:autoSpaceDE w:val="0"/>
        <w:autoSpaceDN w:val="0"/>
        <w:adjustRightInd w:val="0"/>
        <w:ind w:firstLine="720"/>
        <w:jc w:val="both"/>
        <w:rPr>
          <w:sz w:val="28"/>
          <w:szCs w:val="28"/>
        </w:rPr>
      </w:pPr>
      <w:r>
        <w:rPr>
          <w:sz w:val="28"/>
          <w:szCs w:val="28"/>
        </w:rPr>
        <w:t xml:space="preserve">до 30 лет – 15,4 %, </w:t>
      </w:r>
    </w:p>
    <w:p w:rsidR="009B3A69" w:rsidRDefault="009B3A69" w:rsidP="009B3A69">
      <w:pPr>
        <w:autoSpaceDE w:val="0"/>
        <w:autoSpaceDN w:val="0"/>
        <w:adjustRightInd w:val="0"/>
        <w:ind w:firstLine="720"/>
        <w:jc w:val="both"/>
        <w:rPr>
          <w:sz w:val="28"/>
          <w:szCs w:val="28"/>
        </w:rPr>
      </w:pPr>
      <w:r>
        <w:rPr>
          <w:sz w:val="28"/>
          <w:szCs w:val="28"/>
        </w:rPr>
        <w:t xml:space="preserve">до 30-40 лет - 42,3 %, </w:t>
      </w:r>
    </w:p>
    <w:p w:rsidR="009B3A69" w:rsidRDefault="009B3A69" w:rsidP="009B3A69">
      <w:pPr>
        <w:autoSpaceDE w:val="0"/>
        <w:autoSpaceDN w:val="0"/>
        <w:adjustRightInd w:val="0"/>
        <w:ind w:firstLine="720"/>
        <w:jc w:val="both"/>
        <w:rPr>
          <w:sz w:val="28"/>
          <w:szCs w:val="28"/>
        </w:rPr>
      </w:pPr>
      <w:r>
        <w:rPr>
          <w:sz w:val="28"/>
          <w:szCs w:val="28"/>
        </w:rPr>
        <w:t xml:space="preserve">от 40 до 50 лет – 34,6 % </w:t>
      </w:r>
    </w:p>
    <w:p w:rsidR="009B3A69" w:rsidRDefault="009B3A69" w:rsidP="009B3A69">
      <w:pPr>
        <w:autoSpaceDE w:val="0"/>
        <w:autoSpaceDN w:val="0"/>
        <w:adjustRightInd w:val="0"/>
        <w:ind w:firstLine="720"/>
        <w:jc w:val="both"/>
        <w:rPr>
          <w:sz w:val="28"/>
          <w:szCs w:val="28"/>
        </w:rPr>
      </w:pPr>
      <w:r>
        <w:rPr>
          <w:sz w:val="28"/>
          <w:szCs w:val="28"/>
        </w:rPr>
        <w:t xml:space="preserve">от 50 до 60 лет -  7,7%, </w:t>
      </w:r>
    </w:p>
    <w:p w:rsidR="009B3A69" w:rsidRDefault="009B3A69" w:rsidP="009B3A69">
      <w:pPr>
        <w:autoSpaceDE w:val="0"/>
        <w:autoSpaceDN w:val="0"/>
        <w:adjustRightInd w:val="0"/>
        <w:ind w:firstLine="720"/>
        <w:jc w:val="both"/>
        <w:rPr>
          <w:sz w:val="28"/>
          <w:szCs w:val="28"/>
        </w:rPr>
      </w:pPr>
      <w:r>
        <w:rPr>
          <w:sz w:val="28"/>
          <w:szCs w:val="28"/>
        </w:rPr>
        <w:t xml:space="preserve">старше 60 лет – нет. </w:t>
      </w:r>
    </w:p>
    <w:p w:rsidR="009B3A69" w:rsidRDefault="009B3A69" w:rsidP="009B3A69">
      <w:pPr>
        <w:autoSpaceDE w:val="0"/>
        <w:autoSpaceDN w:val="0"/>
        <w:adjustRightInd w:val="0"/>
        <w:ind w:firstLine="720"/>
        <w:jc w:val="both"/>
        <w:rPr>
          <w:sz w:val="28"/>
          <w:szCs w:val="28"/>
        </w:rPr>
      </w:pPr>
      <w:r>
        <w:rPr>
          <w:sz w:val="28"/>
          <w:szCs w:val="28"/>
        </w:rPr>
        <w:t xml:space="preserve">В возрастном составе  педагогических кадров детских садов велика доля лиц от 30 до 40 лет, приток свежих сил недостаточен. Доля лиц в возрасте до 30 лет составляет всего 15,4 процента.  </w:t>
      </w:r>
    </w:p>
    <w:p w:rsidR="009B3A69" w:rsidRDefault="009B3A69" w:rsidP="009B3A69">
      <w:pPr>
        <w:ind w:firstLine="709"/>
        <w:jc w:val="both"/>
        <w:rPr>
          <w:sz w:val="28"/>
          <w:szCs w:val="28"/>
        </w:rPr>
      </w:pPr>
      <w:r>
        <w:rPr>
          <w:sz w:val="28"/>
          <w:szCs w:val="28"/>
        </w:rPr>
        <w:t xml:space="preserve"> В образовательном уровне педагогических работников преобладает высшее образование – 61,5 %, среднее профессиональное образование имеют – 38,5 % педагогов. </w:t>
      </w:r>
    </w:p>
    <w:p w:rsidR="009B3A69" w:rsidRDefault="009B3A69" w:rsidP="009B3A69">
      <w:pPr>
        <w:ind w:firstLine="709"/>
        <w:jc w:val="both"/>
        <w:rPr>
          <w:sz w:val="28"/>
          <w:szCs w:val="28"/>
        </w:rPr>
      </w:pPr>
      <w:r>
        <w:rPr>
          <w:sz w:val="28"/>
          <w:szCs w:val="28"/>
        </w:rPr>
        <w:t>Все 100,0 % педагогов женщины.</w:t>
      </w:r>
    </w:p>
    <w:p w:rsidR="009B3A69" w:rsidRDefault="009B3A69" w:rsidP="009B3A69">
      <w:pPr>
        <w:ind w:firstLine="709"/>
        <w:jc w:val="both"/>
        <w:rPr>
          <w:sz w:val="28"/>
          <w:szCs w:val="28"/>
        </w:rPr>
      </w:pPr>
      <w:r>
        <w:rPr>
          <w:i/>
          <w:color w:val="000000"/>
          <w:sz w:val="28"/>
          <w:szCs w:val="28"/>
          <w:u w:val="single"/>
        </w:rPr>
        <w:t xml:space="preserve">Оценка критерия: </w:t>
      </w:r>
      <w:proofErr w:type="gramStart"/>
      <w:r>
        <w:rPr>
          <w:i/>
          <w:color w:val="000000"/>
          <w:sz w:val="28"/>
          <w:szCs w:val="28"/>
          <w:u w:val="single"/>
        </w:rPr>
        <w:t>фактические данные, полученные по результатам аудита  соответствуют</w:t>
      </w:r>
      <w:proofErr w:type="gramEnd"/>
      <w:r>
        <w:rPr>
          <w:i/>
          <w:color w:val="000000"/>
          <w:sz w:val="28"/>
          <w:szCs w:val="28"/>
          <w:u w:val="single"/>
        </w:rPr>
        <w:t xml:space="preserve"> установленному критерию.</w:t>
      </w:r>
    </w:p>
    <w:p w:rsidR="009B3A69" w:rsidRDefault="009B3A69" w:rsidP="009B3A69">
      <w:pPr>
        <w:pStyle w:val="a5"/>
        <w:spacing w:before="0" w:beforeAutospacing="0" w:after="0" w:afterAutospacing="0"/>
        <w:ind w:right="1"/>
        <w:jc w:val="both"/>
        <w:rPr>
          <w:color w:val="000000"/>
          <w:sz w:val="28"/>
          <w:szCs w:val="28"/>
        </w:rPr>
      </w:pPr>
    </w:p>
    <w:p w:rsidR="009B3A69" w:rsidRDefault="009B3A69" w:rsidP="009B3A69">
      <w:pPr>
        <w:pStyle w:val="a5"/>
        <w:spacing w:before="0" w:beforeAutospacing="0" w:after="0" w:afterAutospacing="0"/>
        <w:ind w:right="1" w:firstLine="709"/>
        <w:jc w:val="both"/>
        <w:rPr>
          <w:b/>
          <w:i/>
          <w:sz w:val="28"/>
          <w:szCs w:val="28"/>
        </w:rPr>
      </w:pPr>
      <w:r>
        <w:rPr>
          <w:b/>
          <w:i/>
          <w:color w:val="000000"/>
          <w:sz w:val="28"/>
          <w:szCs w:val="28"/>
        </w:rPr>
        <w:t xml:space="preserve">Система повышения квалификации и </w:t>
      </w:r>
      <w:r>
        <w:rPr>
          <w:b/>
          <w:bCs/>
          <w:i/>
          <w:color w:val="000000"/>
          <w:sz w:val="28"/>
          <w:szCs w:val="28"/>
        </w:rPr>
        <w:t>аттестации</w:t>
      </w:r>
      <w:r>
        <w:rPr>
          <w:b/>
          <w:i/>
          <w:color w:val="000000"/>
          <w:sz w:val="28"/>
          <w:szCs w:val="28"/>
        </w:rPr>
        <w:t xml:space="preserve"> работников дошкольного образования обеспечивает дошкольное образование квалифицированными кадрами.</w:t>
      </w:r>
    </w:p>
    <w:p w:rsidR="009B3A69" w:rsidRDefault="009B3A69" w:rsidP="009B3A69">
      <w:pPr>
        <w:pStyle w:val="a5"/>
        <w:spacing w:before="0" w:beforeAutospacing="0" w:after="0" w:afterAutospacing="0"/>
        <w:ind w:right="1" w:firstLine="709"/>
        <w:jc w:val="both"/>
        <w:rPr>
          <w:sz w:val="28"/>
          <w:szCs w:val="28"/>
        </w:rPr>
      </w:pPr>
      <w:r>
        <w:rPr>
          <w:sz w:val="28"/>
          <w:szCs w:val="28"/>
        </w:rPr>
        <w:t>Еще одна характеристика кадровых ресурсов – аттестация педагогических работников. Высшую категорию имеют 6 человек (23,1%), первую – 13 (50,0%), вторую – 2 (7,7%), соответствие – 2 (7,7%), не аттестовано – 3 человека (11,5%).</w:t>
      </w:r>
    </w:p>
    <w:p w:rsidR="009B3A69" w:rsidRDefault="009B3A69" w:rsidP="009B3A69">
      <w:pPr>
        <w:pStyle w:val="a5"/>
        <w:spacing w:before="0" w:beforeAutospacing="0" w:after="0" w:afterAutospacing="0"/>
        <w:ind w:right="1" w:firstLine="709"/>
        <w:jc w:val="both"/>
        <w:rPr>
          <w:sz w:val="28"/>
          <w:szCs w:val="28"/>
        </w:rPr>
      </w:pPr>
      <w:r>
        <w:rPr>
          <w:sz w:val="28"/>
          <w:szCs w:val="28"/>
        </w:rPr>
        <w:t xml:space="preserve">Повышение профессиональной компетентности и профессионализма педагогов – одно из важнейших условий улучшения качества дошкольного образования. </w:t>
      </w:r>
    </w:p>
    <w:p w:rsidR="009B3A69" w:rsidRDefault="009B3A69" w:rsidP="009B3A69">
      <w:pPr>
        <w:widowControl w:val="0"/>
        <w:autoSpaceDE w:val="0"/>
        <w:autoSpaceDN w:val="0"/>
        <w:adjustRightInd w:val="0"/>
        <w:ind w:firstLine="540"/>
        <w:jc w:val="both"/>
        <w:rPr>
          <w:sz w:val="28"/>
          <w:szCs w:val="28"/>
        </w:rPr>
      </w:pPr>
      <w:proofErr w:type="gramStart"/>
      <w:r>
        <w:rPr>
          <w:sz w:val="28"/>
          <w:szCs w:val="28"/>
        </w:rPr>
        <w:t xml:space="preserve">В целях повышения качества исполнения и доступности результатов </w:t>
      </w:r>
      <w:r>
        <w:rPr>
          <w:sz w:val="28"/>
          <w:szCs w:val="28"/>
        </w:rPr>
        <w:lastRenderedPageBreak/>
        <w:t>исполнения государственной функции по организации повышения квалификации и переподготовки педагогических работников образования, действующих в единой государственной системе образования Брянской области</w:t>
      </w:r>
      <w:r>
        <w:t xml:space="preserve">,  </w:t>
      </w:r>
      <w:r>
        <w:rPr>
          <w:sz w:val="28"/>
          <w:szCs w:val="28"/>
        </w:rPr>
        <w:t>постановлением администрации Брянской области от 16.12.2011 № 1149</w:t>
      </w:r>
      <w:r>
        <w:t xml:space="preserve"> </w:t>
      </w:r>
      <w:r>
        <w:rPr>
          <w:sz w:val="28"/>
          <w:szCs w:val="28"/>
        </w:rPr>
        <w:t>утвержден</w:t>
      </w:r>
      <w:r>
        <w:t xml:space="preserve"> </w:t>
      </w:r>
      <w:r>
        <w:rPr>
          <w:sz w:val="28"/>
          <w:szCs w:val="28"/>
        </w:rPr>
        <w:t>административный регламент департамента общего и профессионального образования Брянской области по исполнению государственной функции «Организация переподготовки и повышения квалификации педагогических работников государственных и муниципальных образовательных</w:t>
      </w:r>
      <w:proofErr w:type="gramEnd"/>
      <w:r>
        <w:rPr>
          <w:sz w:val="28"/>
          <w:szCs w:val="28"/>
        </w:rPr>
        <w:t xml:space="preserve"> учреждений Брянской области».  Исполнение государственной функции по повышению квалификации, согласно указанному постановлению проводится по мере необходимости, но не реже 1 раза в 5 лет в течение всей трудовой деятельности работника.</w:t>
      </w:r>
    </w:p>
    <w:p w:rsidR="009B3A69" w:rsidRDefault="009B3A69" w:rsidP="009B3A69">
      <w:pPr>
        <w:widowControl w:val="0"/>
        <w:autoSpaceDE w:val="0"/>
        <w:autoSpaceDN w:val="0"/>
        <w:adjustRightInd w:val="0"/>
        <w:ind w:firstLine="540"/>
        <w:jc w:val="both"/>
        <w:rPr>
          <w:sz w:val="28"/>
          <w:szCs w:val="28"/>
        </w:rPr>
      </w:pPr>
      <w:proofErr w:type="gramStart"/>
      <w:r>
        <w:rPr>
          <w:sz w:val="28"/>
          <w:szCs w:val="28"/>
        </w:rPr>
        <w:t xml:space="preserve">В </w:t>
      </w:r>
      <w:hyperlink r:id="rId24" w:history="1">
        <w:r>
          <w:rPr>
            <w:rStyle w:val="a3"/>
            <w:color w:val="auto"/>
            <w:sz w:val="28"/>
            <w:szCs w:val="28"/>
            <w:u w:val="none"/>
          </w:rPr>
          <w:t>Указе</w:t>
        </w:r>
      </w:hyperlink>
      <w:r>
        <w:rPr>
          <w:sz w:val="28"/>
          <w:szCs w:val="28"/>
        </w:rPr>
        <w:t xml:space="preserve"> Президента РФ от 7 мая 2012 г. № 599 «О мерах по реализации государственной политики в области образования и науки» говорится о необходимости обеспечить увеличение к 2015 г. доли занятого населения в возрасте от 25 до 65 лет, прошедшего повышение квалификации и/или профессиональную переподготовку, в общей численности занятого в области экономики населения этой возрастной группы до 37 процентов.</w:t>
      </w:r>
      <w:proofErr w:type="gramEnd"/>
    </w:p>
    <w:p w:rsidR="009B3A69" w:rsidRDefault="009B3A69" w:rsidP="009B3A69">
      <w:pPr>
        <w:pStyle w:val="a5"/>
        <w:spacing w:before="0" w:beforeAutospacing="0" w:after="0" w:afterAutospacing="0"/>
        <w:ind w:right="1" w:firstLine="709"/>
        <w:jc w:val="both"/>
        <w:rPr>
          <w:sz w:val="28"/>
          <w:szCs w:val="28"/>
        </w:rPr>
      </w:pPr>
      <w:r>
        <w:rPr>
          <w:sz w:val="28"/>
          <w:szCs w:val="28"/>
        </w:rPr>
        <w:t>Во исполнение указанных требований в 2012-2013 учебном году курсовую переподготовку прошли 3 руководителя, или 75,0 % от фактической численности на указанный период, в 2013 году прошли 11 педагогических работников (42,3 %).</w:t>
      </w:r>
    </w:p>
    <w:p w:rsidR="009B3A69" w:rsidRDefault="009B3A69" w:rsidP="009B3A69">
      <w:pPr>
        <w:pStyle w:val="a5"/>
        <w:spacing w:before="0" w:beforeAutospacing="0" w:after="0" w:afterAutospacing="0"/>
        <w:ind w:right="1" w:firstLine="709"/>
        <w:jc w:val="both"/>
        <w:rPr>
          <w:sz w:val="28"/>
          <w:szCs w:val="28"/>
        </w:rPr>
      </w:pPr>
      <w:r>
        <w:rPr>
          <w:sz w:val="28"/>
          <w:szCs w:val="28"/>
        </w:rPr>
        <w:t>В план-график БИПКРО на 2014 год на повышение квалификации включены 15 педагогических работников дошкольного образования Дубровского района. Таким образом, обязательность и периодичность прохождения повышения квалификации работниками дошкольных учреждений соблюдена.</w:t>
      </w:r>
    </w:p>
    <w:p w:rsidR="009B3A69" w:rsidRDefault="009B3A69" w:rsidP="009B3A69">
      <w:pPr>
        <w:ind w:firstLine="709"/>
        <w:jc w:val="both"/>
        <w:rPr>
          <w:sz w:val="28"/>
          <w:szCs w:val="28"/>
        </w:rPr>
      </w:pPr>
      <w:r>
        <w:rPr>
          <w:i/>
          <w:color w:val="000000"/>
          <w:sz w:val="28"/>
          <w:szCs w:val="28"/>
          <w:u w:val="single"/>
        </w:rPr>
        <w:t xml:space="preserve">Оценка критерия: </w:t>
      </w:r>
      <w:proofErr w:type="gramStart"/>
      <w:r>
        <w:rPr>
          <w:i/>
          <w:color w:val="000000"/>
          <w:sz w:val="28"/>
          <w:szCs w:val="28"/>
          <w:u w:val="single"/>
        </w:rPr>
        <w:t>фактические данные, полученные по результатам аудита  соответствуют</w:t>
      </w:r>
      <w:proofErr w:type="gramEnd"/>
      <w:r>
        <w:rPr>
          <w:i/>
          <w:color w:val="000000"/>
          <w:sz w:val="28"/>
          <w:szCs w:val="28"/>
          <w:u w:val="single"/>
        </w:rPr>
        <w:t xml:space="preserve"> установленному критерию.</w:t>
      </w:r>
    </w:p>
    <w:p w:rsidR="009B3A69" w:rsidRDefault="009B3A69" w:rsidP="009B3A69">
      <w:pPr>
        <w:pStyle w:val="a5"/>
        <w:spacing w:before="0" w:beforeAutospacing="0" w:after="0" w:afterAutospacing="0"/>
        <w:ind w:right="1" w:firstLine="709"/>
        <w:jc w:val="both"/>
        <w:rPr>
          <w:sz w:val="28"/>
          <w:szCs w:val="28"/>
        </w:rPr>
      </w:pPr>
    </w:p>
    <w:p w:rsidR="009B3A69" w:rsidRDefault="009B3A69" w:rsidP="009B3A69">
      <w:pPr>
        <w:pStyle w:val="a5"/>
        <w:spacing w:before="0" w:beforeAutospacing="0" w:after="0" w:afterAutospacing="0"/>
        <w:ind w:right="1" w:firstLine="720"/>
        <w:jc w:val="both"/>
        <w:rPr>
          <w:b/>
          <w:i/>
          <w:sz w:val="28"/>
          <w:szCs w:val="28"/>
        </w:rPr>
      </w:pPr>
      <w:r>
        <w:rPr>
          <w:b/>
          <w:i/>
          <w:color w:val="000000"/>
          <w:sz w:val="28"/>
          <w:szCs w:val="28"/>
        </w:rPr>
        <w:t xml:space="preserve">Уровень оплаты труда работников дошкольных учреждений, в том числе педагогов, сопоставим со </w:t>
      </w:r>
      <w:r>
        <w:rPr>
          <w:b/>
          <w:i/>
          <w:sz w:val="28"/>
          <w:szCs w:val="28"/>
        </w:rPr>
        <w:t>средней заработной платой в сфере общего образования в регионе</w:t>
      </w:r>
    </w:p>
    <w:p w:rsidR="009B3A69" w:rsidRDefault="009B3A69" w:rsidP="009B3A69">
      <w:pPr>
        <w:autoSpaceDE w:val="0"/>
        <w:autoSpaceDN w:val="0"/>
        <w:adjustRightInd w:val="0"/>
        <w:ind w:firstLine="720"/>
        <w:jc w:val="both"/>
        <w:outlineLvl w:val="0"/>
        <w:rPr>
          <w:sz w:val="28"/>
          <w:szCs w:val="28"/>
        </w:rPr>
      </w:pPr>
      <w:r>
        <w:rPr>
          <w:sz w:val="28"/>
          <w:szCs w:val="28"/>
        </w:rPr>
        <w:t>По данным отчетов о выполнении плана по сети, штатам и контингентам</w:t>
      </w:r>
      <w:r>
        <w:t xml:space="preserve"> </w:t>
      </w:r>
      <w:r>
        <w:rPr>
          <w:sz w:val="28"/>
          <w:szCs w:val="28"/>
        </w:rPr>
        <w:t>получателей бюджетных средств, состоящих на бюджете</w:t>
      </w:r>
      <w:r>
        <w:t xml:space="preserve"> </w:t>
      </w:r>
      <w:r>
        <w:rPr>
          <w:sz w:val="28"/>
          <w:szCs w:val="28"/>
        </w:rPr>
        <w:t xml:space="preserve">муниципального образования «Дубровский район», в ходе контрольного мероприятия проведен анализ </w:t>
      </w:r>
      <w:proofErr w:type="gramStart"/>
      <w:r>
        <w:rPr>
          <w:sz w:val="28"/>
          <w:szCs w:val="28"/>
        </w:rPr>
        <w:t>уровня оплаты труда работников дошкольных образовательных учреждений</w:t>
      </w:r>
      <w:proofErr w:type="gramEnd"/>
      <w:r>
        <w:rPr>
          <w:sz w:val="28"/>
          <w:szCs w:val="28"/>
        </w:rPr>
        <w:t>.</w:t>
      </w:r>
    </w:p>
    <w:p w:rsidR="009B3A69" w:rsidRDefault="009B3A69" w:rsidP="009B3A69">
      <w:pPr>
        <w:autoSpaceDE w:val="0"/>
        <w:autoSpaceDN w:val="0"/>
        <w:adjustRightInd w:val="0"/>
        <w:ind w:firstLine="720"/>
        <w:jc w:val="both"/>
        <w:outlineLvl w:val="0"/>
        <w:rPr>
          <w:sz w:val="28"/>
          <w:szCs w:val="28"/>
        </w:rPr>
      </w:pPr>
      <w:r>
        <w:rPr>
          <w:sz w:val="28"/>
          <w:szCs w:val="28"/>
        </w:rPr>
        <w:t>В данный отчет включены расходы на заработную плату (</w:t>
      </w:r>
      <w:r>
        <w:rPr>
          <w:i/>
          <w:sz w:val="28"/>
          <w:szCs w:val="28"/>
        </w:rPr>
        <w:t>оплату по окладам (должностным окладам), ставкам заработной платы</w:t>
      </w:r>
      <w:r>
        <w:rPr>
          <w:sz w:val="28"/>
          <w:szCs w:val="28"/>
        </w:rPr>
        <w:t>) без учета единовременных поощрений (грантов) работников за счет средств бюджетов; оплаты стоимости бесплатно (полостью или частично) предоставленных работникам в соответствии с законодательством РФ жилых помещений и коммунальных услуг.</w:t>
      </w:r>
    </w:p>
    <w:p w:rsidR="009B3A69" w:rsidRDefault="009B3A69" w:rsidP="009B3A69">
      <w:pPr>
        <w:ind w:firstLine="720"/>
        <w:jc w:val="both"/>
        <w:rPr>
          <w:sz w:val="28"/>
          <w:szCs w:val="28"/>
        </w:rPr>
      </w:pPr>
      <w:r>
        <w:rPr>
          <w:sz w:val="28"/>
          <w:szCs w:val="28"/>
        </w:rPr>
        <w:lastRenderedPageBreak/>
        <w:t>Сведения о средней заработной плате работников дошкольного образования за 2009-2013 годы представлены в таблице.</w:t>
      </w:r>
    </w:p>
    <w:p w:rsidR="009B3A69" w:rsidRDefault="009B3A69" w:rsidP="009B3A69">
      <w:pPr>
        <w:pStyle w:val="a5"/>
        <w:spacing w:before="0" w:beforeAutospacing="0" w:after="0" w:afterAutospacing="0"/>
        <w:ind w:right="1"/>
        <w:jc w:val="both"/>
        <w:rPr>
          <w:b/>
          <w:i/>
          <w:sz w:val="28"/>
          <w:szCs w:val="28"/>
        </w:rPr>
      </w:pPr>
    </w:p>
    <w:tbl>
      <w:tblPr>
        <w:tblStyle w:val="af4"/>
        <w:tblW w:w="10038" w:type="dxa"/>
        <w:tblLook w:val="01E0"/>
      </w:tblPr>
      <w:tblGrid>
        <w:gridCol w:w="4158"/>
        <w:gridCol w:w="1344"/>
        <w:gridCol w:w="1134"/>
        <w:gridCol w:w="1134"/>
        <w:gridCol w:w="1134"/>
        <w:gridCol w:w="1134"/>
      </w:tblGrid>
      <w:tr w:rsidR="009B3A69" w:rsidTr="009B3A69">
        <w:trPr>
          <w:trHeight w:val="561"/>
        </w:trPr>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lang w:eastAsia="en-US"/>
              </w:rPr>
            </w:pPr>
            <w:proofErr w:type="spellStart"/>
            <w:r>
              <w:rPr>
                <w:b/>
                <w:lang w:eastAsia="en-US"/>
              </w:rPr>
              <w:t>Наименование</w:t>
            </w:r>
            <w:proofErr w:type="spellEnd"/>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b/>
                <w:lang w:eastAsia="en-US"/>
              </w:rPr>
            </w:pPr>
            <w:r>
              <w:rPr>
                <w:b/>
                <w:lang w:eastAsia="en-US"/>
              </w:rPr>
              <w:t xml:space="preserve">2009 </w:t>
            </w:r>
            <w:proofErr w:type="spellStart"/>
            <w:r>
              <w:rPr>
                <w:b/>
                <w:lang w:eastAsia="en-US"/>
              </w:rPr>
              <w:t>год</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b/>
                <w:lang w:eastAsia="en-US"/>
              </w:rPr>
            </w:pPr>
            <w:r>
              <w:rPr>
                <w:b/>
                <w:lang w:eastAsia="en-US"/>
              </w:rPr>
              <w:t xml:space="preserve">2010  </w:t>
            </w:r>
            <w:proofErr w:type="spellStart"/>
            <w:r>
              <w:rPr>
                <w:b/>
                <w:lang w:eastAsia="en-US"/>
              </w:rPr>
              <w:t>год</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b/>
                <w:lang w:eastAsia="en-US"/>
              </w:rPr>
            </w:pPr>
            <w:r>
              <w:rPr>
                <w:b/>
                <w:lang w:eastAsia="en-US"/>
              </w:rPr>
              <w:t xml:space="preserve">2011 </w:t>
            </w:r>
            <w:proofErr w:type="spellStart"/>
            <w:r>
              <w:rPr>
                <w:b/>
                <w:lang w:eastAsia="en-US"/>
              </w:rPr>
              <w:t>год</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jc w:val="center"/>
              <w:rPr>
                <w:b/>
                <w:lang w:eastAsia="en-US"/>
              </w:rPr>
            </w:pPr>
            <w:r>
              <w:rPr>
                <w:b/>
                <w:lang w:eastAsia="en-US"/>
              </w:rPr>
              <w:t xml:space="preserve">2012 </w:t>
            </w:r>
            <w:proofErr w:type="spellStart"/>
            <w:r>
              <w:rPr>
                <w:b/>
                <w:lang w:eastAsia="en-US"/>
              </w:rPr>
              <w:t>год</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A69" w:rsidRDefault="009B3A69">
            <w:pPr>
              <w:jc w:val="center"/>
              <w:rPr>
                <w:b/>
                <w:lang w:eastAsia="en-US"/>
              </w:rPr>
            </w:pPr>
            <w:r>
              <w:rPr>
                <w:b/>
                <w:lang w:eastAsia="en-US"/>
              </w:rPr>
              <w:t xml:space="preserve">2013 </w:t>
            </w:r>
            <w:proofErr w:type="spellStart"/>
            <w:r>
              <w:rPr>
                <w:b/>
                <w:lang w:eastAsia="en-US"/>
              </w:rPr>
              <w:t>год</w:t>
            </w:r>
            <w:proofErr w:type="spellEnd"/>
          </w:p>
          <w:p w:rsidR="009B3A69" w:rsidRDefault="009B3A69">
            <w:pPr>
              <w:jc w:val="center"/>
              <w:rPr>
                <w:b/>
                <w:lang w:eastAsia="en-US"/>
              </w:rPr>
            </w:pPr>
          </w:p>
        </w:tc>
      </w:tr>
      <w:tr w:rsidR="009B3A69" w:rsidTr="009B3A69">
        <w:trPr>
          <w:trHeight w:val="532"/>
        </w:trPr>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Pr="009B3A69" w:rsidRDefault="009B3A69">
            <w:pPr>
              <w:rPr>
                <w:lang w:val="ru-RU" w:eastAsia="en-US"/>
              </w:rPr>
            </w:pPr>
            <w:r w:rsidRPr="009B3A69">
              <w:rPr>
                <w:lang w:val="ru-RU" w:eastAsia="en-US"/>
              </w:rPr>
              <w:t>Средняя заработная плата всего в учреждениях образования</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jc w:val="center"/>
              <w:rPr>
                <w:lang w:eastAsia="en-US"/>
              </w:rPr>
            </w:pPr>
            <w:r>
              <w:rPr>
                <w:lang w:eastAsia="en-US"/>
              </w:rPr>
              <w:t>4 453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jc w:val="center"/>
              <w:rPr>
                <w:lang w:eastAsia="en-US"/>
              </w:rPr>
            </w:pPr>
            <w:r>
              <w:rPr>
                <w:lang w:eastAsia="en-US"/>
              </w:rPr>
              <w:t>4 898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jc w:val="center"/>
              <w:rPr>
                <w:lang w:eastAsia="en-US"/>
              </w:rPr>
            </w:pPr>
            <w:r>
              <w:rPr>
                <w:lang w:eastAsia="en-US"/>
              </w:rPr>
              <w:t xml:space="preserve">6 365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jc w:val="center"/>
              <w:rPr>
                <w:lang w:eastAsia="en-US"/>
              </w:rPr>
            </w:pPr>
            <w:r>
              <w:rPr>
                <w:lang w:eastAsia="en-US"/>
              </w:rPr>
              <w:t>7 982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jc w:val="center"/>
              <w:rPr>
                <w:lang w:eastAsia="en-US"/>
              </w:rPr>
            </w:pPr>
            <w:r>
              <w:rPr>
                <w:lang w:eastAsia="en-US"/>
              </w:rPr>
              <w:t>10 518</w:t>
            </w:r>
          </w:p>
        </w:tc>
      </w:tr>
      <w:tr w:rsidR="009B3A69" w:rsidTr="009B3A69">
        <w:trPr>
          <w:trHeight w:val="67"/>
        </w:trPr>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Pr="009B3A69" w:rsidRDefault="009B3A69">
            <w:pPr>
              <w:rPr>
                <w:lang w:val="ru-RU" w:eastAsia="en-US"/>
              </w:rPr>
            </w:pPr>
            <w:r w:rsidRPr="009B3A69">
              <w:rPr>
                <w:lang w:val="ru-RU" w:eastAsia="en-US"/>
              </w:rPr>
              <w:t>Средняя заработная плата педагогов (без заведующих учреждениями)</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jc w:val="center"/>
              <w:rPr>
                <w:lang w:eastAsia="en-US"/>
              </w:rPr>
            </w:pPr>
            <w:r>
              <w:rPr>
                <w:lang w:eastAsia="en-US"/>
              </w:rPr>
              <w:t>6 738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jc w:val="center"/>
              <w:rPr>
                <w:lang w:eastAsia="en-US"/>
              </w:rPr>
            </w:pPr>
            <w:r>
              <w:rPr>
                <w:lang w:eastAsia="en-US"/>
              </w:rPr>
              <w:t>7 157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jc w:val="center"/>
              <w:rPr>
                <w:lang w:eastAsia="en-US"/>
              </w:rPr>
            </w:pPr>
            <w:r>
              <w:rPr>
                <w:lang w:eastAsia="en-US"/>
              </w:rPr>
              <w:t>7 828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jc w:val="center"/>
              <w:rPr>
                <w:lang w:eastAsia="en-US"/>
              </w:rPr>
            </w:pPr>
            <w:r>
              <w:rPr>
                <w:lang w:eastAsia="en-US"/>
              </w:rPr>
              <w:t>8 661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jc w:val="center"/>
              <w:rPr>
                <w:lang w:eastAsia="en-US"/>
              </w:rPr>
            </w:pPr>
            <w:r>
              <w:rPr>
                <w:lang w:eastAsia="en-US"/>
              </w:rPr>
              <w:t>16 500</w:t>
            </w:r>
          </w:p>
        </w:tc>
      </w:tr>
      <w:tr w:rsidR="009B3A69" w:rsidTr="009B3A69">
        <w:trPr>
          <w:trHeight w:val="67"/>
        </w:trPr>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rPr>
                <w:lang w:eastAsia="en-US"/>
              </w:rPr>
            </w:pPr>
            <w:r>
              <w:rPr>
                <w:lang w:eastAsia="en-US"/>
              </w:rPr>
              <w:t xml:space="preserve">в </w:t>
            </w:r>
            <w:proofErr w:type="spellStart"/>
            <w:r>
              <w:rPr>
                <w:lang w:eastAsia="en-US"/>
              </w:rPr>
              <w:t>т.ч</w:t>
            </w:r>
            <w:proofErr w:type="spellEnd"/>
            <w:r>
              <w:rPr>
                <w:lang w:eastAsia="en-US"/>
              </w:rPr>
              <w:t xml:space="preserve">. </w:t>
            </w:r>
            <w:proofErr w:type="spellStart"/>
            <w:r>
              <w:rPr>
                <w:lang w:eastAsia="en-US"/>
              </w:rPr>
              <w:t>воспитателей</w:t>
            </w:r>
            <w:proofErr w:type="spellEnd"/>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jc w:val="center"/>
              <w:rPr>
                <w:lang w:eastAsia="en-US"/>
              </w:rPr>
            </w:pPr>
            <w:r>
              <w:rPr>
                <w:lang w:eastAsia="en-US"/>
              </w:rPr>
              <w:t>6 693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jc w:val="center"/>
              <w:rPr>
                <w:lang w:eastAsia="en-US"/>
              </w:rPr>
            </w:pPr>
            <w:r>
              <w:rPr>
                <w:lang w:eastAsia="en-US"/>
              </w:rPr>
              <w:t>6 845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jc w:val="center"/>
              <w:rPr>
                <w:lang w:eastAsia="en-US"/>
              </w:rPr>
            </w:pPr>
            <w:r>
              <w:rPr>
                <w:lang w:eastAsia="en-US"/>
              </w:rPr>
              <w:t>8 694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jc w:val="center"/>
              <w:rPr>
                <w:lang w:eastAsia="en-US"/>
              </w:rPr>
            </w:pPr>
            <w:r>
              <w:rPr>
                <w:lang w:eastAsia="en-US"/>
              </w:rPr>
              <w:t>9 953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jc w:val="center"/>
              <w:rPr>
                <w:lang w:eastAsia="en-US"/>
              </w:rPr>
            </w:pPr>
            <w:r>
              <w:rPr>
                <w:lang w:eastAsia="en-US"/>
              </w:rPr>
              <w:t>16 500</w:t>
            </w:r>
          </w:p>
        </w:tc>
      </w:tr>
      <w:tr w:rsidR="009B3A69" w:rsidTr="009B3A69">
        <w:trPr>
          <w:trHeight w:val="532"/>
        </w:trPr>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Pr="009B3A69" w:rsidRDefault="009B3A69">
            <w:pPr>
              <w:rPr>
                <w:lang w:val="ru-RU" w:eastAsia="en-US"/>
              </w:rPr>
            </w:pPr>
            <w:r w:rsidRPr="009B3A69">
              <w:rPr>
                <w:lang w:val="ru-RU" w:eastAsia="en-US"/>
              </w:rPr>
              <w:t>Средняя заработная плата руководящих работников (заведующих ,заместителей заведующих)</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jc w:val="center"/>
              <w:rPr>
                <w:lang w:eastAsia="en-US"/>
              </w:rPr>
            </w:pPr>
            <w:r>
              <w:rPr>
                <w:lang w:eastAsia="en-US"/>
              </w:rPr>
              <w:t>9 854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jc w:val="center"/>
              <w:rPr>
                <w:lang w:eastAsia="en-US"/>
              </w:rPr>
            </w:pPr>
            <w:r>
              <w:rPr>
                <w:lang w:eastAsia="en-US"/>
              </w:rPr>
              <w:t>10 063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jc w:val="center"/>
              <w:rPr>
                <w:lang w:eastAsia="en-US"/>
              </w:rPr>
            </w:pPr>
            <w:r>
              <w:rPr>
                <w:lang w:eastAsia="en-US"/>
              </w:rPr>
              <w:t>12 250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jc w:val="center"/>
              <w:rPr>
                <w:lang w:eastAsia="en-US"/>
              </w:rPr>
            </w:pPr>
            <w:r>
              <w:rPr>
                <w:lang w:eastAsia="en-US"/>
              </w:rPr>
              <w:t>14 438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jc w:val="center"/>
              <w:rPr>
                <w:lang w:eastAsia="en-US"/>
              </w:rPr>
            </w:pPr>
            <w:r>
              <w:rPr>
                <w:lang w:eastAsia="en-US"/>
              </w:rPr>
              <w:t>19219</w:t>
            </w:r>
          </w:p>
        </w:tc>
      </w:tr>
      <w:tr w:rsidR="009B3A69" w:rsidTr="009B3A69">
        <w:trPr>
          <w:trHeight w:val="791"/>
        </w:trPr>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Pr="009B3A69" w:rsidRDefault="009B3A69">
            <w:pPr>
              <w:rPr>
                <w:lang w:val="ru-RU" w:eastAsia="en-US"/>
              </w:rPr>
            </w:pPr>
            <w:r w:rsidRPr="009B3A69">
              <w:rPr>
                <w:lang w:val="ru-RU" w:eastAsia="en-US"/>
              </w:rPr>
              <w:t xml:space="preserve">Средняя заработная плата административно-хозяйственного, учебно-вспомогательного и прочего персонала </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jc w:val="center"/>
              <w:rPr>
                <w:lang w:eastAsia="en-US"/>
              </w:rPr>
            </w:pPr>
            <w:r>
              <w:rPr>
                <w:lang w:eastAsia="en-US"/>
              </w:rPr>
              <w:t>2 947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jc w:val="center"/>
              <w:rPr>
                <w:lang w:eastAsia="en-US"/>
              </w:rPr>
            </w:pPr>
            <w:r>
              <w:rPr>
                <w:lang w:eastAsia="en-US"/>
              </w:rPr>
              <w:t>3 327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jc w:val="center"/>
              <w:rPr>
                <w:lang w:eastAsia="en-US"/>
              </w:rPr>
            </w:pPr>
            <w:r>
              <w:rPr>
                <w:lang w:eastAsia="en-US"/>
              </w:rPr>
              <w:t>5 205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jc w:val="center"/>
              <w:rPr>
                <w:lang w:eastAsia="en-US"/>
              </w:rPr>
            </w:pPr>
            <w:r>
              <w:rPr>
                <w:lang w:eastAsia="en-US"/>
              </w:rPr>
              <w:t>7 171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A69" w:rsidRDefault="009B3A69">
            <w:pPr>
              <w:jc w:val="center"/>
              <w:rPr>
                <w:lang w:eastAsia="en-US"/>
              </w:rPr>
            </w:pPr>
            <w:r>
              <w:rPr>
                <w:lang w:eastAsia="en-US"/>
              </w:rPr>
              <w:t>7 911</w:t>
            </w:r>
          </w:p>
        </w:tc>
      </w:tr>
    </w:tbl>
    <w:p w:rsidR="009B3A69" w:rsidRDefault="009B3A69" w:rsidP="009B3A69">
      <w:pPr>
        <w:autoSpaceDE w:val="0"/>
        <w:autoSpaceDN w:val="0"/>
        <w:adjustRightInd w:val="0"/>
        <w:jc w:val="both"/>
        <w:outlineLvl w:val="0"/>
        <w:rPr>
          <w:sz w:val="28"/>
          <w:szCs w:val="28"/>
        </w:rPr>
      </w:pPr>
    </w:p>
    <w:p w:rsidR="009B3A69" w:rsidRDefault="009B3A69" w:rsidP="009B3A69">
      <w:pPr>
        <w:pStyle w:val="a5"/>
        <w:spacing w:before="0" w:beforeAutospacing="0" w:after="0" w:afterAutospacing="0"/>
        <w:ind w:right="1" w:firstLine="709"/>
        <w:jc w:val="both"/>
        <w:rPr>
          <w:b/>
          <w:i/>
          <w:sz w:val="28"/>
          <w:szCs w:val="28"/>
        </w:rPr>
      </w:pPr>
      <w:r>
        <w:rPr>
          <w:sz w:val="28"/>
          <w:szCs w:val="28"/>
        </w:rPr>
        <w:t>Всего средняя заработная плата в муниципальных дошкольных образовательных учреждениях за 2013 год составила 10,5 тыс. рублей. Заработная плата педагогических работников (без руководителей) за 2013 год составила 16,5 тыс. рублей.</w:t>
      </w:r>
    </w:p>
    <w:p w:rsidR="009B3A69" w:rsidRDefault="009B3A69" w:rsidP="009B3A69">
      <w:pPr>
        <w:autoSpaceDE w:val="0"/>
        <w:autoSpaceDN w:val="0"/>
        <w:adjustRightInd w:val="0"/>
        <w:ind w:firstLine="720"/>
        <w:jc w:val="both"/>
        <w:outlineLvl w:val="0"/>
        <w:rPr>
          <w:bCs/>
          <w:sz w:val="28"/>
          <w:szCs w:val="28"/>
        </w:rPr>
      </w:pPr>
      <w:r>
        <w:rPr>
          <w:sz w:val="28"/>
          <w:szCs w:val="28"/>
        </w:rPr>
        <w:t>По сравнению с 2009 годом заработная плата педагогов выросла в 2,4 раза. Средняя заработная плата руководителей дошкольных учреждений за указанный период также выросла в 2 раза и составила за 2013 год 19,2 тыс. рублей. Р</w:t>
      </w:r>
      <w:r>
        <w:rPr>
          <w:bCs/>
          <w:sz w:val="28"/>
          <w:szCs w:val="28"/>
        </w:rPr>
        <w:t>азрыв в заработной плате</w:t>
      </w:r>
      <w:r>
        <w:rPr>
          <w:sz w:val="28"/>
          <w:szCs w:val="28"/>
        </w:rPr>
        <w:t xml:space="preserve"> воспитателей и средней заработной плате заведующих, </w:t>
      </w:r>
      <w:r>
        <w:rPr>
          <w:bCs/>
          <w:sz w:val="28"/>
          <w:szCs w:val="28"/>
        </w:rPr>
        <w:t>составил 16,5 процента.</w:t>
      </w:r>
    </w:p>
    <w:p w:rsidR="009B3A69" w:rsidRDefault="009B3A69" w:rsidP="009B3A69">
      <w:pPr>
        <w:autoSpaceDE w:val="0"/>
        <w:autoSpaceDN w:val="0"/>
        <w:adjustRightInd w:val="0"/>
        <w:ind w:firstLine="720"/>
        <w:jc w:val="both"/>
        <w:outlineLvl w:val="0"/>
        <w:rPr>
          <w:sz w:val="28"/>
          <w:szCs w:val="28"/>
        </w:rPr>
      </w:pPr>
      <w:r>
        <w:rPr>
          <w:sz w:val="28"/>
          <w:szCs w:val="28"/>
        </w:rPr>
        <w:t>Средняя заработная плата административно-хозяйственного, учебно-вспомогательного и прочего персонала</w:t>
      </w:r>
      <w:r>
        <w:t xml:space="preserve"> </w:t>
      </w:r>
      <w:r>
        <w:rPr>
          <w:sz w:val="28"/>
          <w:szCs w:val="28"/>
        </w:rPr>
        <w:t xml:space="preserve">за 2013 год составила 7,9 тыс. рублей, по отношению к уровню 2009 года  произошло увеличение в 2,7 раза. </w:t>
      </w:r>
    </w:p>
    <w:p w:rsidR="009B3A69" w:rsidRDefault="009B3A69" w:rsidP="009B3A69">
      <w:pPr>
        <w:autoSpaceDE w:val="0"/>
        <w:autoSpaceDN w:val="0"/>
        <w:adjustRightInd w:val="0"/>
        <w:ind w:firstLine="720"/>
        <w:jc w:val="both"/>
        <w:outlineLvl w:val="0"/>
        <w:rPr>
          <w:sz w:val="28"/>
          <w:szCs w:val="28"/>
        </w:rPr>
      </w:pPr>
      <w:r>
        <w:rPr>
          <w:bCs/>
          <w:sz w:val="28"/>
          <w:szCs w:val="28"/>
        </w:rPr>
        <w:t>Таким образом, с</w:t>
      </w:r>
      <w:r>
        <w:rPr>
          <w:sz w:val="28"/>
          <w:szCs w:val="28"/>
        </w:rPr>
        <w:t xml:space="preserve">редняя заработная плата руководителей дошкольных учреждений на 16,5% превышает заработную плату педагогических работников и воспитателей, а также  в 2,4 раза заработную плату административно-хозяйственного, учебно-вспомогательного и прочего персонала. </w:t>
      </w:r>
      <w:r>
        <w:rPr>
          <w:bCs/>
          <w:sz w:val="28"/>
          <w:szCs w:val="28"/>
        </w:rPr>
        <w:t xml:space="preserve">Значительного превышения в ходе контрольного мероприятия не установлено, что позволяет сделать вывод о том, что уровни </w:t>
      </w:r>
      <w:proofErr w:type="gramStart"/>
      <w:r>
        <w:rPr>
          <w:bCs/>
          <w:sz w:val="28"/>
          <w:szCs w:val="28"/>
        </w:rPr>
        <w:t>оплаты труда указанных категорий работников дошкольных общеобразовательных учреждений</w:t>
      </w:r>
      <w:proofErr w:type="gramEnd"/>
      <w:r>
        <w:rPr>
          <w:bCs/>
          <w:sz w:val="28"/>
          <w:szCs w:val="28"/>
        </w:rPr>
        <w:t xml:space="preserve"> сопоставимы.</w:t>
      </w:r>
    </w:p>
    <w:p w:rsidR="009B3A69" w:rsidRDefault="009B3A69" w:rsidP="009B3A69">
      <w:pPr>
        <w:autoSpaceDE w:val="0"/>
        <w:autoSpaceDN w:val="0"/>
        <w:adjustRightInd w:val="0"/>
        <w:ind w:firstLine="720"/>
        <w:jc w:val="both"/>
        <w:outlineLvl w:val="0"/>
        <w:rPr>
          <w:sz w:val="28"/>
          <w:szCs w:val="28"/>
        </w:rPr>
      </w:pPr>
    </w:p>
    <w:p w:rsidR="009B3A69" w:rsidRDefault="00762029" w:rsidP="009B3A69">
      <w:pPr>
        <w:widowControl w:val="0"/>
        <w:autoSpaceDE w:val="0"/>
        <w:autoSpaceDN w:val="0"/>
        <w:adjustRightInd w:val="0"/>
        <w:ind w:firstLine="709"/>
        <w:jc w:val="both"/>
        <w:rPr>
          <w:sz w:val="28"/>
          <w:szCs w:val="28"/>
        </w:rPr>
      </w:pPr>
      <w:hyperlink r:id="rId25" w:history="1">
        <w:r w:rsidR="009B3A69">
          <w:rPr>
            <w:rStyle w:val="a3"/>
            <w:color w:val="auto"/>
            <w:sz w:val="28"/>
            <w:szCs w:val="28"/>
            <w:u w:val="none"/>
          </w:rPr>
          <w:t>Указ</w:t>
        </w:r>
      </w:hyperlink>
      <w:r w:rsidR="009B3A69">
        <w:rPr>
          <w:sz w:val="28"/>
          <w:szCs w:val="28"/>
        </w:rPr>
        <w:t xml:space="preserve">ом Президента Российской Федерации от 7 мая 2012 г. № 597 «О мероприятиях по реализации государственной социальной политики» поставлена задача доведения к 2013 году средней заработной платы педагогических работников дошкольных образовательных организаций до средней заработной платы в сфере общего образования в соответствующем регионе. </w:t>
      </w:r>
    </w:p>
    <w:p w:rsidR="009B3A69" w:rsidRDefault="009B3A69" w:rsidP="009B3A69">
      <w:pPr>
        <w:widowControl w:val="0"/>
        <w:autoSpaceDE w:val="0"/>
        <w:autoSpaceDN w:val="0"/>
        <w:adjustRightInd w:val="0"/>
        <w:ind w:firstLine="709"/>
        <w:jc w:val="both"/>
        <w:rPr>
          <w:sz w:val="28"/>
          <w:szCs w:val="28"/>
        </w:rPr>
      </w:pPr>
      <w:r>
        <w:rPr>
          <w:sz w:val="28"/>
          <w:szCs w:val="28"/>
        </w:rPr>
        <w:t xml:space="preserve">Аналогичная задача поставлена и постановлением Администрации Брянской области от 31.05.2012 № 470 (ред. от 11.11.2013) «Об утверждении </w:t>
      </w:r>
      <w:r>
        <w:rPr>
          <w:sz w:val="28"/>
          <w:szCs w:val="28"/>
        </w:rPr>
        <w:lastRenderedPageBreak/>
        <w:t>государственной программы «Развитие образования и науки Брянской области» (2012 - 2015 годы)».</w:t>
      </w:r>
    </w:p>
    <w:p w:rsidR="009B3A69" w:rsidRDefault="009B3A69" w:rsidP="009B3A69">
      <w:pPr>
        <w:widowControl w:val="0"/>
        <w:autoSpaceDE w:val="0"/>
        <w:autoSpaceDN w:val="0"/>
        <w:adjustRightInd w:val="0"/>
        <w:ind w:firstLine="709"/>
        <w:jc w:val="both"/>
        <w:rPr>
          <w:sz w:val="28"/>
          <w:szCs w:val="28"/>
        </w:rPr>
      </w:pPr>
    </w:p>
    <w:tbl>
      <w:tblPr>
        <w:tblStyle w:val="af4"/>
        <w:tblW w:w="10435" w:type="dxa"/>
        <w:tblLook w:val="04A0"/>
      </w:tblPr>
      <w:tblGrid>
        <w:gridCol w:w="4786"/>
        <w:gridCol w:w="1418"/>
        <w:gridCol w:w="1275"/>
        <w:gridCol w:w="1276"/>
        <w:gridCol w:w="1680"/>
      </w:tblGrid>
      <w:tr w:rsidR="009B3A69" w:rsidTr="009B3A69">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widowControl w:val="0"/>
              <w:autoSpaceDE w:val="0"/>
              <w:autoSpaceDN w:val="0"/>
              <w:adjustRightInd w:val="0"/>
              <w:jc w:val="center"/>
              <w:rPr>
                <w:lang w:eastAsia="en-US"/>
              </w:rPr>
            </w:pPr>
            <w:proofErr w:type="spellStart"/>
            <w:r>
              <w:rPr>
                <w:lang w:eastAsia="en-US"/>
              </w:rPr>
              <w:t>Наименование</w:t>
            </w:r>
            <w:proofErr w:type="spellEnd"/>
            <w:r>
              <w:rPr>
                <w:lang w:eastAsia="en-US"/>
              </w:rPr>
              <w:t xml:space="preserve"> </w:t>
            </w:r>
            <w:proofErr w:type="spellStart"/>
            <w:r>
              <w:rPr>
                <w:lang w:eastAsia="en-US"/>
              </w:rPr>
              <w:t>показателя</w:t>
            </w:r>
            <w:proofErr w:type="spell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widowControl w:val="0"/>
              <w:autoSpaceDE w:val="0"/>
              <w:autoSpaceDN w:val="0"/>
              <w:adjustRightInd w:val="0"/>
              <w:jc w:val="center"/>
              <w:rPr>
                <w:lang w:eastAsia="en-US"/>
              </w:rPr>
            </w:pPr>
            <w:r>
              <w:rPr>
                <w:lang w:eastAsia="en-US"/>
              </w:rPr>
              <w:t xml:space="preserve">2012 </w:t>
            </w:r>
            <w:proofErr w:type="spellStart"/>
            <w:r>
              <w:rPr>
                <w:lang w:eastAsia="en-US"/>
              </w:rPr>
              <w:t>год</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widowControl w:val="0"/>
              <w:autoSpaceDE w:val="0"/>
              <w:autoSpaceDN w:val="0"/>
              <w:adjustRightInd w:val="0"/>
              <w:jc w:val="center"/>
              <w:rPr>
                <w:lang w:eastAsia="en-US"/>
              </w:rPr>
            </w:pPr>
            <w:r>
              <w:rPr>
                <w:lang w:eastAsia="en-US"/>
              </w:rPr>
              <w:t xml:space="preserve">2013 </w:t>
            </w:r>
            <w:proofErr w:type="spellStart"/>
            <w:r>
              <w:rPr>
                <w:lang w:eastAsia="en-US"/>
              </w:rPr>
              <w:t>год</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widowControl w:val="0"/>
              <w:autoSpaceDE w:val="0"/>
              <w:autoSpaceDN w:val="0"/>
              <w:adjustRightInd w:val="0"/>
              <w:jc w:val="center"/>
              <w:rPr>
                <w:lang w:eastAsia="en-US"/>
              </w:rPr>
            </w:pPr>
            <w:r>
              <w:rPr>
                <w:lang w:eastAsia="en-US"/>
              </w:rPr>
              <w:t xml:space="preserve">2014 </w:t>
            </w:r>
            <w:proofErr w:type="spellStart"/>
            <w:r>
              <w:rPr>
                <w:lang w:eastAsia="en-US"/>
              </w:rPr>
              <w:t>год</w:t>
            </w:r>
            <w:proofErr w:type="spellEnd"/>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widowControl w:val="0"/>
              <w:autoSpaceDE w:val="0"/>
              <w:autoSpaceDN w:val="0"/>
              <w:adjustRightInd w:val="0"/>
              <w:jc w:val="center"/>
              <w:rPr>
                <w:lang w:eastAsia="en-US"/>
              </w:rPr>
            </w:pPr>
            <w:r>
              <w:rPr>
                <w:lang w:eastAsia="en-US"/>
              </w:rPr>
              <w:t xml:space="preserve">2015 </w:t>
            </w:r>
            <w:proofErr w:type="spellStart"/>
            <w:r>
              <w:rPr>
                <w:lang w:eastAsia="en-US"/>
              </w:rPr>
              <w:t>год</w:t>
            </w:r>
            <w:proofErr w:type="spellEnd"/>
          </w:p>
        </w:tc>
      </w:tr>
      <w:tr w:rsidR="009B3A69" w:rsidTr="009B3A69">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Pr="009B3A69" w:rsidRDefault="009B3A69">
            <w:pPr>
              <w:widowControl w:val="0"/>
              <w:autoSpaceDE w:val="0"/>
              <w:autoSpaceDN w:val="0"/>
              <w:adjustRightInd w:val="0"/>
              <w:rPr>
                <w:lang w:val="ru-RU" w:eastAsia="en-US"/>
              </w:rPr>
            </w:pPr>
            <w:r w:rsidRPr="009B3A69">
              <w:rPr>
                <w:lang w:val="ru-RU" w:eastAsia="en-US"/>
              </w:rPr>
              <w:t>Соотношение средней заработной платы педагогических работников дошкольных образовательных учреждений и средней заработной платы в сфере общего образования в регионе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widowControl w:val="0"/>
              <w:autoSpaceDE w:val="0"/>
              <w:autoSpaceDN w:val="0"/>
              <w:adjustRightInd w:val="0"/>
              <w:jc w:val="center"/>
              <w:rPr>
                <w:lang w:eastAsia="en-US"/>
              </w:rPr>
            </w:pPr>
            <w:r>
              <w:rPr>
                <w:lang w:eastAsia="en-US"/>
              </w:rPr>
              <w:t>80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widowControl w:val="0"/>
              <w:autoSpaceDE w:val="0"/>
              <w:autoSpaceDN w:val="0"/>
              <w:adjustRightInd w:val="0"/>
              <w:jc w:val="center"/>
              <w:rPr>
                <w:lang w:eastAsia="en-US"/>
              </w:rPr>
            </w:pPr>
            <w:r>
              <w:rPr>
                <w:lang w:eastAsia="en-US"/>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widowControl w:val="0"/>
              <w:autoSpaceDE w:val="0"/>
              <w:autoSpaceDN w:val="0"/>
              <w:adjustRightInd w:val="0"/>
              <w:jc w:val="center"/>
              <w:rPr>
                <w:lang w:eastAsia="en-US"/>
              </w:rPr>
            </w:pPr>
            <w:r>
              <w:rPr>
                <w:lang w:eastAsia="en-US"/>
              </w:rPr>
              <w:t>100</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A69" w:rsidRDefault="009B3A69">
            <w:pPr>
              <w:widowControl w:val="0"/>
              <w:autoSpaceDE w:val="0"/>
              <w:autoSpaceDN w:val="0"/>
              <w:adjustRightInd w:val="0"/>
              <w:jc w:val="center"/>
              <w:rPr>
                <w:lang w:eastAsia="en-US"/>
              </w:rPr>
            </w:pPr>
            <w:r>
              <w:rPr>
                <w:lang w:eastAsia="en-US"/>
              </w:rPr>
              <w:t>100</w:t>
            </w:r>
          </w:p>
        </w:tc>
      </w:tr>
    </w:tbl>
    <w:p w:rsidR="009B3A69" w:rsidRDefault="009B3A69" w:rsidP="009B3A69">
      <w:pPr>
        <w:widowControl w:val="0"/>
        <w:autoSpaceDE w:val="0"/>
        <w:autoSpaceDN w:val="0"/>
        <w:adjustRightInd w:val="0"/>
        <w:jc w:val="both"/>
        <w:rPr>
          <w:sz w:val="28"/>
          <w:szCs w:val="28"/>
        </w:rPr>
      </w:pPr>
    </w:p>
    <w:p w:rsidR="009B3A69" w:rsidRDefault="009B3A69" w:rsidP="009B3A69">
      <w:pPr>
        <w:widowControl w:val="0"/>
        <w:autoSpaceDE w:val="0"/>
        <w:autoSpaceDN w:val="0"/>
        <w:adjustRightInd w:val="0"/>
        <w:ind w:firstLine="709"/>
        <w:jc w:val="both"/>
        <w:rPr>
          <w:sz w:val="28"/>
          <w:szCs w:val="28"/>
        </w:rPr>
      </w:pPr>
      <w:proofErr w:type="gramStart"/>
      <w:r>
        <w:rPr>
          <w:sz w:val="28"/>
          <w:szCs w:val="28"/>
        </w:rPr>
        <w:t xml:space="preserve">В целях обеспечения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w:t>
      </w:r>
      <w:hyperlink r:id="rId26" w:history="1">
        <w:r>
          <w:rPr>
            <w:rStyle w:val="a3"/>
            <w:color w:val="auto"/>
            <w:sz w:val="28"/>
            <w:szCs w:val="28"/>
            <w:u w:val="none"/>
          </w:rPr>
          <w:t>Указом</w:t>
        </w:r>
      </w:hyperlink>
      <w:r>
        <w:rPr>
          <w:sz w:val="28"/>
          <w:szCs w:val="28"/>
        </w:rPr>
        <w:t xml:space="preserve"> Президента Российской Федерации от 7 мая 2012 г. № 597 «О мероприятиях по реализации государственной социальной политики»,  </w:t>
      </w:r>
      <w:r>
        <w:rPr>
          <w:i/>
          <w:sz w:val="28"/>
          <w:szCs w:val="28"/>
        </w:rPr>
        <w:t>приказом Росстата</w:t>
      </w:r>
      <w:r>
        <w:rPr>
          <w:sz w:val="28"/>
          <w:szCs w:val="28"/>
        </w:rPr>
        <w:t xml:space="preserve"> от 30.12.2013 № 508 «Об утверждении статистического инструментария для проведения федерального</w:t>
      </w:r>
      <w:proofErr w:type="gramEnd"/>
      <w:r>
        <w:rPr>
          <w:sz w:val="28"/>
          <w:szCs w:val="28"/>
        </w:rPr>
        <w:t xml:space="preserve"> </w:t>
      </w:r>
      <w:proofErr w:type="gramStart"/>
      <w:r>
        <w:rPr>
          <w:sz w:val="28"/>
          <w:szCs w:val="28"/>
        </w:rPr>
        <w:t xml:space="preserve">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 597» </w:t>
      </w:r>
      <w:r>
        <w:rPr>
          <w:i/>
          <w:sz w:val="28"/>
          <w:szCs w:val="28"/>
        </w:rPr>
        <w:t xml:space="preserve">утверждена форма федерального статистического наблюдения с указаниями по их заполнению </w:t>
      </w:r>
      <w:hyperlink r:id="rId27" w:history="1">
        <w:r>
          <w:rPr>
            <w:rStyle w:val="a3"/>
            <w:i/>
            <w:color w:val="auto"/>
            <w:sz w:val="28"/>
            <w:szCs w:val="28"/>
            <w:u w:val="none"/>
          </w:rPr>
          <w:t xml:space="preserve">№ </w:t>
        </w:r>
        <w:proofErr w:type="spellStart"/>
        <w:r>
          <w:rPr>
            <w:rStyle w:val="a3"/>
            <w:i/>
            <w:color w:val="auto"/>
            <w:sz w:val="28"/>
            <w:szCs w:val="28"/>
            <w:u w:val="none"/>
          </w:rPr>
          <w:t>ЗП-образование</w:t>
        </w:r>
        <w:proofErr w:type="spellEnd"/>
      </w:hyperlink>
      <w:r>
        <w:rPr>
          <w:i/>
          <w:sz w:val="28"/>
          <w:szCs w:val="28"/>
        </w:rPr>
        <w:t xml:space="preserve"> «Сведения о численности и оплате труда работников сферы образования по категориям персонала».</w:t>
      </w:r>
      <w:proofErr w:type="gramEnd"/>
    </w:p>
    <w:p w:rsidR="009B3A69" w:rsidRDefault="009B3A69" w:rsidP="009B3A69">
      <w:pPr>
        <w:tabs>
          <w:tab w:val="left" w:pos="0"/>
          <w:tab w:val="left" w:pos="4410"/>
        </w:tabs>
        <w:ind w:firstLine="720"/>
        <w:jc w:val="both"/>
        <w:rPr>
          <w:sz w:val="28"/>
          <w:szCs w:val="28"/>
        </w:rPr>
      </w:pPr>
      <w:r>
        <w:rPr>
          <w:sz w:val="28"/>
          <w:szCs w:val="28"/>
        </w:rPr>
        <w:t>По данным указанной статистической отчетности в ходе контрольного мероприятия проведен сравнительный анализ такого показателя, как уровень среднемесячной заработной платы педагогических работников системы дошкольного образования Дубровского района.</w:t>
      </w:r>
    </w:p>
    <w:p w:rsidR="009B3A69" w:rsidRDefault="009B3A69" w:rsidP="009B3A69">
      <w:pPr>
        <w:tabs>
          <w:tab w:val="left" w:pos="0"/>
          <w:tab w:val="left" w:pos="4410"/>
        </w:tabs>
        <w:ind w:firstLine="720"/>
        <w:jc w:val="both"/>
        <w:rPr>
          <w:sz w:val="28"/>
          <w:szCs w:val="28"/>
        </w:rPr>
      </w:pPr>
      <w:r>
        <w:rPr>
          <w:sz w:val="28"/>
          <w:szCs w:val="28"/>
        </w:rPr>
        <w:t>Согласно указаниям по заполнению формы федерального статистического наблюдения (</w:t>
      </w:r>
      <w:proofErr w:type="spellStart"/>
      <w:r>
        <w:rPr>
          <w:sz w:val="28"/>
          <w:szCs w:val="28"/>
        </w:rPr>
        <w:t>ЗП-образование</w:t>
      </w:r>
      <w:proofErr w:type="spellEnd"/>
      <w:r>
        <w:rPr>
          <w:sz w:val="28"/>
          <w:szCs w:val="28"/>
        </w:rPr>
        <w:t xml:space="preserve">), </w:t>
      </w:r>
      <w:r>
        <w:rPr>
          <w:i/>
          <w:sz w:val="28"/>
          <w:szCs w:val="28"/>
        </w:rPr>
        <w:t>фонд начисленной заработной платы включает все суммы выплат независимо от источников их финансирования</w:t>
      </w:r>
      <w:r>
        <w:rPr>
          <w:sz w:val="28"/>
          <w:szCs w:val="28"/>
        </w:rPr>
        <w:t>, статей смет и предоставленных налоговых льгот; единовременные поощрения (гранты) работников за счет средств бюджетов; оплату стоимости бесплатно (полостью или частично) предоставленных работникам в соответствии с законодательством РФ жилых помещений и коммунальных услуг или суммы соответствующего денежного возмещения компенсации; суммы, уплаченные организацией в порядке возмещения расходов работников по оплате жилого помещения и коммунальных услуг.</w:t>
      </w:r>
    </w:p>
    <w:p w:rsidR="009B3A69" w:rsidRDefault="009B3A69" w:rsidP="009B3A69">
      <w:pPr>
        <w:ind w:firstLine="708"/>
        <w:jc w:val="both"/>
        <w:rPr>
          <w:rFonts w:eastAsiaTheme="minorHAnsi"/>
          <w:bCs/>
          <w:sz w:val="28"/>
          <w:szCs w:val="28"/>
          <w:lang w:eastAsia="en-US"/>
        </w:rPr>
      </w:pPr>
      <w:r>
        <w:rPr>
          <w:rFonts w:eastAsiaTheme="minorHAnsi"/>
          <w:bCs/>
          <w:sz w:val="28"/>
          <w:szCs w:val="28"/>
          <w:lang w:eastAsia="en-US"/>
        </w:rPr>
        <w:t>Информация о значении данного показателя в разрезе дошкольных учреждений района (и дошкольных групп при образовательных школах) представлена в таблице.</w:t>
      </w:r>
    </w:p>
    <w:p w:rsidR="009B3A69" w:rsidRDefault="009B3A69" w:rsidP="009B3A69">
      <w:pPr>
        <w:widowControl w:val="0"/>
        <w:autoSpaceDE w:val="0"/>
        <w:autoSpaceDN w:val="0"/>
        <w:adjustRightInd w:val="0"/>
        <w:ind w:firstLine="540"/>
        <w:jc w:val="right"/>
        <w:rPr>
          <w:color w:val="FF0000"/>
          <w:sz w:val="28"/>
          <w:szCs w:val="28"/>
        </w:rPr>
      </w:pPr>
      <w:r>
        <w:rPr>
          <w:b/>
          <w:color w:val="FF0000"/>
        </w:rPr>
        <w:t xml:space="preserve">                                                                                                                               </w:t>
      </w:r>
      <w:r>
        <w:rPr>
          <w:color w:val="FF0000"/>
          <w:sz w:val="28"/>
          <w:szCs w:val="28"/>
        </w:rPr>
        <w:t xml:space="preserve"> </w:t>
      </w:r>
      <w:r>
        <w:rPr>
          <w:color w:val="FF0000"/>
        </w:rPr>
        <w:t xml:space="preserve"> </w:t>
      </w:r>
    </w:p>
    <w:tbl>
      <w:tblPr>
        <w:tblW w:w="1006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45"/>
        <w:gridCol w:w="2280"/>
        <w:gridCol w:w="2122"/>
        <w:gridCol w:w="2318"/>
      </w:tblGrid>
      <w:tr w:rsidR="009B3A69" w:rsidTr="009B3A69">
        <w:trPr>
          <w:trHeight w:val="1056"/>
        </w:trPr>
        <w:tc>
          <w:tcPr>
            <w:tcW w:w="3345" w:type="dxa"/>
            <w:tcBorders>
              <w:top w:val="single" w:sz="4" w:space="0" w:color="000000"/>
              <w:left w:val="single" w:sz="4" w:space="0" w:color="000000"/>
              <w:bottom w:val="single" w:sz="4" w:space="0" w:color="000000"/>
              <w:right w:val="single" w:sz="4" w:space="0" w:color="000000"/>
            </w:tcBorders>
            <w:vAlign w:val="center"/>
          </w:tcPr>
          <w:p w:rsidR="009B3A69" w:rsidRDefault="009B3A69">
            <w:pPr>
              <w:spacing w:line="276" w:lineRule="auto"/>
              <w:jc w:val="center"/>
              <w:rPr>
                <w:lang w:eastAsia="en-US"/>
              </w:rPr>
            </w:pPr>
            <w:r>
              <w:rPr>
                <w:lang w:eastAsia="en-US"/>
              </w:rPr>
              <w:lastRenderedPageBreak/>
              <w:t>Наименование МБДУ учреждения</w:t>
            </w:r>
          </w:p>
          <w:p w:rsidR="009B3A69" w:rsidRDefault="009B3A69">
            <w:pPr>
              <w:spacing w:line="276" w:lineRule="auto"/>
              <w:jc w:val="center"/>
              <w:rPr>
                <w:lang w:eastAsia="en-US"/>
              </w:rPr>
            </w:pPr>
          </w:p>
        </w:tc>
        <w:tc>
          <w:tcPr>
            <w:tcW w:w="2280"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jc w:val="center"/>
              <w:rPr>
                <w:bCs/>
                <w:iCs/>
                <w:lang w:eastAsia="en-US"/>
              </w:rPr>
            </w:pPr>
            <w:r>
              <w:rPr>
                <w:bCs/>
                <w:iCs/>
                <w:lang w:eastAsia="en-US"/>
              </w:rPr>
              <w:t>Средняя численность педагогических работников, человек</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ind w:left="-108"/>
              <w:jc w:val="center"/>
              <w:rPr>
                <w:bCs/>
                <w:iCs/>
                <w:lang w:eastAsia="en-US"/>
              </w:rPr>
            </w:pPr>
            <w:r>
              <w:rPr>
                <w:bCs/>
                <w:iCs/>
                <w:lang w:eastAsia="en-US"/>
              </w:rPr>
              <w:t>Фонд начисленной заработной платы за отчетный период, тыс. рулей.</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jc w:val="center"/>
              <w:rPr>
                <w:b/>
                <w:bCs/>
                <w:iCs/>
                <w:lang w:eastAsia="en-US"/>
              </w:rPr>
            </w:pPr>
            <w:r>
              <w:rPr>
                <w:lang w:eastAsia="en-US"/>
              </w:rPr>
              <w:t>Среднемесячная заработная плата рублей</w:t>
            </w:r>
          </w:p>
        </w:tc>
      </w:tr>
      <w:tr w:rsidR="009B3A69" w:rsidTr="009B3A69">
        <w:trPr>
          <w:trHeight w:val="394"/>
        </w:trPr>
        <w:tc>
          <w:tcPr>
            <w:tcW w:w="3345"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rPr>
                <w:lang w:eastAsia="en-US"/>
              </w:rPr>
            </w:pPr>
            <w:r>
              <w:rPr>
                <w:lang w:eastAsia="en-US"/>
              </w:rPr>
              <w:t>МБДОУ Дубровский детский сад №2 «Ромашка»</w:t>
            </w:r>
          </w:p>
        </w:tc>
        <w:tc>
          <w:tcPr>
            <w:tcW w:w="2280"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jc w:val="center"/>
              <w:rPr>
                <w:bCs/>
                <w:iCs/>
                <w:lang w:eastAsia="en-US"/>
              </w:rPr>
            </w:pPr>
            <w:r>
              <w:rPr>
                <w:bCs/>
                <w:iCs/>
                <w:lang w:eastAsia="en-US"/>
              </w:rPr>
              <w:t>10,8</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ind w:left="-108"/>
              <w:jc w:val="center"/>
              <w:rPr>
                <w:bCs/>
                <w:iCs/>
                <w:lang w:eastAsia="en-US"/>
              </w:rPr>
            </w:pPr>
            <w:r>
              <w:rPr>
                <w:bCs/>
                <w:iCs/>
                <w:lang w:eastAsia="en-US"/>
              </w:rPr>
              <w:t>2 246,5</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jc w:val="center"/>
              <w:rPr>
                <w:lang w:eastAsia="en-US"/>
              </w:rPr>
            </w:pPr>
            <w:r>
              <w:rPr>
                <w:lang w:eastAsia="en-US"/>
              </w:rPr>
              <w:t>17 334</w:t>
            </w:r>
          </w:p>
        </w:tc>
      </w:tr>
      <w:tr w:rsidR="009B3A69" w:rsidTr="009B3A69">
        <w:trPr>
          <w:trHeight w:val="315"/>
        </w:trPr>
        <w:tc>
          <w:tcPr>
            <w:tcW w:w="3345"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rPr>
                <w:lang w:eastAsia="en-US"/>
              </w:rPr>
            </w:pPr>
            <w:r>
              <w:rPr>
                <w:lang w:eastAsia="en-US"/>
              </w:rPr>
              <w:t>МБДОУ Дубровский детский сад №3 «Теремок»</w:t>
            </w:r>
          </w:p>
        </w:tc>
        <w:tc>
          <w:tcPr>
            <w:tcW w:w="2280"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jc w:val="center"/>
              <w:rPr>
                <w:lang w:eastAsia="en-US"/>
              </w:rPr>
            </w:pPr>
            <w:r>
              <w:rPr>
                <w:lang w:eastAsia="en-US"/>
              </w:rPr>
              <w:t>4,8</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jc w:val="center"/>
              <w:rPr>
                <w:lang w:eastAsia="en-US"/>
              </w:rPr>
            </w:pPr>
            <w:r>
              <w:rPr>
                <w:lang w:eastAsia="en-US"/>
              </w:rPr>
              <w:t>871,7</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jc w:val="center"/>
              <w:rPr>
                <w:lang w:eastAsia="en-US"/>
              </w:rPr>
            </w:pPr>
            <w:r>
              <w:rPr>
                <w:lang w:eastAsia="en-US"/>
              </w:rPr>
              <w:t>15 134</w:t>
            </w:r>
          </w:p>
        </w:tc>
      </w:tr>
      <w:tr w:rsidR="009B3A69" w:rsidTr="009B3A69">
        <w:trPr>
          <w:trHeight w:val="315"/>
        </w:trPr>
        <w:tc>
          <w:tcPr>
            <w:tcW w:w="3345"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rPr>
                <w:lang w:eastAsia="en-US"/>
              </w:rPr>
            </w:pPr>
            <w:r>
              <w:rPr>
                <w:lang w:eastAsia="en-US"/>
              </w:rPr>
              <w:t>МБДОУ Дубровский детский сад №4 «Золотой ключик»</w:t>
            </w:r>
          </w:p>
        </w:tc>
        <w:tc>
          <w:tcPr>
            <w:tcW w:w="2280"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jc w:val="center"/>
              <w:rPr>
                <w:lang w:eastAsia="en-US"/>
              </w:rPr>
            </w:pPr>
            <w:r>
              <w:rPr>
                <w:lang w:eastAsia="en-US"/>
              </w:rPr>
              <w:t>8,2</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jc w:val="center"/>
              <w:rPr>
                <w:lang w:eastAsia="en-US"/>
              </w:rPr>
            </w:pPr>
            <w:r>
              <w:rPr>
                <w:lang w:eastAsia="en-US"/>
              </w:rPr>
              <w:t>1 554,0</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jc w:val="center"/>
              <w:rPr>
                <w:lang w:eastAsia="en-US"/>
              </w:rPr>
            </w:pPr>
            <w:r>
              <w:rPr>
                <w:lang w:eastAsia="en-US"/>
              </w:rPr>
              <w:t>15 793</w:t>
            </w:r>
          </w:p>
        </w:tc>
      </w:tr>
      <w:tr w:rsidR="009B3A69" w:rsidTr="009B3A69">
        <w:trPr>
          <w:trHeight w:val="315"/>
        </w:trPr>
        <w:tc>
          <w:tcPr>
            <w:tcW w:w="3345"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rPr>
                <w:lang w:eastAsia="en-US"/>
              </w:rPr>
            </w:pPr>
            <w:r>
              <w:rPr>
                <w:lang w:eastAsia="en-US"/>
              </w:rPr>
              <w:t>МБДОУ «</w:t>
            </w:r>
            <w:proofErr w:type="spellStart"/>
            <w:r>
              <w:rPr>
                <w:lang w:eastAsia="en-US"/>
              </w:rPr>
              <w:t>Немерской</w:t>
            </w:r>
            <w:proofErr w:type="spellEnd"/>
            <w:r>
              <w:rPr>
                <w:lang w:eastAsia="en-US"/>
              </w:rPr>
              <w:t xml:space="preserve"> детский сад »</w:t>
            </w:r>
          </w:p>
        </w:tc>
        <w:tc>
          <w:tcPr>
            <w:tcW w:w="2280"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jc w:val="center"/>
              <w:rPr>
                <w:lang w:eastAsia="en-US"/>
              </w:rPr>
            </w:pPr>
            <w:r>
              <w:rPr>
                <w:lang w:eastAsia="en-US"/>
              </w:rPr>
              <w:t>1</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jc w:val="center"/>
              <w:rPr>
                <w:lang w:eastAsia="en-US"/>
              </w:rPr>
            </w:pPr>
            <w:r>
              <w:rPr>
                <w:lang w:eastAsia="en-US"/>
              </w:rPr>
              <w:t>236,1</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jc w:val="center"/>
              <w:rPr>
                <w:lang w:eastAsia="en-US"/>
              </w:rPr>
            </w:pPr>
            <w:r>
              <w:rPr>
                <w:lang w:eastAsia="en-US"/>
              </w:rPr>
              <w:t>19 675</w:t>
            </w:r>
          </w:p>
        </w:tc>
      </w:tr>
      <w:tr w:rsidR="009B3A69" w:rsidTr="009B3A69">
        <w:trPr>
          <w:trHeight w:val="315"/>
        </w:trPr>
        <w:tc>
          <w:tcPr>
            <w:tcW w:w="3345"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rPr>
                <w:b/>
                <w:lang w:eastAsia="en-US"/>
              </w:rPr>
            </w:pPr>
            <w:r>
              <w:rPr>
                <w:b/>
                <w:lang w:eastAsia="en-US"/>
              </w:rPr>
              <w:t>итого</w:t>
            </w:r>
          </w:p>
        </w:tc>
        <w:tc>
          <w:tcPr>
            <w:tcW w:w="2280"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jc w:val="center"/>
              <w:rPr>
                <w:b/>
                <w:lang w:eastAsia="en-US"/>
              </w:rPr>
            </w:pPr>
            <w:r>
              <w:rPr>
                <w:b/>
                <w:lang w:eastAsia="en-US"/>
              </w:rPr>
              <w:t>24,8</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jc w:val="center"/>
              <w:rPr>
                <w:b/>
                <w:lang w:eastAsia="en-US"/>
              </w:rPr>
            </w:pPr>
            <w:r>
              <w:rPr>
                <w:b/>
                <w:lang w:eastAsia="en-US"/>
              </w:rPr>
              <w:t>4  908,3</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jc w:val="center"/>
              <w:rPr>
                <w:b/>
                <w:lang w:eastAsia="en-US"/>
              </w:rPr>
            </w:pPr>
            <w:r>
              <w:rPr>
                <w:b/>
                <w:lang w:eastAsia="en-US"/>
              </w:rPr>
              <w:t>16 493</w:t>
            </w:r>
          </w:p>
        </w:tc>
      </w:tr>
      <w:tr w:rsidR="009B3A69" w:rsidTr="009B3A69">
        <w:trPr>
          <w:trHeight w:val="315"/>
        </w:trPr>
        <w:tc>
          <w:tcPr>
            <w:tcW w:w="3345"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rPr>
                <w:lang w:eastAsia="en-US"/>
              </w:rPr>
            </w:pPr>
            <w:r>
              <w:rPr>
                <w:lang w:eastAsia="en-US"/>
              </w:rPr>
              <w:t>Дошкольная группа – Дубровская СОШ №1</w:t>
            </w:r>
          </w:p>
        </w:tc>
        <w:tc>
          <w:tcPr>
            <w:tcW w:w="2280"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jc w:val="center"/>
              <w:rPr>
                <w:lang w:eastAsia="en-US"/>
              </w:rPr>
            </w:pPr>
            <w:r>
              <w:rPr>
                <w:lang w:eastAsia="en-US"/>
              </w:rPr>
              <w:t>12</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jc w:val="center"/>
              <w:rPr>
                <w:lang w:eastAsia="en-US"/>
              </w:rPr>
            </w:pPr>
            <w:r>
              <w:rPr>
                <w:lang w:eastAsia="en-US"/>
              </w:rPr>
              <w:t>2 310,4</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jc w:val="center"/>
              <w:rPr>
                <w:lang w:eastAsia="en-US"/>
              </w:rPr>
            </w:pPr>
            <w:r>
              <w:rPr>
                <w:lang w:eastAsia="en-US"/>
              </w:rPr>
              <w:t>16 044</w:t>
            </w:r>
          </w:p>
        </w:tc>
      </w:tr>
      <w:tr w:rsidR="009B3A69" w:rsidTr="009B3A69">
        <w:trPr>
          <w:trHeight w:val="315"/>
        </w:trPr>
        <w:tc>
          <w:tcPr>
            <w:tcW w:w="3345"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rPr>
                <w:lang w:eastAsia="en-US"/>
              </w:rPr>
            </w:pPr>
            <w:r>
              <w:rPr>
                <w:lang w:eastAsia="en-US"/>
              </w:rPr>
              <w:t xml:space="preserve">Дошкольная группа – </w:t>
            </w:r>
            <w:proofErr w:type="spellStart"/>
            <w:r>
              <w:rPr>
                <w:lang w:eastAsia="en-US"/>
              </w:rPr>
              <w:t>Сещинская</w:t>
            </w:r>
            <w:proofErr w:type="spellEnd"/>
            <w:r>
              <w:rPr>
                <w:lang w:eastAsia="en-US"/>
              </w:rPr>
              <w:t xml:space="preserve"> СОШ, в том числе</w:t>
            </w:r>
          </w:p>
          <w:p w:rsidR="009B3A69" w:rsidRDefault="009B3A69">
            <w:pPr>
              <w:spacing w:line="276" w:lineRule="auto"/>
              <w:rPr>
                <w:lang w:eastAsia="en-US"/>
              </w:rPr>
            </w:pPr>
            <w:r>
              <w:rPr>
                <w:lang w:eastAsia="en-US"/>
              </w:rPr>
              <w:t xml:space="preserve">3 филиала </w:t>
            </w:r>
          </w:p>
        </w:tc>
        <w:tc>
          <w:tcPr>
            <w:tcW w:w="2280"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jc w:val="center"/>
              <w:rPr>
                <w:lang w:eastAsia="en-US"/>
              </w:rPr>
            </w:pPr>
            <w:r>
              <w:rPr>
                <w:lang w:eastAsia="en-US"/>
              </w:rPr>
              <w:t>6,4</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jc w:val="center"/>
              <w:rPr>
                <w:lang w:eastAsia="en-US"/>
              </w:rPr>
            </w:pPr>
            <w:r>
              <w:rPr>
                <w:lang w:eastAsia="en-US"/>
              </w:rPr>
              <w:t>1 200,1</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jc w:val="center"/>
              <w:rPr>
                <w:lang w:eastAsia="en-US"/>
              </w:rPr>
            </w:pPr>
            <w:r>
              <w:rPr>
                <w:lang w:eastAsia="en-US"/>
              </w:rPr>
              <w:t>15 626</w:t>
            </w:r>
          </w:p>
        </w:tc>
      </w:tr>
      <w:tr w:rsidR="009B3A69" w:rsidTr="009B3A69">
        <w:trPr>
          <w:trHeight w:val="315"/>
        </w:trPr>
        <w:tc>
          <w:tcPr>
            <w:tcW w:w="3345"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rPr>
                <w:lang w:eastAsia="en-US"/>
              </w:rPr>
            </w:pPr>
            <w:r>
              <w:rPr>
                <w:lang w:eastAsia="en-US"/>
              </w:rPr>
              <w:t xml:space="preserve">Дошкольная группа – </w:t>
            </w:r>
            <w:proofErr w:type="spellStart"/>
            <w:r>
              <w:rPr>
                <w:lang w:eastAsia="en-US"/>
              </w:rPr>
              <w:t>Давыдчинская</w:t>
            </w:r>
            <w:proofErr w:type="spellEnd"/>
            <w:r>
              <w:rPr>
                <w:lang w:eastAsia="en-US"/>
              </w:rPr>
              <w:t xml:space="preserve"> ООШ</w:t>
            </w:r>
          </w:p>
        </w:tc>
        <w:tc>
          <w:tcPr>
            <w:tcW w:w="2280"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jc w:val="center"/>
              <w:rPr>
                <w:lang w:eastAsia="en-US"/>
              </w:rPr>
            </w:pPr>
            <w:r>
              <w:rPr>
                <w:lang w:eastAsia="en-US"/>
              </w:rPr>
              <w:t>3,1</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jc w:val="center"/>
              <w:rPr>
                <w:lang w:eastAsia="en-US"/>
              </w:rPr>
            </w:pPr>
            <w:r>
              <w:rPr>
                <w:lang w:eastAsia="en-US"/>
              </w:rPr>
              <w:t>637,6</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jc w:val="center"/>
              <w:rPr>
                <w:lang w:eastAsia="en-US"/>
              </w:rPr>
            </w:pPr>
            <w:r>
              <w:rPr>
                <w:lang w:eastAsia="en-US"/>
              </w:rPr>
              <w:t>17 140</w:t>
            </w:r>
          </w:p>
        </w:tc>
      </w:tr>
      <w:tr w:rsidR="009B3A69" w:rsidTr="009B3A69">
        <w:trPr>
          <w:trHeight w:val="315"/>
        </w:trPr>
        <w:tc>
          <w:tcPr>
            <w:tcW w:w="3345"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rPr>
                <w:lang w:eastAsia="en-US"/>
              </w:rPr>
            </w:pPr>
            <w:r>
              <w:rPr>
                <w:lang w:eastAsia="en-US"/>
              </w:rPr>
              <w:t xml:space="preserve">Дошкольная группа – </w:t>
            </w:r>
            <w:proofErr w:type="spellStart"/>
            <w:r>
              <w:rPr>
                <w:lang w:eastAsia="en-US"/>
              </w:rPr>
              <w:t>Рековичская</w:t>
            </w:r>
            <w:proofErr w:type="spellEnd"/>
            <w:r>
              <w:rPr>
                <w:lang w:eastAsia="en-US"/>
              </w:rPr>
              <w:t xml:space="preserve">  </w:t>
            </w:r>
            <w:proofErr w:type="spellStart"/>
            <w:r>
              <w:rPr>
                <w:lang w:eastAsia="en-US"/>
              </w:rPr>
              <w:t>оОШ</w:t>
            </w:r>
            <w:proofErr w:type="spellEnd"/>
            <w:r>
              <w:rPr>
                <w:lang w:eastAsia="en-US"/>
              </w:rPr>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jc w:val="center"/>
              <w:rPr>
                <w:lang w:eastAsia="en-US"/>
              </w:rPr>
            </w:pPr>
            <w:r>
              <w:rPr>
                <w:lang w:eastAsia="en-US"/>
              </w:rPr>
              <w:t>1</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jc w:val="center"/>
              <w:rPr>
                <w:lang w:eastAsia="en-US"/>
              </w:rPr>
            </w:pPr>
            <w:r>
              <w:rPr>
                <w:lang w:eastAsia="en-US"/>
              </w:rPr>
              <w:t>200,7</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jc w:val="center"/>
              <w:rPr>
                <w:lang w:eastAsia="en-US"/>
              </w:rPr>
            </w:pPr>
            <w:r>
              <w:rPr>
                <w:lang w:eastAsia="en-US"/>
              </w:rPr>
              <w:t>16 725</w:t>
            </w:r>
          </w:p>
        </w:tc>
      </w:tr>
      <w:tr w:rsidR="009B3A69" w:rsidTr="009B3A69">
        <w:trPr>
          <w:trHeight w:val="315"/>
        </w:trPr>
        <w:tc>
          <w:tcPr>
            <w:tcW w:w="3345"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rPr>
                <w:lang w:eastAsia="en-US"/>
              </w:rPr>
            </w:pPr>
            <w:r>
              <w:rPr>
                <w:lang w:eastAsia="en-US"/>
              </w:rPr>
              <w:t xml:space="preserve">Дошкольная группа – </w:t>
            </w:r>
            <w:proofErr w:type="spellStart"/>
            <w:r>
              <w:rPr>
                <w:lang w:eastAsia="en-US"/>
              </w:rPr>
              <w:t>Пеклинская</w:t>
            </w:r>
            <w:proofErr w:type="spellEnd"/>
            <w:r>
              <w:rPr>
                <w:lang w:eastAsia="en-US"/>
              </w:rPr>
              <w:t xml:space="preserve"> ООШ, в том числе 1 филиал </w:t>
            </w:r>
          </w:p>
        </w:tc>
        <w:tc>
          <w:tcPr>
            <w:tcW w:w="2280"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jc w:val="center"/>
              <w:rPr>
                <w:lang w:eastAsia="en-US"/>
              </w:rPr>
            </w:pPr>
            <w:r>
              <w:rPr>
                <w:lang w:eastAsia="en-US"/>
              </w:rPr>
              <w:t>4,4</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jc w:val="center"/>
              <w:rPr>
                <w:lang w:eastAsia="en-US"/>
              </w:rPr>
            </w:pPr>
            <w:r>
              <w:rPr>
                <w:lang w:eastAsia="en-US"/>
              </w:rPr>
              <w:t>979,5</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jc w:val="center"/>
              <w:rPr>
                <w:lang w:eastAsia="en-US"/>
              </w:rPr>
            </w:pPr>
            <w:r>
              <w:rPr>
                <w:lang w:eastAsia="en-US"/>
              </w:rPr>
              <w:t>18 551</w:t>
            </w:r>
          </w:p>
        </w:tc>
      </w:tr>
      <w:tr w:rsidR="009B3A69" w:rsidTr="009B3A69">
        <w:trPr>
          <w:trHeight w:val="315"/>
        </w:trPr>
        <w:tc>
          <w:tcPr>
            <w:tcW w:w="3345"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rPr>
                <w:b/>
                <w:lang w:eastAsia="en-US"/>
              </w:rPr>
            </w:pPr>
            <w:r>
              <w:rPr>
                <w:b/>
                <w:lang w:eastAsia="en-US"/>
              </w:rPr>
              <w:t>итого</w:t>
            </w:r>
          </w:p>
        </w:tc>
        <w:tc>
          <w:tcPr>
            <w:tcW w:w="2280"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jc w:val="center"/>
              <w:rPr>
                <w:b/>
                <w:lang w:eastAsia="en-US"/>
              </w:rPr>
            </w:pPr>
            <w:r>
              <w:rPr>
                <w:b/>
                <w:lang w:eastAsia="en-US"/>
              </w:rPr>
              <w:t>26,9</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jc w:val="center"/>
              <w:rPr>
                <w:b/>
                <w:lang w:eastAsia="en-US"/>
              </w:rPr>
            </w:pPr>
            <w:r>
              <w:rPr>
                <w:b/>
                <w:lang w:eastAsia="en-US"/>
              </w:rPr>
              <w:t>5 328,3</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jc w:val="center"/>
              <w:rPr>
                <w:b/>
                <w:lang w:eastAsia="en-US"/>
              </w:rPr>
            </w:pPr>
            <w:r>
              <w:rPr>
                <w:b/>
                <w:lang w:eastAsia="en-US"/>
              </w:rPr>
              <w:t>16 129</w:t>
            </w:r>
          </w:p>
        </w:tc>
      </w:tr>
      <w:tr w:rsidR="009B3A69" w:rsidTr="009B3A69">
        <w:trPr>
          <w:trHeight w:val="315"/>
        </w:trPr>
        <w:tc>
          <w:tcPr>
            <w:tcW w:w="3345" w:type="dxa"/>
            <w:tcBorders>
              <w:top w:val="single" w:sz="4" w:space="0" w:color="000000"/>
              <w:left w:val="single" w:sz="4" w:space="0" w:color="000000"/>
              <w:bottom w:val="single" w:sz="4" w:space="0" w:color="000000"/>
              <w:right w:val="single" w:sz="4" w:space="0" w:color="000000"/>
            </w:tcBorders>
            <w:noWrap/>
            <w:vAlign w:val="bottom"/>
            <w:hideMark/>
          </w:tcPr>
          <w:p w:rsidR="009B3A69" w:rsidRDefault="009B3A69">
            <w:pPr>
              <w:spacing w:line="276" w:lineRule="auto"/>
              <w:rPr>
                <w:lang w:eastAsia="en-US"/>
              </w:rPr>
            </w:pPr>
            <w:proofErr w:type="gramStart"/>
            <w:r>
              <w:rPr>
                <w:lang w:eastAsia="en-US"/>
              </w:rPr>
              <w:t>Средняя</w:t>
            </w:r>
            <w:proofErr w:type="gramEnd"/>
            <w:r>
              <w:rPr>
                <w:lang w:eastAsia="en-US"/>
              </w:rPr>
              <w:t>, всего:</w:t>
            </w:r>
          </w:p>
        </w:tc>
        <w:tc>
          <w:tcPr>
            <w:tcW w:w="2280"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jc w:val="center"/>
              <w:rPr>
                <w:b/>
                <w:highlight w:val="yellow"/>
                <w:lang w:eastAsia="en-US"/>
              </w:rPr>
            </w:pPr>
            <w:r>
              <w:rPr>
                <w:b/>
                <w:lang w:eastAsia="en-US"/>
              </w:rPr>
              <w:t>51,7</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B3A69" w:rsidRDefault="009B3A69">
            <w:pPr>
              <w:spacing w:line="276" w:lineRule="auto"/>
              <w:jc w:val="center"/>
              <w:rPr>
                <w:b/>
                <w:highlight w:val="yellow"/>
                <w:lang w:eastAsia="en-US"/>
              </w:rPr>
            </w:pPr>
            <w:r>
              <w:rPr>
                <w:b/>
                <w:lang w:eastAsia="en-US"/>
              </w:rPr>
              <w:t>10 236,6</w:t>
            </w:r>
          </w:p>
        </w:tc>
        <w:tc>
          <w:tcPr>
            <w:tcW w:w="2318" w:type="dxa"/>
            <w:tcBorders>
              <w:top w:val="single" w:sz="4" w:space="0" w:color="000000"/>
              <w:left w:val="single" w:sz="4" w:space="0" w:color="000000"/>
              <w:bottom w:val="single" w:sz="4" w:space="0" w:color="000000"/>
              <w:right w:val="single" w:sz="4" w:space="0" w:color="000000"/>
            </w:tcBorders>
            <w:vAlign w:val="bottom"/>
            <w:hideMark/>
          </w:tcPr>
          <w:p w:rsidR="009B3A69" w:rsidRDefault="009B3A69">
            <w:pPr>
              <w:spacing w:line="276" w:lineRule="auto"/>
              <w:jc w:val="center"/>
              <w:rPr>
                <w:b/>
                <w:highlight w:val="yellow"/>
                <w:lang w:eastAsia="en-US"/>
              </w:rPr>
            </w:pPr>
            <w:r>
              <w:rPr>
                <w:b/>
                <w:lang w:eastAsia="en-US"/>
              </w:rPr>
              <w:t>16 500</w:t>
            </w:r>
          </w:p>
        </w:tc>
      </w:tr>
    </w:tbl>
    <w:p w:rsidR="009B3A69" w:rsidRDefault="009B3A69" w:rsidP="009B3A69">
      <w:pPr>
        <w:ind w:firstLine="708"/>
        <w:jc w:val="both"/>
        <w:rPr>
          <w:rFonts w:eastAsiaTheme="minorHAnsi"/>
          <w:bCs/>
          <w:sz w:val="28"/>
          <w:szCs w:val="28"/>
          <w:lang w:eastAsia="en-US"/>
        </w:rPr>
      </w:pPr>
    </w:p>
    <w:p w:rsidR="009B3A69" w:rsidRDefault="009B3A69" w:rsidP="009B3A69">
      <w:pPr>
        <w:tabs>
          <w:tab w:val="left" w:pos="0"/>
          <w:tab w:val="left" w:pos="4410"/>
        </w:tabs>
        <w:ind w:firstLine="720"/>
        <w:jc w:val="both"/>
        <w:rPr>
          <w:sz w:val="28"/>
          <w:szCs w:val="28"/>
        </w:rPr>
      </w:pPr>
      <w:r>
        <w:rPr>
          <w:sz w:val="28"/>
          <w:szCs w:val="28"/>
        </w:rPr>
        <w:t>Согласно официальным статистическим данным, размещенным п</w:t>
      </w:r>
      <w:r>
        <w:rPr>
          <w:rFonts w:eastAsiaTheme="minorHAnsi"/>
          <w:bCs/>
          <w:sz w:val="28"/>
          <w:szCs w:val="28"/>
          <w:lang w:eastAsia="en-US"/>
        </w:rPr>
        <w:t>о состоянию 26 февраля 2014 года на официальном сайте Росстата Российской Федерации «</w:t>
      </w:r>
      <w:r>
        <w:rPr>
          <w:sz w:val="28"/>
          <w:szCs w:val="28"/>
        </w:rPr>
        <w:t>Итоги федерального статистического наблюдения в сфере оплаты труда отдельных категорий работников за 2013 год», с</w:t>
      </w:r>
      <w:r>
        <w:rPr>
          <w:bCs/>
          <w:iCs/>
          <w:sz w:val="28"/>
          <w:szCs w:val="28"/>
        </w:rPr>
        <w:t>реднемесячная заработная плата в сфере общего образования в Брянской области за 2013 год составила 16,8 тыс. рублей.</w:t>
      </w:r>
    </w:p>
    <w:p w:rsidR="009B3A69" w:rsidRDefault="009B3A69" w:rsidP="009B3A69">
      <w:pPr>
        <w:autoSpaceDE w:val="0"/>
        <w:autoSpaceDN w:val="0"/>
        <w:adjustRightInd w:val="0"/>
        <w:ind w:firstLine="709"/>
        <w:jc w:val="both"/>
        <w:rPr>
          <w:rFonts w:eastAsiaTheme="minorHAnsi"/>
          <w:sz w:val="28"/>
          <w:szCs w:val="28"/>
          <w:lang w:eastAsia="en-US"/>
        </w:rPr>
      </w:pPr>
      <w:r>
        <w:rPr>
          <w:sz w:val="28"/>
          <w:szCs w:val="28"/>
        </w:rPr>
        <w:t>Отношение среднемесячной заработной платы педагогических работников организаций дошкольного образования Дубровского района к средней заработной плате в общем образовании области сложилось на уровне 98,2  процента. По итогам года недовыполнение показателя незначительно, и составило 1,8 процента.</w:t>
      </w:r>
    </w:p>
    <w:p w:rsidR="009B3A69" w:rsidRDefault="009B3A69" w:rsidP="009B3A6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Дифференциация максимальной и минимальной величины заработной платы составила 1,3 раза (19675/15134). </w:t>
      </w:r>
    </w:p>
    <w:p w:rsidR="009B3A69" w:rsidRDefault="009B3A69" w:rsidP="009B3A69">
      <w:pPr>
        <w:pStyle w:val="a5"/>
        <w:spacing w:before="0" w:beforeAutospacing="0" w:after="0" w:afterAutospacing="0"/>
        <w:ind w:right="1" w:firstLine="708"/>
        <w:jc w:val="both"/>
        <w:rPr>
          <w:sz w:val="28"/>
          <w:szCs w:val="28"/>
        </w:rPr>
      </w:pPr>
      <w:r>
        <w:rPr>
          <w:i/>
          <w:spacing w:val="-20"/>
          <w:sz w:val="28"/>
          <w:szCs w:val="28"/>
        </w:rPr>
        <w:t xml:space="preserve">Более 100,0 % соотношение </w:t>
      </w:r>
      <w:r>
        <w:rPr>
          <w:sz w:val="28"/>
          <w:szCs w:val="28"/>
        </w:rPr>
        <w:t xml:space="preserve">среднемесячной заработной платы педагогических работников образовательных организаций дошкольного </w:t>
      </w:r>
      <w:r>
        <w:rPr>
          <w:sz w:val="28"/>
          <w:szCs w:val="28"/>
        </w:rPr>
        <w:lastRenderedPageBreak/>
        <w:t xml:space="preserve">образования к средней заработной плате в общем образовании Брянской области достигнуто в 4 учреждениях. </w:t>
      </w:r>
    </w:p>
    <w:p w:rsidR="009B3A69" w:rsidRDefault="009B3A69" w:rsidP="009B3A69">
      <w:pPr>
        <w:ind w:firstLine="708"/>
        <w:jc w:val="both"/>
        <w:rPr>
          <w:sz w:val="28"/>
          <w:szCs w:val="28"/>
        </w:rPr>
      </w:pPr>
      <w:r>
        <w:rPr>
          <w:i/>
          <w:color w:val="000000"/>
          <w:sz w:val="28"/>
          <w:szCs w:val="28"/>
          <w:u w:val="single"/>
        </w:rPr>
        <w:t>Оценка критерия: фактические данные, полученные по результатам аудита, соответствуют не в полной мере установленному критерию.</w:t>
      </w:r>
    </w:p>
    <w:p w:rsidR="009B3A69" w:rsidRDefault="009B3A69" w:rsidP="009B3A69">
      <w:pPr>
        <w:pStyle w:val="a5"/>
        <w:spacing w:before="0" w:beforeAutospacing="0" w:after="0" w:afterAutospacing="0"/>
        <w:ind w:right="1" w:firstLine="708"/>
        <w:jc w:val="both"/>
        <w:rPr>
          <w:color w:val="000000"/>
          <w:sz w:val="28"/>
          <w:szCs w:val="28"/>
        </w:rPr>
      </w:pPr>
    </w:p>
    <w:p w:rsidR="009B3A69" w:rsidRDefault="009B3A69" w:rsidP="009B3A69">
      <w:pPr>
        <w:pStyle w:val="a5"/>
        <w:spacing w:before="0" w:beforeAutospacing="0" w:after="0" w:afterAutospacing="0"/>
        <w:ind w:right="1" w:firstLine="708"/>
        <w:jc w:val="both"/>
        <w:rPr>
          <w:b/>
          <w:i/>
          <w:color w:val="000000"/>
          <w:sz w:val="28"/>
          <w:szCs w:val="28"/>
        </w:rPr>
      </w:pPr>
      <w:r>
        <w:rPr>
          <w:b/>
          <w:i/>
          <w:color w:val="000000"/>
          <w:sz w:val="28"/>
          <w:szCs w:val="28"/>
        </w:rPr>
        <w:t xml:space="preserve">Учреждения подготовлены к переходу на ФГОС </w:t>
      </w:r>
    </w:p>
    <w:p w:rsidR="009B3A69" w:rsidRDefault="009B3A69" w:rsidP="009B3A69">
      <w:pPr>
        <w:widowControl w:val="0"/>
        <w:autoSpaceDE w:val="0"/>
        <w:autoSpaceDN w:val="0"/>
        <w:adjustRightInd w:val="0"/>
        <w:ind w:firstLine="709"/>
        <w:jc w:val="both"/>
        <w:rPr>
          <w:sz w:val="28"/>
          <w:szCs w:val="28"/>
        </w:rPr>
      </w:pPr>
      <w:r>
        <w:rPr>
          <w:sz w:val="28"/>
          <w:szCs w:val="28"/>
        </w:rPr>
        <w:t xml:space="preserve">В соответствии с требованиями вступившего в силу 1 сентября 2013 года Закона  Российской Федерации от  29.12.2012 № 273-ФЗ «Об образовании в Российской Федерации» закреплены основные требования к Федеральным государственным образовательным стандартам (ФГОС)  и иным образовательным стандартам. </w:t>
      </w:r>
      <w:hyperlink r:id="rId28" w:history="1">
        <w:r>
          <w:rPr>
            <w:rStyle w:val="a3"/>
            <w:color w:val="auto"/>
            <w:sz w:val="28"/>
            <w:szCs w:val="28"/>
            <w:u w:val="none"/>
          </w:rPr>
          <w:t xml:space="preserve">Статья </w:t>
        </w:r>
      </w:hyperlink>
      <w:r>
        <w:rPr>
          <w:sz w:val="28"/>
          <w:szCs w:val="28"/>
        </w:rPr>
        <w:t xml:space="preserve">11 указанного Закона предусматривает, что  Федеральные государственные образовательные </w:t>
      </w:r>
      <w:hyperlink r:id="rId29" w:history="1">
        <w:r>
          <w:rPr>
            <w:rStyle w:val="a3"/>
            <w:color w:val="auto"/>
            <w:sz w:val="28"/>
            <w:szCs w:val="28"/>
            <w:u w:val="none"/>
          </w:rPr>
          <w:t>стандарты</w:t>
        </w:r>
      </w:hyperlink>
      <w:r>
        <w:rPr>
          <w:sz w:val="28"/>
          <w:szCs w:val="28"/>
        </w:rPr>
        <w:t xml:space="preserve"> и федеральные государственные требования обеспечивают единство образовательного пространства Российской Федерации.</w:t>
      </w:r>
    </w:p>
    <w:p w:rsidR="009B3A69" w:rsidRDefault="009B3A69" w:rsidP="009B3A69">
      <w:pPr>
        <w:widowControl w:val="0"/>
        <w:autoSpaceDE w:val="0"/>
        <w:autoSpaceDN w:val="0"/>
        <w:adjustRightInd w:val="0"/>
        <w:ind w:firstLine="709"/>
        <w:jc w:val="both"/>
        <w:rPr>
          <w:sz w:val="28"/>
          <w:szCs w:val="28"/>
        </w:rPr>
      </w:pPr>
      <w:r>
        <w:rPr>
          <w:iCs/>
          <w:sz w:val="28"/>
          <w:szCs w:val="28"/>
        </w:rPr>
        <w:t>Федеральный государственный образовательный стандарт дошкольного образования у</w:t>
      </w:r>
      <w:r>
        <w:rPr>
          <w:sz w:val="28"/>
          <w:szCs w:val="28"/>
        </w:rPr>
        <w:t>твержден 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9B3A69" w:rsidRDefault="009B3A69" w:rsidP="009B3A69">
      <w:pPr>
        <w:autoSpaceDE w:val="0"/>
        <w:autoSpaceDN w:val="0"/>
        <w:adjustRightInd w:val="0"/>
        <w:ind w:firstLine="720"/>
        <w:jc w:val="both"/>
        <w:outlineLvl w:val="1"/>
        <w:rPr>
          <w:sz w:val="28"/>
          <w:szCs w:val="28"/>
        </w:rPr>
      </w:pPr>
      <w:r>
        <w:rPr>
          <w:sz w:val="28"/>
          <w:szCs w:val="28"/>
        </w:rPr>
        <w:t>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9B3A69" w:rsidRDefault="009B3A69" w:rsidP="009B3A69">
      <w:pPr>
        <w:widowControl w:val="0"/>
        <w:autoSpaceDE w:val="0"/>
        <w:autoSpaceDN w:val="0"/>
        <w:adjustRightInd w:val="0"/>
        <w:ind w:firstLine="709"/>
        <w:jc w:val="both"/>
        <w:rPr>
          <w:sz w:val="28"/>
          <w:szCs w:val="28"/>
        </w:rPr>
      </w:pPr>
      <w:r>
        <w:rPr>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w:t>
      </w:r>
    </w:p>
    <w:p w:rsidR="009B3A69" w:rsidRDefault="009B3A69" w:rsidP="009B3A69">
      <w:pPr>
        <w:widowControl w:val="0"/>
        <w:autoSpaceDE w:val="0"/>
        <w:autoSpaceDN w:val="0"/>
        <w:adjustRightInd w:val="0"/>
        <w:ind w:firstLine="709"/>
        <w:jc w:val="both"/>
        <w:rPr>
          <w:sz w:val="28"/>
          <w:szCs w:val="28"/>
        </w:rPr>
      </w:pPr>
      <w:r>
        <w:rPr>
          <w:sz w:val="28"/>
          <w:szCs w:val="28"/>
        </w:rPr>
        <w:t xml:space="preserve">Стандарт разработан на основе </w:t>
      </w:r>
      <w:hyperlink r:id="rId30" w:history="1">
        <w:r>
          <w:rPr>
            <w:rStyle w:val="a3"/>
            <w:color w:val="auto"/>
            <w:sz w:val="28"/>
            <w:szCs w:val="28"/>
            <w:u w:val="none"/>
          </w:rPr>
          <w:t>Конституции</w:t>
        </w:r>
      </w:hyperlink>
      <w:r>
        <w:rPr>
          <w:sz w:val="28"/>
          <w:szCs w:val="28"/>
        </w:rPr>
        <w:t xml:space="preserve"> Российской Федерации  и законодательства Российской Федерации и с учетом </w:t>
      </w:r>
      <w:hyperlink r:id="rId31" w:history="1">
        <w:r>
          <w:rPr>
            <w:rStyle w:val="a3"/>
            <w:color w:val="auto"/>
            <w:sz w:val="28"/>
            <w:szCs w:val="28"/>
            <w:u w:val="none"/>
          </w:rPr>
          <w:t>Конвенц</w:t>
        </w:r>
        <w:proofErr w:type="gramStart"/>
        <w:r>
          <w:rPr>
            <w:rStyle w:val="a3"/>
            <w:color w:val="auto"/>
            <w:sz w:val="28"/>
            <w:szCs w:val="28"/>
            <w:u w:val="none"/>
          </w:rPr>
          <w:t>ии</w:t>
        </w:r>
      </w:hyperlink>
      <w:r>
        <w:rPr>
          <w:sz w:val="28"/>
          <w:szCs w:val="28"/>
        </w:rPr>
        <w:t xml:space="preserve"> ОО</w:t>
      </w:r>
      <w:proofErr w:type="gramEnd"/>
      <w:r>
        <w:rPr>
          <w:sz w:val="28"/>
          <w:szCs w:val="28"/>
        </w:rPr>
        <w:t>Н о правах ребенка, в основе которых заложены следующие основные принципы:</w:t>
      </w:r>
    </w:p>
    <w:p w:rsidR="009B3A69" w:rsidRDefault="009B3A69" w:rsidP="009B3A69">
      <w:pPr>
        <w:widowControl w:val="0"/>
        <w:autoSpaceDE w:val="0"/>
        <w:autoSpaceDN w:val="0"/>
        <w:adjustRightInd w:val="0"/>
        <w:ind w:firstLine="709"/>
        <w:jc w:val="both"/>
        <w:rPr>
          <w:sz w:val="28"/>
          <w:szCs w:val="28"/>
        </w:rPr>
      </w:pPr>
      <w:r>
        <w:rPr>
          <w:sz w:val="28"/>
          <w:szCs w:val="28"/>
        </w:rPr>
        <w:t xml:space="preserve">поддержка разнообразия детства; сохранение уникальности и </w:t>
      </w:r>
      <w:proofErr w:type="spellStart"/>
      <w:r>
        <w:rPr>
          <w:sz w:val="28"/>
          <w:szCs w:val="28"/>
        </w:rPr>
        <w:t>самоценности</w:t>
      </w:r>
      <w:proofErr w:type="spellEnd"/>
      <w:r>
        <w:rPr>
          <w:sz w:val="28"/>
          <w:szCs w:val="28"/>
        </w:rPr>
        <w:t xml:space="preserve"> детства как важного этапа в общем развитии человека, </w:t>
      </w:r>
      <w:proofErr w:type="spellStart"/>
      <w:r>
        <w:rPr>
          <w:sz w:val="28"/>
          <w:szCs w:val="28"/>
        </w:rPr>
        <w:t>самоценность</w:t>
      </w:r>
      <w:proofErr w:type="spellEnd"/>
      <w:r>
        <w:rPr>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B3A69" w:rsidRDefault="009B3A69" w:rsidP="009B3A69">
      <w:pPr>
        <w:widowControl w:val="0"/>
        <w:autoSpaceDE w:val="0"/>
        <w:autoSpaceDN w:val="0"/>
        <w:adjustRightInd w:val="0"/>
        <w:ind w:firstLine="709"/>
        <w:jc w:val="both"/>
        <w:rPr>
          <w:sz w:val="28"/>
          <w:szCs w:val="28"/>
        </w:rPr>
      </w:pPr>
      <w:r>
        <w:rPr>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B3A69" w:rsidRDefault="009B3A69" w:rsidP="009B3A69">
      <w:pPr>
        <w:widowControl w:val="0"/>
        <w:autoSpaceDE w:val="0"/>
        <w:autoSpaceDN w:val="0"/>
        <w:adjustRightInd w:val="0"/>
        <w:ind w:firstLine="709"/>
        <w:jc w:val="both"/>
        <w:rPr>
          <w:sz w:val="28"/>
          <w:szCs w:val="28"/>
        </w:rPr>
      </w:pPr>
      <w:r>
        <w:rPr>
          <w:sz w:val="28"/>
          <w:szCs w:val="28"/>
        </w:rPr>
        <w:t>уважение личности ребенка;</w:t>
      </w:r>
    </w:p>
    <w:p w:rsidR="009B3A69" w:rsidRDefault="009B3A69" w:rsidP="009B3A69">
      <w:pPr>
        <w:widowControl w:val="0"/>
        <w:autoSpaceDE w:val="0"/>
        <w:autoSpaceDN w:val="0"/>
        <w:adjustRightInd w:val="0"/>
        <w:ind w:firstLine="709"/>
        <w:jc w:val="both"/>
        <w:rPr>
          <w:sz w:val="28"/>
          <w:szCs w:val="28"/>
        </w:rPr>
      </w:pPr>
      <w:r>
        <w:rPr>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B3A69" w:rsidRDefault="009B3A69" w:rsidP="009B3A69">
      <w:pPr>
        <w:widowControl w:val="0"/>
        <w:autoSpaceDE w:val="0"/>
        <w:autoSpaceDN w:val="0"/>
        <w:adjustRightInd w:val="0"/>
        <w:ind w:firstLine="709"/>
        <w:jc w:val="both"/>
        <w:rPr>
          <w:sz w:val="28"/>
          <w:szCs w:val="28"/>
        </w:rPr>
      </w:pPr>
      <w:r>
        <w:rPr>
          <w:sz w:val="28"/>
          <w:szCs w:val="28"/>
        </w:rPr>
        <w:t xml:space="preserve">Федеральный государственный образовательный стандарт дошкольного образования бал разработан впервые в российской истории и </w:t>
      </w:r>
      <w:r>
        <w:rPr>
          <w:sz w:val="28"/>
          <w:szCs w:val="28"/>
        </w:rPr>
        <w:lastRenderedPageBreak/>
        <w:t xml:space="preserve">внедряется поэтапно. Начало срока внедрения ФГОС дошкольного образования - январь 2014 года. </w:t>
      </w:r>
    </w:p>
    <w:p w:rsidR="009B3A69" w:rsidRDefault="009B3A69" w:rsidP="009B3A69">
      <w:pPr>
        <w:widowControl w:val="0"/>
        <w:autoSpaceDE w:val="0"/>
        <w:autoSpaceDN w:val="0"/>
        <w:adjustRightInd w:val="0"/>
        <w:ind w:firstLine="709"/>
        <w:jc w:val="both"/>
        <w:rPr>
          <w:sz w:val="28"/>
          <w:szCs w:val="28"/>
        </w:rPr>
      </w:pPr>
      <w:proofErr w:type="gramStart"/>
      <w:r>
        <w:rPr>
          <w:sz w:val="28"/>
          <w:szCs w:val="28"/>
        </w:rPr>
        <w:t>В целях обеспечения подготовки к введению ФГОС ДО в образовательных учреждениях Дубровского района, реализующих образовательную программу дошкольного образования, приказом отдела образования администрации Дубровского района от 18.02.2014 года № 39 создана рабочая группа по подготовке к введению ФГОС ДО в образовательных учреждениях, реализующих программу дошкольного образования в районе и утверждена Дорожная карта по обеспечению введения ФГОС ДО.</w:t>
      </w:r>
      <w:proofErr w:type="gramEnd"/>
    </w:p>
    <w:p w:rsidR="009B3A69" w:rsidRDefault="009B3A69" w:rsidP="009B3A69">
      <w:pPr>
        <w:widowControl w:val="0"/>
        <w:autoSpaceDE w:val="0"/>
        <w:autoSpaceDN w:val="0"/>
        <w:adjustRightInd w:val="0"/>
        <w:ind w:firstLine="709"/>
        <w:jc w:val="both"/>
        <w:rPr>
          <w:sz w:val="28"/>
          <w:szCs w:val="28"/>
        </w:rPr>
      </w:pPr>
      <w:r>
        <w:rPr>
          <w:sz w:val="28"/>
          <w:szCs w:val="28"/>
        </w:rPr>
        <w:t xml:space="preserve">Дорожная карта по обеспечению введения ФГОС ДО в Дубровском районе в 2014-2016 годах включает в себя основные мероприятия по нормативно-правовому, методическому и аналитическому обеспечению реализации ФГОС ДО, организационному обеспечению реализации ФГОС </w:t>
      </w:r>
      <w:proofErr w:type="gramStart"/>
      <w:r>
        <w:rPr>
          <w:sz w:val="28"/>
          <w:szCs w:val="28"/>
        </w:rPr>
        <w:t>ДО</w:t>
      </w:r>
      <w:proofErr w:type="gramEnd"/>
      <w:r>
        <w:rPr>
          <w:sz w:val="28"/>
          <w:szCs w:val="28"/>
        </w:rPr>
        <w:t>, кадровому и информационному обеспечению, финансово-экономическому обеспечению. По каждому мероприятию утвержден срок исполнения и ответственные исполнители.</w:t>
      </w:r>
    </w:p>
    <w:p w:rsidR="009B3A69" w:rsidRDefault="009B3A69" w:rsidP="009B3A69">
      <w:pPr>
        <w:autoSpaceDE w:val="0"/>
        <w:autoSpaceDN w:val="0"/>
        <w:adjustRightInd w:val="0"/>
        <w:ind w:firstLine="720"/>
        <w:jc w:val="both"/>
        <w:rPr>
          <w:sz w:val="28"/>
          <w:szCs w:val="28"/>
        </w:rPr>
      </w:pPr>
      <w:r>
        <w:rPr>
          <w:sz w:val="28"/>
          <w:szCs w:val="28"/>
        </w:rPr>
        <w:t xml:space="preserve">Разделом 3 Дорожной карты повышение квалификации для руководящих и педагогических работников дошкольного образования, утверждено по сроку с июля 2014 по декабрь 2016 года. Согласно плану-графику БИПКРО, в период с ноября по декабрь 2014 года запланировано повышение квалификации 25 педагогических работников ДОУ и дошкольных групп Дубровского района.  </w:t>
      </w:r>
    </w:p>
    <w:p w:rsidR="009B3A69" w:rsidRDefault="009B3A69" w:rsidP="009B3A69">
      <w:pPr>
        <w:autoSpaceDE w:val="0"/>
        <w:autoSpaceDN w:val="0"/>
        <w:adjustRightInd w:val="0"/>
        <w:ind w:firstLine="720"/>
        <w:jc w:val="both"/>
        <w:rPr>
          <w:sz w:val="28"/>
          <w:szCs w:val="28"/>
        </w:rPr>
      </w:pPr>
      <w:r>
        <w:rPr>
          <w:sz w:val="28"/>
          <w:szCs w:val="28"/>
        </w:rPr>
        <w:t xml:space="preserve">Таким образом, основные организационные мероприятия по подготовке внедрения ФГОС дошкольного образования в дошкольных образовательных учреждениях Дубровского района Брянской области находятся в начальной стадии реализации, фактически на момент проверки специалисты подготовку не прошли, за исключением руководителей  ДОУ. </w:t>
      </w:r>
    </w:p>
    <w:p w:rsidR="009B3A69" w:rsidRDefault="009B3A69" w:rsidP="009B3A69">
      <w:pPr>
        <w:ind w:firstLine="708"/>
        <w:jc w:val="both"/>
        <w:rPr>
          <w:sz w:val="28"/>
          <w:szCs w:val="28"/>
        </w:rPr>
      </w:pPr>
      <w:r>
        <w:rPr>
          <w:i/>
          <w:color w:val="000000"/>
          <w:sz w:val="28"/>
          <w:szCs w:val="28"/>
          <w:u w:val="single"/>
        </w:rPr>
        <w:t>Оценка критерия: фактические данные, полученные по результатам аудита, соответствуют не в полной мере установленному критерию.</w:t>
      </w:r>
    </w:p>
    <w:p w:rsidR="009B3A69" w:rsidRDefault="009B3A69" w:rsidP="009B3A69">
      <w:pPr>
        <w:pStyle w:val="a5"/>
        <w:spacing w:before="0" w:beforeAutospacing="0" w:after="0" w:afterAutospacing="0"/>
        <w:ind w:right="1" w:firstLine="708"/>
        <w:jc w:val="both"/>
        <w:rPr>
          <w:b/>
          <w:iCs/>
          <w:sz w:val="28"/>
          <w:szCs w:val="28"/>
        </w:rPr>
      </w:pPr>
    </w:p>
    <w:p w:rsidR="009B3A69" w:rsidRDefault="009B3A69" w:rsidP="009B3A69">
      <w:pPr>
        <w:pStyle w:val="a5"/>
        <w:spacing w:before="0" w:beforeAutospacing="0" w:after="0" w:afterAutospacing="0"/>
        <w:ind w:right="1" w:firstLine="708"/>
        <w:jc w:val="both"/>
        <w:rPr>
          <w:iCs/>
          <w:sz w:val="28"/>
          <w:szCs w:val="28"/>
        </w:rPr>
      </w:pPr>
      <w:r>
        <w:rPr>
          <w:iCs/>
          <w:sz w:val="28"/>
          <w:szCs w:val="28"/>
        </w:rPr>
        <w:t xml:space="preserve">Таким образом, в рамках изучения обеспечения системой дошкольного образования   качества, соответствующего современным требованиям </w:t>
      </w:r>
      <w:r>
        <w:rPr>
          <w:sz w:val="28"/>
          <w:szCs w:val="28"/>
        </w:rPr>
        <w:t xml:space="preserve">на основании </w:t>
      </w:r>
      <w:r>
        <w:rPr>
          <w:color w:val="000000"/>
          <w:sz w:val="28"/>
          <w:szCs w:val="28"/>
        </w:rPr>
        <w:t xml:space="preserve">фактических данных, полученных по результатам аудита, </w:t>
      </w:r>
      <w:r>
        <w:rPr>
          <w:sz w:val="28"/>
          <w:szCs w:val="28"/>
        </w:rPr>
        <w:t xml:space="preserve">сформированы выводы </w:t>
      </w:r>
      <w:r>
        <w:rPr>
          <w:color w:val="000000"/>
          <w:sz w:val="28"/>
          <w:szCs w:val="28"/>
        </w:rPr>
        <w:t xml:space="preserve">о соответствии установленным критериям в отношении </w:t>
      </w:r>
      <w:r>
        <w:rPr>
          <w:iCs/>
          <w:sz w:val="28"/>
          <w:szCs w:val="28"/>
        </w:rPr>
        <w:t>3 критериев, о соответствии  не в полной мере в отношении 2 критериев.</w:t>
      </w:r>
    </w:p>
    <w:p w:rsidR="009B3A69" w:rsidRDefault="009B3A69" w:rsidP="009B3A69">
      <w:pPr>
        <w:pStyle w:val="ad"/>
        <w:ind w:firstLine="708"/>
        <w:jc w:val="both"/>
        <w:rPr>
          <w:rFonts w:ascii="Times New Roman" w:hAnsi="Times New Roman"/>
          <w:b w:val="0"/>
          <w:spacing w:val="4"/>
          <w:szCs w:val="28"/>
        </w:rPr>
      </w:pPr>
    </w:p>
    <w:p w:rsidR="009B3A69" w:rsidRDefault="009B3A69" w:rsidP="009B3A69">
      <w:pPr>
        <w:pStyle w:val="ad"/>
        <w:ind w:firstLine="708"/>
        <w:jc w:val="both"/>
        <w:rPr>
          <w:rFonts w:ascii="Times New Roman" w:hAnsi="Times New Roman"/>
          <w:b w:val="0"/>
          <w:spacing w:val="4"/>
          <w:szCs w:val="28"/>
        </w:rPr>
      </w:pPr>
      <w:r>
        <w:rPr>
          <w:rFonts w:ascii="Times New Roman" w:hAnsi="Times New Roman"/>
          <w:b w:val="0"/>
          <w:spacing w:val="4"/>
          <w:szCs w:val="28"/>
        </w:rPr>
        <w:t xml:space="preserve">По итогам </w:t>
      </w:r>
      <w:proofErr w:type="gramStart"/>
      <w:r>
        <w:rPr>
          <w:rFonts w:ascii="Times New Roman" w:hAnsi="Times New Roman"/>
          <w:b w:val="0"/>
          <w:spacing w:val="4"/>
          <w:szCs w:val="28"/>
        </w:rPr>
        <w:t>проведенного контрольного мероприятия, проведенного  в формате аудита эффективности в целом оценка  фактических данных имеет</w:t>
      </w:r>
      <w:proofErr w:type="gramEnd"/>
      <w:r>
        <w:rPr>
          <w:rFonts w:ascii="Times New Roman" w:hAnsi="Times New Roman"/>
          <w:b w:val="0"/>
          <w:spacing w:val="4"/>
          <w:szCs w:val="28"/>
        </w:rPr>
        <w:t xml:space="preserve"> следующие результаты: </w:t>
      </w:r>
    </w:p>
    <w:p w:rsidR="009B3A69" w:rsidRDefault="009B3A69" w:rsidP="009B3A69">
      <w:pPr>
        <w:pStyle w:val="ad"/>
        <w:spacing w:before="120"/>
        <w:ind w:firstLine="720"/>
        <w:jc w:val="both"/>
        <w:rPr>
          <w:rFonts w:ascii="Times New Roman" w:hAnsi="Times New Roman"/>
          <w:b w:val="0"/>
          <w:bCs/>
          <w:color w:val="000000"/>
          <w:szCs w:val="28"/>
        </w:rPr>
      </w:pPr>
      <w:r>
        <w:rPr>
          <w:rFonts w:ascii="Times New Roman" w:hAnsi="Times New Roman"/>
          <w:b w:val="0"/>
          <w:szCs w:val="28"/>
        </w:rPr>
        <w:t xml:space="preserve">полученные по результатам аудита фактические данные </w:t>
      </w:r>
      <w:r>
        <w:rPr>
          <w:rFonts w:ascii="Times New Roman" w:hAnsi="Times New Roman"/>
          <w:b w:val="0"/>
          <w:szCs w:val="28"/>
        </w:rPr>
        <w:br/>
      </w:r>
      <w:r>
        <w:rPr>
          <w:rFonts w:ascii="Times New Roman" w:hAnsi="Times New Roman"/>
          <w:szCs w:val="28"/>
        </w:rPr>
        <w:t>по 10 критериям  соответствуют установленным</w:t>
      </w:r>
      <w:r>
        <w:rPr>
          <w:rFonts w:ascii="Times New Roman" w:hAnsi="Times New Roman"/>
          <w:b w:val="0"/>
          <w:szCs w:val="28"/>
        </w:rPr>
        <w:t>, что составляет 47,6% от общего числа проанализированных показателей;</w:t>
      </w:r>
      <w:r>
        <w:rPr>
          <w:rFonts w:ascii="Times New Roman" w:hAnsi="Times New Roman"/>
          <w:b w:val="0"/>
          <w:bCs/>
          <w:color w:val="000000"/>
          <w:szCs w:val="28"/>
        </w:rPr>
        <w:t xml:space="preserve"> </w:t>
      </w:r>
    </w:p>
    <w:p w:rsidR="009B3A69" w:rsidRDefault="009B3A69" w:rsidP="009B3A69">
      <w:pPr>
        <w:pStyle w:val="ad"/>
        <w:spacing w:before="120"/>
        <w:ind w:firstLine="720"/>
        <w:jc w:val="both"/>
        <w:rPr>
          <w:rFonts w:ascii="Times New Roman" w:hAnsi="Times New Roman"/>
          <w:b w:val="0"/>
          <w:bCs/>
          <w:color w:val="000000"/>
          <w:szCs w:val="28"/>
        </w:rPr>
      </w:pPr>
      <w:r>
        <w:rPr>
          <w:rFonts w:ascii="Times New Roman" w:hAnsi="Times New Roman"/>
          <w:b w:val="0"/>
          <w:szCs w:val="28"/>
        </w:rPr>
        <w:lastRenderedPageBreak/>
        <w:t xml:space="preserve">полученные по результатам аудита фактические данные </w:t>
      </w:r>
      <w:r>
        <w:rPr>
          <w:rFonts w:ascii="Times New Roman" w:hAnsi="Times New Roman"/>
          <w:b w:val="0"/>
          <w:szCs w:val="28"/>
        </w:rPr>
        <w:br/>
      </w:r>
      <w:r>
        <w:rPr>
          <w:rFonts w:ascii="Times New Roman" w:hAnsi="Times New Roman"/>
          <w:szCs w:val="28"/>
        </w:rPr>
        <w:t>по 11 критериям  соответствуют не в полной мере установленным</w:t>
      </w:r>
      <w:r>
        <w:rPr>
          <w:rFonts w:ascii="Times New Roman" w:hAnsi="Times New Roman"/>
          <w:b w:val="0"/>
          <w:szCs w:val="28"/>
        </w:rPr>
        <w:t>, что составляет  52,4% от общего числа проанализированных показателей;</w:t>
      </w:r>
      <w:r>
        <w:rPr>
          <w:rFonts w:ascii="Times New Roman" w:hAnsi="Times New Roman"/>
          <w:b w:val="0"/>
          <w:bCs/>
          <w:color w:val="000000"/>
          <w:szCs w:val="28"/>
        </w:rPr>
        <w:t xml:space="preserve"> </w:t>
      </w:r>
    </w:p>
    <w:p w:rsidR="009B3A69" w:rsidRDefault="009B3A69" w:rsidP="009B3A69">
      <w:pPr>
        <w:ind w:firstLine="720"/>
        <w:jc w:val="both"/>
        <w:rPr>
          <w:b/>
          <w:sz w:val="28"/>
          <w:szCs w:val="28"/>
        </w:rPr>
      </w:pPr>
    </w:p>
    <w:p w:rsidR="009B3A69" w:rsidRDefault="009B3A69" w:rsidP="009B3A69">
      <w:pPr>
        <w:ind w:right="-2"/>
        <w:rPr>
          <w:sz w:val="28"/>
          <w:szCs w:val="28"/>
        </w:rPr>
      </w:pPr>
    </w:p>
    <w:p w:rsidR="009B3A69" w:rsidRDefault="009B3A69" w:rsidP="009B3A69">
      <w:pPr>
        <w:ind w:right="-2"/>
        <w:rPr>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tblGrid>
      <w:tr w:rsidR="009B3A69" w:rsidTr="009B3A69">
        <w:tc>
          <w:tcPr>
            <w:tcW w:w="8897" w:type="dxa"/>
          </w:tcPr>
          <w:p w:rsidR="009B3A69" w:rsidRPr="009B3A69" w:rsidRDefault="009B3A69" w:rsidP="009B3A69">
            <w:pPr>
              <w:spacing w:after="200" w:line="276" w:lineRule="auto"/>
              <w:rPr>
                <w:sz w:val="28"/>
                <w:szCs w:val="28"/>
                <w:lang w:val="ru-RU" w:eastAsia="en-US"/>
              </w:rPr>
            </w:pPr>
          </w:p>
        </w:tc>
      </w:tr>
      <w:tr w:rsidR="009B3A69" w:rsidTr="009B3A69">
        <w:tc>
          <w:tcPr>
            <w:tcW w:w="8897" w:type="dxa"/>
          </w:tcPr>
          <w:p w:rsidR="009B3A69" w:rsidRPr="009B3A69" w:rsidRDefault="009B3A69">
            <w:pPr>
              <w:jc w:val="both"/>
              <w:rPr>
                <w:sz w:val="28"/>
                <w:szCs w:val="28"/>
                <w:lang w:val="ru-RU" w:eastAsia="en-US"/>
              </w:rPr>
            </w:pPr>
          </w:p>
          <w:p w:rsidR="009B3A69" w:rsidRPr="009B3A69" w:rsidRDefault="009B3A69">
            <w:pPr>
              <w:jc w:val="both"/>
              <w:rPr>
                <w:sz w:val="28"/>
                <w:szCs w:val="28"/>
                <w:lang w:val="ru-RU" w:eastAsia="en-US"/>
              </w:rPr>
            </w:pPr>
          </w:p>
        </w:tc>
      </w:tr>
    </w:tbl>
    <w:p w:rsidR="009B3A69" w:rsidRDefault="009B3A69" w:rsidP="009B3A69">
      <w:pPr>
        <w:jc w:val="both"/>
      </w:pPr>
    </w:p>
    <w:p w:rsidR="009B3A69" w:rsidRDefault="009B3A69" w:rsidP="009B3A69">
      <w:pPr>
        <w:jc w:val="both"/>
        <w:rPr>
          <w:sz w:val="28"/>
          <w:szCs w:val="28"/>
        </w:rPr>
      </w:pPr>
    </w:p>
    <w:sectPr w:rsidR="009B3A69" w:rsidSect="00837042">
      <w:footerReference w:type="default" r:id="rId32"/>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72B" w:rsidRDefault="0009072B" w:rsidP="00837042">
      <w:r>
        <w:separator/>
      </w:r>
    </w:p>
  </w:endnote>
  <w:endnote w:type="continuationSeparator" w:id="0">
    <w:p w:rsidR="0009072B" w:rsidRDefault="0009072B" w:rsidP="008370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2518"/>
      <w:docPartObj>
        <w:docPartGallery w:val="Page Numbers (Bottom of Page)"/>
        <w:docPartUnique/>
      </w:docPartObj>
    </w:sdtPr>
    <w:sdtContent>
      <w:p w:rsidR="00837042" w:rsidRDefault="00762029">
        <w:pPr>
          <w:pStyle w:val="aa"/>
          <w:jc w:val="center"/>
        </w:pPr>
        <w:fldSimple w:instr=" PAGE   \* MERGEFORMAT ">
          <w:r w:rsidR="00900AA2">
            <w:rPr>
              <w:noProof/>
            </w:rPr>
            <w:t>44</w:t>
          </w:r>
        </w:fldSimple>
      </w:p>
    </w:sdtContent>
  </w:sdt>
  <w:p w:rsidR="00837042" w:rsidRDefault="0083704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72B" w:rsidRDefault="0009072B" w:rsidP="00837042">
      <w:r>
        <w:separator/>
      </w:r>
    </w:p>
  </w:footnote>
  <w:footnote w:type="continuationSeparator" w:id="0">
    <w:p w:rsidR="0009072B" w:rsidRDefault="0009072B" w:rsidP="008370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96D6C"/>
    <w:multiLevelType w:val="hybridMultilevel"/>
    <w:tmpl w:val="E74AA5D8"/>
    <w:lvl w:ilvl="0" w:tplc="38FED42A">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0542CB"/>
    <w:multiLevelType w:val="hybridMultilevel"/>
    <w:tmpl w:val="8EA27AE2"/>
    <w:lvl w:ilvl="0" w:tplc="E34EB27A">
      <w:numFmt w:val="bullet"/>
      <w:lvlText w:val=""/>
      <w:lvlJc w:val="left"/>
      <w:pPr>
        <w:ind w:left="786" w:hanging="360"/>
      </w:pPr>
      <w:rPr>
        <w:rFonts w:ascii="Symbol" w:eastAsiaTheme="minorHAns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98E4084"/>
    <w:multiLevelType w:val="hybridMultilevel"/>
    <w:tmpl w:val="DC88C8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921527"/>
    <w:multiLevelType w:val="hybridMultilevel"/>
    <w:tmpl w:val="7598CBCE"/>
    <w:lvl w:ilvl="0" w:tplc="0409000D">
      <w:start w:val="1"/>
      <w:numFmt w:val="bullet"/>
      <w:lvlText w:val=""/>
      <w:lvlJc w:val="left"/>
      <w:pPr>
        <w:ind w:left="15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9B3A69"/>
    <w:rsid w:val="00002940"/>
    <w:rsid w:val="0009072B"/>
    <w:rsid w:val="002C6526"/>
    <w:rsid w:val="00762029"/>
    <w:rsid w:val="007C25D6"/>
    <w:rsid w:val="00837042"/>
    <w:rsid w:val="00900AA2"/>
    <w:rsid w:val="009B3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A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7042"/>
    <w:pPr>
      <w:jc w:val="center"/>
      <w:outlineLvl w:val="0"/>
    </w:pPr>
    <w:rPr>
      <w:b/>
      <w:caps/>
      <w:spacing w:val="6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3A69"/>
    <w:rPr>
      <w:color w:val="CC5A00"/>
      <w:u w:val="single"/>
    </w:rPr>
  </w:style>
  <w:style w:type="character" w:styleId="a4">
    <w:name w:val="FollowedHyperlink"/>
    <w:basedOn w:val="a0"/>
    <w:uiPriority w:val="99"/>
    <w:semiHidden/>
    <w:unhideWhenUsed/>
    <w:rsid w:val="009B3A69"/>
    <w:rPr>
      <w:color w:val="800080" w:themeColor="followedHyperlink"/>
      <w:u w:val="single"/>
    </w:rPr>
  </w:style>
  <w:style w:type="paragraph" w:styleId="a5">
    <w:name w:val="Normal (Web)"/>
    <w:basedOn w:val="a"/>
    <w:uiPriority w:val="99"/>
    <w:semiHidden/>
    <w:unhideWhenUsed/>
    <w:rsid w:val="009B3A69"/>
    <w:pPr>
      <w:spacing w:before="100" w:beforeAutospacing="1" w:after="100" w:afterAutospacing="1"/>
    </w:pPr>
  </w:style>
  <w:style w:type="paragraph" w:styleId="a6">
    <w:name w:val="footnote text"/>
    <w:basedOn w:val="a"/>
    <w:link w:val="a7"/>
    <w:uiPriority w:val="99"/>
    <w:semiHidden/>
    <w:unhideWhenUsed/>
    <w:rsid w:val="009B3A69"/>
    <w:rPr>
      <w:sz w:val="20"/>
      <w:szCs w:val="20"/>
    </w:rPr>
  </w:style>
  <w:style w:type="character" w:customStyle="1" w:styleId="a7">
    <w:name w:val="Текст сноски Знак"/>
    <w:basedOn w:val="a0"/>
    <w:link w:val="a6"/>
    <w:uiPriority w:val="99"/>
    <w:semiHidden/>
    <w:rsid w:val="009B3A69"/>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9B3A69"/>
    <w:pPr>
      <w:tabs>
        <w:tab w:val="center" w:pos="4844"/>
        <w:tab w:val="right" w:pos="9689"/>
      </w:tabs>
    </w:pPr>
  </w:style>
  <w:style w:type="character" w:customStyle="1" w:styleId="a9">
    <w:name w:val="Верхний колонтитул Знак"/>
    <w:basedOn w:val="a0"/>
    <w:link w:val="a8"/>
    <w:uiPriority w:val="99"/>
    <w:semiHidden/>
    <w:rsid w:val="009B3A6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B3A69"/>
    <w:pPr>
      <w:tabs>
        <w:tab w:val="center" w:pos="4844"/>
        <w:tab w:val="right" w:pos="9689"/>
      </w:tabs>
    </w:pPr>
  </w:style>
  <w:style w:type="character" w:customStyle="1" w:styleId="ab">
    <w:name w:val="Нижний колонтитул Знак"/>
    <w:basedOn w:val="a0"/>
    <w:link w:val="aa"/>
    <w:uiPriority w:val="99"/>
    <w:rsid w:val="009B3A69"/>
    <w:rPr>
      <w:rFonts w:ascii="Times New Roman" w:eastAsia="Times New Roman" w:hAnsi="Times New Roman" w:cs="Times New Roman"/>
      <w:sz w:val="24"/>
      <w:szCs w:val="24"/>
      <w:lang w:eastAsia="ru-RU"/>
    </w:rPr>
  </w:style>
  <w:style w:type="paragraph" w:styleId="ac">
    <w:name w:val="caption"/>
    <w:basedOn w:val="a"/>
    <w:next w:val="a"/>
    <w:uiPriority w:val="35"/>
    <w:semiHidden/>
    <w:unhideWhenUsed/>
    <w:qFormat/>
    <w:rsid w:val="009B3A69"/>
    <w:pPr>
      <w:spacing w:after="200"/>
    </w:pPr>
    <w:rPr>
      <w:b/>
      <w:bCs/>
      <w:color w:val="4F81BD" w:themeColor="accent1"/>
      <w:sz w:val="18"/>
      <w:szCs w:val="18"/>
    </w:rPr>
  </w:style>
  <w:style w:type="paragraph" w:styleId="ad">
    <w:name w:val="Title"/>
    <w:basedOn w:val="a"/>
    <w:next w:val="a"/>
    <w:link w:val="ae"/>
    <w:uiPriority w:val="99"/>
    <w:qFormat/>
    <w:rsid w:val="009B3A69"/>
    <w:pPr>
      <w:suppressAutoHyphens/>
      <w:overflowPunct w:val="0"/>
      <w:autoSpaceDE w:val="0"/>
      <w:jc w:val="center"/>
    </w:pPr>
    <w:rPr>
      <w:rFonts w:ascii="Arial" w:hAnsi="Arial"/>
      <w:b/>
      <w:sz w:val="28"/>
      <w:szCs w:val="20"/>
      <w:lang w:eastAsia="ar-SA"/>
    </w:rPr>
  </w:style>
  <w:style w:type="character" w:customStyle="1" w:styleId="ae">
    <w:name w:val="Название Знак"/>
    <w:basedOn w:val="a0"/>
    <w:link w:val="ad"/>
    <w:uiPriority w:val="99"/>
    <w:rsid w:val="009B3A69"/>
    <w:rPr>
      <w:rFonts w:ascii="Arial" w:eastAsia="Times New Roman" w:hAnsi="Arial" w:cs="Times New Roman"/>
      <w:b/>
      <w:sz w:val="28"/>
      <w:szCs w:val="20"/>
      <w:lang w:eastAsia="ar-SA"/>
    </w:rPr>
  </w:style>
  <w:style w:type="paragraph" w:styleId="af">
    <w:name w:val="Subtitle"/>
    <w:basedOn w:val="a"/>
    <w:next w:val="a"/>
    <w:link w:val="af0"/>
    <w:uiPriority w:val="11"/>
    <w:qFormat/>
    <w:rsid w:val="009B3A69"/>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uiPriority w:val="11"/>
    <w:rsid w:val="009B3A69"/>
    <w:rPr>
      <w:rFonts w:asciiTheme="majorHAnsi" w:eastAsiaTheme="majorEastAsia" w:hAnsiTheme="majorHAnsi" w:cstheme="majorBidi"/>
      <w:i/>
      <w:iCs/>
      <w:color w:val="4F81BD" w:themeColor="accent1"/>
      <w:spacing w:val="15"/>
      <w:sz w:val="24"/>
      <w:szCs w:val="24"/>
      <w:lang w:eastAsia="ru-RU"/>
    </w:rPr>
  </w:style>
  <w:style w:type="paragraph" w:styleId="af1">
    <w:name w:val="Balloon Text"/>
    <w:basedOn w:val="a"/>
    <w:link w:val="af2"/>
    <w:uiPriority w:val="99"/>
    <w:semiHidden/>
    <w:unhideWhenUsed/>
    <w:rsid w:val="009B3A69"/>
    <w:rPr>
      <w:rFonts w:ascii="Tahoma" w:hAnsi="Tahoma" w:cs="Tahoma"/>
      <w:sz w:val="16"/>
      <w:szCs w:val="16"/>
    </w:rPr>
  </w:style>
  <w:style w:type="character" w:customStyle="1" w:styleId="af2">
    <w:name w:val="Текст выноски Знак"/>
    <w:basedOn w:val="a0"/>
    <w:link w:val="af1"/>
    <w:uiPriority w:val="99"/>
    <w:semiHidden/>
    <w:rsid w:val="009B3A69"/>
    <w:rPr>
      <w:rFonts w:ascii="Tahoma" w:eastAsia="Times New Roman" w:hAnsi="Tahoma" w:cs="Tahoma"/>
      <w:sz w:val="16"/>
      <w:szCs w:val="16"/>
      <w:lang w:eastAsia="ru-RU"/>
    </w:rPr>
  </w:style>
  <w:style w:type="paragraph" w:styleId="af3">
    <w:name w:val="List Paragraph"/>
    <w:basedOn w:val="a"/>
    <w:uiPriority w:val="34"/>
    <w:qFormat/>
    <w:rsid w:val="009B3A69"/>
    <w:pPr>
      <w:ind w:left="720"/>
      <w:contextualSpacing/>
    </w:pPr>
  </w:style>
  <w:style w:type="paragraph" w:customStyle="1" w:styleId="ConsPlusNormal">
    <w:name w:val="ConsPlusNormal"/>
    <w:uiPriority w:val="99"/>
    <w:semiHidden/>
    <w:rsid w:val="009B3A69"/>
    <w:pPr>
      <w:autoSpaceDE w:val="0"/>
      <w:autoSpaceDN w:val="0"/>
      <w:adjustRightInd w:val="0"/>
      <w:spacing w:after="0" w:line="240" w:lineRule="auto"/>
    </w:pPr>
    <w:rPr>
      <w:rFonts w:ascii="Arial" w:hAnsi="Arial" w:cs="Arial"/>
      <w:sz w:val="20"/>
      <w:szCs w:val="20"/>
      <w:lang w:val="en-US"/>
    </w:rPr>
  </w:style>
  <w:style w:type="paragraph" w:customStyle="1" w:styleId="ConsPlusNonformat">
    <w:name w:val="ConsPlusNonformat"/>
    <w:uiPriority w:val="99"/>
    <w:semiHidden/>
    <w:rsid w:val="009B3A69"/>
    <w:pPr>
      <w:autoSpaceDE w:val="0"/>
      <w:autoSpaceDN w:val="0"/>
      <w:adjustRightInd w:val="0"/>
      <w:spacing w:after="0" w:line="240" w:lineRule="auto"/>
    </w:pPr>
    <w:rPr>
      <w:rFonts w:ascii="Courier New" w:hAnsi="Courier New" w:cs="Courier New"/>
      <w:sz w:val="20"/>
      <w:szCs w:val="20"/>
      <w:lang w:val="en-US"/>
    </w:rPr>
  </w:style>
  <w:style w:type="table" w:styleId="af4">
    <w:name w:val="Table Grid"/>
    <w:basedOn w:val="a1"/>
    <w:uiPriority w:val="59"/>
    <w:rsid w:val="009B3A6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837042"/>
    <w:rPr>
      <w:rFonts w:ascii="Times New Roman" w:eastAsia="Times New Roman" w:hAnsi="Times New Roman" w:cs="Times New Roman"/>
      <w:b/>
      <w:caps/>
      <w:spacing w:val="60"/>
      <w:sz w:val="28"/>
      <w:szCs w:val="28"/>
      <w:lang w:eastAsia="ru-RU"/>
    </w:rPr>
  </w:style>
</w:styles>
</file>

<file path=word/webSettings.xml><?xml version="1.0" encoding="utf-8"?>
<w:webSettings xmlns:r="http://schemas.openxmlformats.org/officeDocument/2006/relationships" xmlns:w="http://schemas.openxmlformats.org/wordprocessingml/2006/main">
  <w:divs>
    <w:div w:id="812673856">
      <w:bodyDiv w:val="1"/>
      <w:marLeft w:val="0"/>
      <w:marRight w:val="0"/>
      <w:marTop w:val="0"/>
      <w:marBottom w:val="0"/>
      <w:divBdr>
        <w:top w:val="none" w:sz="0" w:space="0" w:color="auto"/>
        <w:left w:val="none" w:sz="0" w:space="0" w:color="auto"/>
        <w:bottom w:val="none" w:sz="0" w:space="0" w:color="auto"/>
        <w:right w:val="none" w:sz="0" w:space="0" w:color="auto"/>
      </w:divBdr>
    </w:div>
    <w:div w:id="153907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7CECD73F021D44392F81440190762313124EE6B4127910C20EE421F3z6p8G" TargetMode="External"/><Relationship Id="rId13" Type="http://schemas.openxmlformats.org/officeDocument/2006/relationships/hyperlink" Target="consultantplus://offline/ref=D51A0212DA6FC0A1A41F22D0D00DEAE88879CC822163CD0155FFD5EB79710A724EA75D1D607CFA1BS8jBH" TargetMode="External"/><Relationship Id="rId18" Type="http://schemas.openxmlformats.org/officeDocument/2006/relationships/hyperlink" Target="consultantplus://offline/ref=D51A0212DA6FC0A1A41F22D0D00DEAE88879CC822163CD0155FFD5EB79710A724EA75D1D607CFA1BS8jBH" TargetMode="External"/><Relationship Id="rId26" Type="http://schemas.openxmlformats.org/officeDocument/2006/relationships/hyperlink" Target="consultantplus://offline/ref=B6D25A840F46BC9A89A2492B8CB16AC7BCDF931F7EB0B60BFF86B31219hFUFM" TargetMode="External"/><Relationship Id="rId3" Type="http://schemas.openxmlformats.org/officeDocument/2006/relationships/settings" Target="settings.xml"/><Relationship Id="rId21" Type="http://schemas.openxmlformats.org/officeDocument/2006/relationships/hyperlink" Target="consultantplus://offline/ref=D51A0212DA6FC0A1A41F22D0D00DEAE88879CC822163CD0155FFD5EB79710A724EA75D1D607CFA1BS8jBH" TargetMode="External"/><Relationship Id="rId34" Type="http://schemas.openxmlformats.org/officeDocument/2006/relationships/theme" Target="theme/theme1.xml"/><Relationship Id="rId7" Type="http://schemas.openxmlformats.org/officeDocument/2006/relationships/hyperlink" Target="consultantplus://offline/ref=667CECD73F021D44392F81440190762313134AE5B5107910C20EE421F3z6p8G" TargetMode="External"/><Relationship Id="rId12" Type="http://schemas.openxmlformats.org/officeDocument/2006/relationships/hyperlink" Target="consultantplus://offline/ref=D51A0212DA6FC0A1A41F22D0D00DEAE88879CC822163CD0155FFD5EB79710A724EA75D1D607CFA19S8j6H" TargetMode="External"/><Relationship Id="rId17" Type="http://schemas.openxmlformats.org/officeDocument/2006/relationships/hyperlink" Target="consultantplus://offline/ref=D51A0212DA6FC0A1A41F22D0D00DEAE88879CC822163CD0155FFD5EB79710A724EA75D1D607CFA19S8j6H" TargetMode="External"/><Relationship Id="rId25" Type="http://schemas.openxmlformats.org/officeDocument/2006/relationships/hyperlink" Target="consultantplus://offline/ref=D0CA538841318C140CA96C54EBEB52FED00B788F12E011E366FF3FAFBCc4cA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hyperlink" Target="consultantplus://offline/ref=D51A0212DA6FC0A1A41F22D0D00DEAE88879CC822163CD0155FFD5EB79710A724EA75D1D607CFA19S8j6H" TargetMode="External"/><Relationship Id="rId29" Type="http://schemas.openxmlformats.org/officeDocument/2006/relationships/hyperlink" Target="consultantplus://offline/ref=106C9F4FBC43B8C9A2407F970D9FD67B34004B50CE8E166C180BA4DAF3M8v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813BFD8F93C4EAF6972AB2ECDBEA1EBDD5C8CEB19655E5B659E59258DB985CA2CBCA6F294ABA84i8s4H" TargetMode="External"/><Relationship Id="rId24" Type="http://schemas.openxmlformats.org/officeDocument/2006/relationships/hyperlink" Target="consultantplus://offline/ref=9CA95322ADACD4DB27D3AF3F00281E8D360880BB6E29F27B5C233CD7E0B5F60459C36FE4DF291AACw2X2J"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chart" Target="charts/chart4.xml"/><Relationship Id="rId28" Type="http://schemas.openxmlformats.org/officeDocument/2006/relationships/hyperlink" Target="consultantplus://offline/main?base=LAW;n=108940;fld=134;dst=392" TargetMode="External"/><Relationship Id="rId10" Type="http://schemas.openxmlformats.org/officeDocument/2006/relationships/hyperlink" Target="consultantplus://offline/ref=D51A0212DA6FC0A1A41F22D0D00DEAE88879CC822163CD0155FFD5EB79710A724EA75D1D607CFA1BS8jBH" TargetMode="External"/><Relationship Id="rId19" Type="http://schemas.openxmlformats.org/officeDocument/2006/relationships/hyperlink" Target="consultantplus://offline/ref=00813BFD8F93C4EAF6972AB2ECDBEA1EBDD5C8CEB19655E5B659E59258DB985CA2CBCA6F294ABA84i8s4H" TargetMode="External"/><Relationship Id="rId31" Type="http://schemas.openxmlformats.org/officeDocument/2006/relationships/hyperlink" Target="consultantplus://offline/ref=B841C35F59B53F38CCCC671D5CB9AACF96D1E2023B2A5843A72370E2Z4D6J" TargetMode="External"/><Relationship Id="rId4" Type="http://schemas.openxmlformats.org/officeDocument/2006/relationships/webSettings" Target="webSettings.xml"/><Relationship Id="rId9" Type="http://schemas.openxmlformats.org/officeDocument/2006/relationships/hyperlink" Target="consultantplus://offline/ref=D51A0212DA6FC0A1A41F22D0D00DEAE88879CC822163CD0155FFD5EB79710A724EA75D1D607CFA19S8j6H" TargetMode="External"/><Relationship Id="rId14" Type="http://schemas.openxmlformats.org/officeDocument/2006/relationships/chart" Target="charts/chart1.xml"/><Relationship Id="rId22" Type="http://schemas.openxmlformats.org/officeDocument/2006/relationships/hyperlink" Target="consultantplus://offline/ref=54008E6419D26E2D72B91F3413DBCFA6273FF8916B1E01659F060CC42F8E2CDA491CE31361D83276c7ICN" TargetMode="External"/><Relationship Id="rId27" Type="http://schemas.openxmlformats.org/officeDocument/2006/relationships/hyperlink" Target="consultantplus://offline/ref=08949300F20E7FDB1AF411E413A81C829C0B62F511AD101798D3743E8A6467646D842801368ADB6Ac3Y3M" TargetMode="External"/><Relationship Id="rId30" Type="http://schemas.openxmlformats.org/officeDocument/2006/relationships/hyperlink" Target="consultantplus://offline/ref=B841C35F59B53F38CCCC62125FB9AACF95DCE5043677524BFE2F72ZED5J"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sideWall>
      <c:spPr>
        <a:gradFill>
          <a:gsLst>
            <a:gs pos="0">
              <a:srgbClr val="FFEFD1">
                <a:alpha val="1000"/>
              </a:srgbClr>
            </a:gs>
            <a:gs pos="64999">
              <a:srgbClr val="F0EBD5"/>
            </a:gs>
            <a:gs pos="100000">
              <a:srgbClr val="D1C39F"/>
            </a:gs>
          </a:gsLst>
          <a:lin ang="5400000" scaled="0"/>
        </a:gradFill>
      </c:spPr>
    </c:sideWall>
    <c:backWall>
      <c:spPr>
        <a:gradFill>
          <a:gsLst>
            <a:gs pos="0">
              <a:srgbClr val="FFEFD1">
                <a:alpha val="1000"/>
              </a:srgbClr>
            </a:gs>
            <a:gs pos="64999">
              <a:srgbClr val="F0EBD5"/>
            </a:gs>
            <a:gs pos="100000">
              <a:srgbClr val="D1C39F"/>
            </a:gs>
          </a:gsLst>
          <a:lin ang="5400000" scaled="0"/>
        </a:gradFill>
      </c:spPr>
    </c:backWall>
    <c:plotArea>
      <c:layout/>
      <c:bar3DChart>
        <c:barDir val="col"/>
        <c:grouping val="stacked"/>
        <c:ser>
          <c:idx val="0"/>
          <c:order val="0"/>
          <c:tx>
            <c:strRef>
              <c:f>Лист1!$B$1</c:f>
              <c:strCache>
                <c:ptCount val="1"/>
                <c:pt idx="0">
                  <c:v>Раздел 07 00 "Образование"</c:v>
                </c:pt>
              </c:strCache>
            </c:strRef>
          </c:tx>
          <c:spPr>
            <a:solidFill>
              <a:srgbClr val="00EA6A"/>
            </a:solidFill>
          </c:spPr>
          <c:cat>
            <c:numRef>
              <c:f>Лист1!$A$2:$A$6</c:f>
              <c:numCache>
                <c:formatCode>General</c:formatCode>
                <c:ptCount val="5"/>
                <c:pt idx="0">
                  <c:v>2009</c:v>
                </c:pt>
                <c:pt idx="1">
                  <c:v>2010</c:v>
                </c:pt>
                <c:pt idx="2">
                  <c:v>2011</c:v>
                </c:pt>
                <c:pt idx="3">
                  <c:v>2012</c:v>
                </c:pt>
                <c:pt idx="4">
                  <c:v>2013</c:v>
                </c:pt>
              </c:numCache>
            </c:numRef>
          </c:cat>
          <c:val>
            <c:numRef>
              <c:f>Лист1!$B$2:$B$6</c:f>
              <c:numCache>
                <c:formatCode>General</c:formatCode>
                <c:ptCount val="5"/>
                <c:pt idx="0">
                  <c:v>123099.9</c:v>
                </c:pt>
                <c:pt idx="1">
                  <c:v>120091.3</c:v>
                </c:pt>
                <c:pt idx="2">
                  <c:v>134073.79999999999</c:v>
                </c:pt>
                <c:pt idx="3">
                  <c:v>162614</c:v>
                </c:pt>
                <c:pt idx="4">
                  <c:v>171098.6</c:v>
                </c:pt>
              </c:numCache>
            </c:numRef>
          </c:val>
        </c:ser>
        <c:ser>
          <c:idx val="1"/>
          <c:order val="1"/>
          <c:tx>
            <c:strRef>
              <c:f>Лист1!$C$1</c:f>
              <c:strCache>
                <c:ptCount val="1"/>
                <c:pt idx="0">
                  <c:v>Раздел, подраздел 07 01 "Дошкольное образование"</c:v>
                </c:pt>
              </c:strCache>
            </c:strRef>
          </c:tx>
          <c:spPr>
            <a:solidFill>
              <a:srgbClr val="FFBDBD"/>
            </a:solidFill>
          </c:spPr>
          <c:cat>
            <c:numRef>
              <c:f>Лист1!$A$2:$A$6</c:f>
              <c:numCache>
                <c:formatCode>General</c:formatCode>
                <c:ptCount val="5"/>
                <c:pt idx="0">
                  <c:v>2009</c:v>
                </c:pt>
                <c:pt idx="1">
                  <c:v>2010</c:v>
                </c:pt>
                <c:pt idx="2">
                  <c:v>2011</c:v>
                </c:pt>
                <c:pt idx="3">
                  <c:v>2012</c:v>
                </c:pt>
                <c:pt idx="4">
                  <c:v>2013</c:v>
                </c:pt>
              </c:numCache>
            </c:numRef>
          </c:cat>
          <c:val>
            <c:numRef>
              <c:f>Лист1!$C$2:$C$6</c:f>
              <c:numCache>
                <c:formatCode>General</c:formatCode>
                <c:ptCount val="5"/>
                <c:pt idx="0">
                  <c:v>27301</c:v>
                </c:pt>
                <c:pt idx="1">
                  <c:v>13423.4</c:v>
                </c:pt>
                <c:pt idx="2">
                  <c:v>14047.6</c:v>
                </c:pt>
                <c:pt idx="3">
                  <c:v>19081.2</c:v>
                </c:pt>
                <c:pt idx="4">
                  <c:v>18945.3</c:v>
                </c:pt>
              </c:numCache>
            </c:numRef>
          </c:val>
        </c:ser>
        <c:dLbls>
          <c:showVal val="1"/>
        </c:dLbls>
        <c:shape val="cylinder"/>
        <c:axId val="93934720"/>
        <c:axId val="93936256"/>
        <c:axId val="0"/>
      </c:bar3DChart>
      <c:catAx>
        <c:axId val="93934720"/>
        <c:scaling>
          <c:orientation val="minMax"/>
        </c:scaling>
        <c:axPos val="b"/>
        <c:numFmt formatCode="General" sourceLinked="1"/>
        <c:tickLblPos val="nextTo"/>
        <c:txPr>
          <a:bodyPr/>
          <a:lstStyle/>
          <a:p>
            <a:pPr>
              <a:defRPr b="1"/>
            </a:pPr>
            <a:endParaRPr lang="ru-RU"/>
          </a:p>
        </c:txPr>
        <c:crossAx val="93936256"/>
        <c:crosses val="autoZero"/>
        <c:auto val="1"/>
        <c:lblAlgn val="ctr"/>
        <c:lblOffset val="100"/>
      </c:catAx>
      <c:valAx>
        <c:axId val="93936256"/>
        <c:scaling>
          <c:orientation val="minMax"/>
        </c:scaling>
        <c:axPos val="l"/>
        <c:majorGridlines/>
        <c:title>
          <c:tx>
            <c:rich>
              <a:bodyPr rot="-5400000" vert="horz"/>
              <a:lstStyle/>
              <a:p>
                <a:pPr>
                  <a:defRPr/>
                </a:pPr>
                <a:r>
                  <a:rPr lang="ru-RU" sz="1200">
                    <a:latin typeface="Arial Narrow" pitchFamily="34" charset="0"/>
                  </a:rPr>
                  <a:t>тыс. рублей</a:t>
                </a:r>
              </a:p>
            </c:rich>
          </c:tx>
          <c:layout>
            <c:manualLayout>
              <c:xMode val="edge"/>
              <c:yMode val="edge"/>
              <c:x val="2.3781167979002652E-2"/>
              <c:y val="0.33075396825397341"/>
            </c:manualLayout>
          </c:layout>
        </c:title>
        <c:numFmt formatCode="#,##0.0_р_." sourceLinked="0"/>
        <c:tickLblPos val="nextTo"/>
        <c:txPr>
          <a:bodyPr/>
          <a:lstStyle/>
          <a:p>
            <a:pPr>
              <a:defRPr b="1"/>
            </a:pPr>
            <a:endParaRPr lang="ru-RU"/>
          </a:p>
        </c:txPr>
        <c:crossAx val="93934720"/>
        <c:crosses val="autoZero"/>
        <c:crossBetween val="between"/>
      </c:valAx>
    </c:plotArea>
    <c:legend>
      <c:legendPos val="b"/>
      <c:txPr>
        <a:bodyPr/>
        <a:lstStyle/>
        <a:p>
          <a:pPr>
            <a:defRPr b="1"/>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9990339749198443E-2"/>
          <c:y val="4.4057617797775513E-2"/>
          <c:w val="0.90240906428434098"/>
          <c:h val="0.74703422593217961"/>
        </c:manualLayout>
      </c:layout>
      <c:bar3DChart>
        <c:barDir val="col"/>
        <c:grouping val="stacked"/>
        <c:ser>
          <c:idx val="0"/>
          <c:order val="0"/>
          <c:tx>
            <c:strRef>
              <c:f>Лист1!$B$1</c:f>
              <c:strCache>
                <c:ptCount val="1"/>
                <c:pt idx="0">
                  <c:v>зп с начислениями</c:v>
                </c:pt>
              </c:strCache>
            </c:strRef>
          </c:tx>
          <c:spPr>
            <a:solidFill>
              <a:srgbClr val="7030A0"/>
            </a:solidFill>
          </c:spPr>
          <c:dPt>
            <c:idx val="4"/>
            <c:spPr>
              <a:solidFill>
                <a:srgbClr val="7030A0"/>
              </a:solidFill>
              <a:effectLst>
                <a:outerShdw blurRad="50800" dist="50800" dir="5400000" algn="ctr" rotWithShape="0">
                  <a:srgbClr val="7030A0"/>
                </a:outerShdw>
              </a:effectLst>
            </c:spPr>
          </c:dPt>
          <c:dLbls>
            <c:showVal val="1"/>
          </c:dLbls>
          <c:cat>
            <c:numRef>
              <c:f>Лист1!$A$2:$A$6</c:f>
              <c:numCache>
                <c:formatCode>General</c:formatCode>
                <c:ptCount val="5"/>
                <c:pt idx="0">
                  <c:v>2009</c:v>
                </c:pt>
                <c:pt idx="1">
                  <c:v>2010</c:v>
                </c:pt>
                <c:pt idx="2">
                  <c:v>2011</c:v>
                </c:pt>
                <c:pt idx="3">
                  <c:v>2012</c:v>
                </c:pt>
                <c:pt idx="4">
                  <c:v>2013</c:v>
                </c:pt>
              </c:numCache>
            </c:numRef>
          </c:cat>
          <c:val>
            <c:numRef>
              <c:f>Лист1!$B$2:$B$6</c:f>
              <c:numCache>
                <c:formatCode>General</c:formatCode>
                <c:ptCount val="5"/>
                <c:pt idx="0">
                  <c:v>408.2</c:v>
                </c:pt>
                <c:pt idx="1">
                  <c:v>175.7</c:v>
                </c:pt>
                <c:pt idx="2">
                  <c:v>575.20000000000005</c:v>
                </c:pt>
                <c:pt idx="3">
                  <c:v>220</c:v>
                </c:pt>
                <c:pt idx="4">
                  <c:v>1439.6</c:v>
                </c:pt>
              </c:numCache>
            </c:numRef>
          </c:val>
        </c:ser>
        <c:ser>
          <c:idx val="1"/>
          <c:order val="1"/>
          <c:tx>
            <c:strRef>
              <c:f>Лист1!$C$1</c:f>
              <c:strCache>
                <c:ptCount val="1"/>
                <c:pt idx="0">
                  <c:v>питание</c:v>
                </c:pt>
              </c:strCache>
            </c:strRef>
          </c:tx>
          <c:spPr>
            <a:solidFill>
              <a:srgbClr val="FF0000"/>
            </a:solidFill>
          </c:spPr>
          <c:dLbls>
            <c:showVal val="1"/>
          </c:dLbls>
          <c:cat>
            <c:numRef>
              <c:f>Лист1!$A$2:$A$6</c:f>
              <c:numCache>
                <c:formatCode>General</c:formatCode>
                <c:ptCount val="5"/>
                <c:pt idx="0">
                  <c:v>2009</c:v>
                </c:pt>
                <c:pt idx="1">
                  <c:v>2010</c:v>
                </c:pt>
                <c:pt idx="2">
                  <c:v>2011</c:v>
                </c:pt>
                <c:pt idx="3">
                  <c:v>2012</c:v>
                </c:pt>
                <c:pt idx="4">
                  <c:v>2013</c:v>
                </c:pt>
              </c:numCache>
            </c:numRef>
          </c:cat>
          <c:val>
            <c:numRef>
              <c:f>Лист1!$C$2:$C$6</c:f>
              <c:numCache>
                <c:formatCode>General</c:formatCode>
                <c:ptCount val="5"/>
                <c:pt idx="0">
                  <c:v>425</c:v>
                </c:pt>
                <c:pt idx="1">
                  <c:v>69</c:v>
                </c:pt>
                <c:pt idx="2">
                  <c:v>343.3</c:v>
                </c:pt>
                <c:pt idx="3">
                  <c:v>81</c:v>
                </c:pt>
                <c:pt idx="4">
                  <c:v>379.1</c:v>
                </c:pt>
              </c:numCache>
            </c:numRef>
          </c:val>
        </c:ser>
        <c:ser>
          <c:idx val="2"/>
          <c:order val="2"/>
          <c:tx>
            <c:strRef>
              <c:f>Лист1!$D$1</c:f>
              <c:strCache>
                <c:ptCount val="1"/>
                <c:pt idx="0">
                  <c:v>меры соц-поддержки</c:v>
                </c:pt>
              </c:strCache>
            </c:strRef>
          </c:tx>
          <c:spPr>
            <a:solidFill>
              <a:srgbClr val="00B050"/>
            </a:solidFill>
          </c:spPr>
          <c:dLbls>
            <c:showVal val="1"/>
          </c:dLbls>
          <c:cat>
            <c:numRef>
              <c:f>Лист1!$A$2:$A$6</c:f>
              <c:numCache>
                <c:formatCode>General</c:formatCode>
                <c:ptCount val="5"/>
                <c:pt idx="0">
                  <c:v>2009</c:v>
                </c:pt>
                <c:pt idx="1">
                  <c:v>2010</c:v>
                </c:pt>
                <c:pt idx="2">
                  <c:v>2011</c:v>
                </c:pt>
                <c:pt idx="3">
                  <c:v>2012</c:v>
                </c:pt>
                <c:pt idx="4">
                  <c:v>2013</c:v>
                </c:pt>
              </c:numCache>
            </c:numRef>
          </c:cat>
          <c:val>
            <c:numRef>
              <c:f>Лист1!$D$2:$D$6</c:f>
              <c:numCache>
                <c:formatCode>General</c:formatCode>
                <c:ptCount val="5"/>
                <c:pt idx="0">
                  <c:v>0</c:v>
                </c:pt>
                <c:pt idx="1">
                  <c:v>0</c:v>
                </c:pt>
                <c:pt idx="2">
                  <c:v>27.1</c:v>
                </c:pt>
                <c:pt idx="3">
                  <c:v>180.7</c:v>
                </c:pt>
                <c:pt idx="4">
                  <c:v>0</c:v>
                </c:pt>
              </c:numCache>
            </c:numRef>
          </c:val>
        </c:ser>
        <c:ser>
          <c:idx val="3"/>
          <c:order val="3"/>
          <c:tx>
            <c:strRef>
              <c:f>Лист1!$E$1</c:f>
              <c:strCache>
                <c:ptCount val="1"/>
                <c:pt idx="0">
                  <c:v>прочие услуги</c:v>
                </c:pt>
              </c:strCache>
            </c:strRef>
          </c:tx>
          <c:spPr>
            <a:solidFill>
              <a:srgbClr val="FFFF00"/>
            </a:solidFill>
          </c:spPr>
          <c:dLbls>
            <c:showVal val="1"/>
          </c:dLbls>
          <c:cat>
            <c:numRef>
              <c:f>Лист1!$A$2:$A$6</c:f>
              <c:numCache>
                <c:formatCode>General</c:formatCode>
                <c:ptCount val="5"/>
                <c:pt idx="0">
                  <c:v>2009</c:v>
                </c:pt>
                <c:pt idx="1">
                  <c:v>2010</c:v>
                </c:pt>
                <c:pt idx="2">
                  <c:v>2011</c:v>
                </c:pt>
                <c:pt idx="3">
                  <c:v>2012</c:v>
                </c:pt>
                <c:pt idx="4">
                  <c:v>2013</c:v>
                </c:pt>
              </c:numCache>
            </c:numRef>
          </c:cat>
          <c:val>
            <c:numRef>
              <c:f>Лист1!$E$2:$E$6</c:f>
              <c:numCache>
                <c:formatCode>General</c:formatCode>
                <c:ptCount val="5"/>
                <c:pt idx="0">
                  <c:v>126.5</c:v>
                </c:pt>
                <c:pt idx="1">
                  <c:v>4.2</c:v>
                </c:pt>
                <c:pt idx="2">
                  <c:v>327.39999999999969</c:v>
                </c:pt>
                <c:pt idx="3">
                  <c:v>22.7</c:v>
                </c:pt>
                <c:pt idx="4">
                  <c:v>80</c:v>
                </c:pt>
              </c:numCache>
            </c:numRef>
          </c:val>
        </c:ser>
        <c:ser>
          <c:idx val="4"/>
          <c:order val="4"/>
          <c:tx>
            <c:strRef>
              <c:f>Лист1!$F$1</c:f>
              <c:strCache>
                <c:ptCount val="1"/>
                <c:pt idx="0">
                  <c:v>энергоресурсы</c:v>
                </c:pt>
              </c:strCache>
            </c:strRef>
          </c:tx>
          <c:spPr>
            <a:solidFill>
              <a:srgbClr val="00B0F0"/>
            </a:solidFill>
          </c:spPr>
          <c:dLbls>
            <c:showVal val="1"/>
          </c:dLbls>
          <c:cat>
            <c:numRef>
              <c:f>Лист1!$A$2:$A$6</c:f>
              <c:numCache>
                <c:formatCode>General</c:formatCode>
                <c:ptCount val="5"/>
                <c:pt idx="0">
                  <c:v>2009</c:v>
                </c:pt>
                <c:pt idx="1">
                  <c:v>2010</c:v>
                </c:pt>
                <c:pt idx="2">
                  <c:v>2011</c:v>
                </c:pt>
                <c:pt idx="3">
                  <c:v>2012</c:v>
                </c:pt>
                <c:pt idx="4">
                  <c:v>2013</c:v>
                </c:pt>
              </c:numCache>
            </c:numRef>
          </c:cat>
          <c:val>
            <c:numRef>
              <c:f>Лист1!$F$2:$F$6</c:f>
              <c:numCache>
                <c:formatCode>General</c:formatCode>
                <c:ptCount val="5"/>
                <c:pt idx="0">
                  <c:v>232</c:v>
                </c:pt>
                <c:pt idx="1">
                  <c:v>0</c:v>
                </c:pt>
                <c:pt idx="2">
                  <c:v>172.6</c:v>
                </c:pt>
                <c:pt idx="3">
                  <c:v>120.4</c:v>
                </c:pt>
                <c:pt idx="4">
                  <c:v>282.89999999999969</c:v>
                </c:pt>
              </c:numCache>
            </c:numRef>
          </c:val>
        </c:ser>
        <c:gapWidth val="90"/>
        <c:gapDepth val="271"/>
        <c:shape val="box"/>
        <c:axId val="93969408"/>
        <c:axId val="93983488"/>
        <c:axId val="0"/>
      </c:bar3DChart>
      <c:catAx>
        <c:axId val="93969408"/>
        <c:scaling>
          <c:orientation val="minMax"/>
        </c:scaling>
        <c:axPos val="b"/>
        <c:numFmt formatCode="General" sourceLinked="1"/>
        <c:tickLblPos val="nextTo"/>
        <c:crossAx val="93983488"/>
        <c:crosses val="autoZero"/>
        <c:auto val="1"/>
        <c:lblAlgn val="ctr"/>
        <c:lblOffset val="100"/>
      </c:catAx>
      <c:valAx>
        <c:axId val="93983488"/>
        <c:scaling>
          <c:orientation val="minMax"/>
        </c:scaling>
        <c:axPos val="l"/>
        <c:majorGridlines/>
        <c:numFmt formatCode="General" sourceLinked="1"/>
        <c:tickLblPos val="nextTo"/>
        <c:crossAx val="93969408"/>
        <c:crosses val="autoZero"/>
        <c:crossBetween val="between"/>
      </c:valAx>
    </c:plotArea>
    <c:legend>
      <c:legendPos val="r"/>
      <c:layout>
        <c:manualLayout>
          <c:xMode val="edge"/>
          <c:yMode val="edge"/>
          <c:x val="3.2871463983668921E-2"/>
          <c:y val="0.80506186726659512"/>
          <c:w val="0.93703594342373875"/>
          <c:h val="0.19146325459317678"/>
        </c:manualLayout>
      </c:layout>
    </c:legend>
    <c:plotVisOnly val="1"/>
  </c:chart>
  <c:spPr>
    <a:no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793674375608986"/>
          <c:y val="3.4479241231209802E-2"/>
          <c:w val="0.86900245959821065"/>
          <c:h val="0.77182921737057997"/>
        </c:manualLayout>
      </c:layout>
      <c:barChart>
        <c:barDir val="col"/>
        <c:grouping val="clustered"/>
        <c:ser>
          <c:idx val="0"/>
          <c:order val="0"/>
          <c:tx>
            <c:strRef>
              <c:f>Лист1!$B$1</c:f>
              <c:strCache>
                <c:ptCount val="1"/>
                <c:pt idx="0">
                  <c:v>Брянская область</c:v>
                </c:pt>
              </c:strCache>
            </c:strRef>
          </c:tx>
          <c:dLbls>
            <c:txPr>
              <a:bodyPr/>
              <a:lstStyle/>
              <a:p>
                <a:pPr>
                  <a:defRPr sz="1100" b="1" i="0" baseline="0"/>
                </a:pPr>
                <a:endParaRPr lang="ru-RU"/>
              </a:p>
            </c:txPr>
            <c:showVal val="1"/>
          </c:dLbls>
          <c:cat>
            <c:numRef>
              <c:f>Лист1!$A$2:$A$6</c:f>
              <c:numCache>
                <c:formatCode>General</c:formatCode>
                <c:ptCount val="5"/>
                <c:pt idx="0">
                  <c:v>2009</c:v>
                </c:pt>
                <c:pt idx="1">
                  <c:v>2010</c:v>
                </c:pt>
                <c:pt idx="2">
                  <c:v>2011</c:v>
                </c:pt>
                <c:pt idx="3">
                  <c:v>2012</c:v>
                </c:pt>
                <c:pt idx="4">
                  <c:v>2013</c:v>
                </c:pt>
              </c:numCache>
            </c:numRef>
          </c:cat>
          <c:val>
            <c:numRef>
              <c:f>Лист1!$B$2:$B$6</c:f>
              <c:numCache>
                <c:formatCode>General</c:formatCode>
                <c:ptCount val="5"/>
                <c:pt idx="0">
                  <c:v>31.4</c:v>
                </c:pt>
                <c:pt idx="1">
                  <c:v>33.9</c:v>
                </c:pt>
                <c:pt idx="2">
                  <c:v>40.9</c:v>
                </c:pt>
                <c:pt idx="3">
                  <c:v>46.9</c:v>
                </c:pt>
                <c:pt idx="4">
                  <c:v>56</c:v>
                </c:pt>
              </c:numCache>
            </c:numRef>
          </c:val>
        </c:ser>
        <c:ser>
          <c:idx val="1"/>
          <c:order val="1"/>
          <c:tx>
            <c:strRef>
              <c:f>Лист1!$C$1</c:f>
              <c:strCache>
                <c:ptCount val="1"/>
                <c:pt idx="0">
                  <c:v>Дубровский район</c:v>
                </c:pt>
              </c:strCache>
            </c:strRef>
          </c:tx>
          <c:spPr>
            <a:solidFill>
              <a:srgbClr val="FF0000"/>
            </a:solidFill>
          </c:spPr>
          <c:dLbls>
            <c:txPr>
              <a:bodyPr/>
              <a:lstStyle/>
              <a:p>
                <a:pPr>
                  <a:defRPr sz="1100" b="1" i="0" baseline="0"/>
                </a:pPr>
                <a:endParaRPr lang="ru-RU"/>
              </a:p>
            </c:txPr>
            <c:showVal val="1"/>
          </c:dLbls>
          <c:cat>
            <c:numRef>
              <c:f>Лист1!$A$2:$A$6</c:f>
              <c:numCache>
                <c:formatCode>General</c:formatCode>
                <c:ptCount val="5"/>
                <c:pt idx="0">
                  <c:v>2009</c:v>
                </c:pt>
                <c:pt idx="1">
                  <c:v>2010</c:v>
                </c:pt>
                <c:pt idx="2">
                  <c:v>2011</c:v>
                </c:pt>
                <c:pt idx="3">
                  <c:v>2012</c:v>
                </c:pt>
                <c:pt idx="4">
                  <c:v>2013</c:v>
                </c:pt>
              </c:numCache>
            </c:numRef>
          </c:cat>
          <c:val>
            <c:numRef>
              <c:f>Лист1!$C$2:$C$6</c:f>
              <c:numCache>
                <c:formatCode>General</c:formatCode>
                <c:ptCount val="5"/>
                <c:pt idx="0">
                  <c:v>96.1</c:v>
                </c:pt>
                <c:pt idx="1">
                  <c:v>45.8</c:v>
                </c:pt>
                <c:pt idx="2">
                  <c:v>45.8</c:v>
                </c:pt>
                <c:pt idx="3">
                  <c:v>60</c:v>
                </c:pt>
                <c:pt idx="4">
                  <c:v>62.7</c:v>
                </c:pt>
              </c:numCache>
            </c:numRef>
          </c:val>
        </c:ser>
        <c:axId val="95382144"/>
        <c:axId val="95396224"/>
      </c:barChart>
      <c:catAx>
        <c:axId val="95382144"/>
        <c:scaling>
          <c:orientation val="minMax"/>
        </c:scaling>
        <c:axPos val="b"/>
        <c:numFmt formatCode="General" sourceLinked="1"/>
        <c:tickLblPos val="nextTo"/>
        <c:txPr>
          <a:bodyPr/>
          <a:lstStyle/>
          <a:p>
            <a:pPr>
              <a:defRPr sz="1100" b="1" i="0" baseline="0"/>
            </a:pPr>
            <a:endParaRPr lang="ru-RU"/>
          </a:p>
        </c:txPr>
        <c:crossAx val="95396224"/>
        <c:crosses val="autoZero"/>
        <c:auto val="1"/>
        <c:lblAlgn val="ctr"/>
        <c:lblOffset val="100"/>
      </c:catAx>
      <c:valAx>
        <c:axId val="95396224"/>
        <c:scaling>
          <c:orientation val="minMax"/>
        </c:scaling>
        <c:axPos val="l"/>
        <c:majorGridlines/>
        <c:title>
          <c:tx>
            <c:rich>
              <a:bodyPr rot="-5400000" vert="horz"/>
              <a:lstStyle/>
              <a:p>
                <a:pPr>
                  <a:defRPr/>
                </a:pPr>
                <a:r>
                  <a:rPr lang="ru-RU">
                    <a:latin typeface="Arial" pitchFamily="34" charset="0"/>
                    <a:cs typeface="Arial" pitchFamily="34" charset="0"/>
                  </a:rPr>
                  <a:t>тыс. рублей</a:t>
                </a:r>
              </a:p>
            </c:rich>
          </c:tx>
        </c:title>
        <c:numFmt formatCode="General" sourceLinked="1"/>
        <c:tickLblPos val="nextTo"/>
        <c:txPr>
          <a:bodyPr/>
          <a:lstStyle/>
          <a:p>
            <a:pPr>
              <a:defRPr sz="1100" b="1" i="0" baseline="0"/>
            </a:pPr>
            <a:endParaRPr lang="ru-RU"/>
          </a:p>
        </c:txPr>
        <c:crossAx val="95382144"/>
        <c:crosses val="autoZero"/>
        <c:crossBetween val="between"/>
      </c:valAx>
      <c:spPr>
        <a:gradFill>
          <a:gsLst>
            <a:gs pos="0">
              <a:srgbClr val="FFEFD1"/>
            </a:gs>
            <a:gs pos="64999">
              <a:srgbClr val="F0EBD5"/>
            </a:gs>
            <a:gs pos="100000">
              <a:srgbClr val="D1C39F"/>
            </a:gs>
          </a:gsLst>
          <a:lin ang="5400000" scaled="0"/>
        </a:gradFill>
      </c:spPr>
    </c:plotArea>
    <c:legend>
      <c:legendPos val="b"/>
      <c:txPr>
        <a:bodyPr/>
        <a:lstStyle/>
        <a:p>
          <a:pPr>
            <a:defRPr sz="1100" b="1" i="0" baseline="0"/>
          </a:pPr>
          <a:endParaRPr lang="ru-RU"/>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2.601626016260165E-2"/>
          <c:y val="3.7573928258967694E-2"/>
          <c:w val="0.92933819857883615"/>
          <c:h val="0.64029892096821261"/>
        </c:manualLayout>
      </c:layout>
      <c:pie3DChart>
        <c:varyColors val="1"/>
        <c:ser>
          <c:idx val="0"/>
          <c:order val="0"/>
          <c:tx>
            <c:strRef>
              <c:f>Лист1!$B$1</c:f>
              <c:strCache>
                <c:ptCount val="1"/>
                <c:pt idx="0">
                  <c:v>Продажи</c:v>
                </c:pt>
              </c:strCache>
            </c:strRef>
          </c:tx>
          <c:explosion val="25"/>
          <c:dLbls>
            <c:txPr>
              <a:bodyPr/>
              <a:lstStyle/>
              <a:p>
                <a:pPr>
                  <a:defRPr sz="1050" b="1" i="0" baseline="0">
                    <a:latin typeface="Arial" pitchFamily="34" charset="0"/>
                  </a:defRPr>
                </a:pPr>
                <a:endParaRPr lang="ru-RU"/>
              </a:p>
            </c:txPr>
            <c:showVal val="1"/>
            <c:showLeaderLines val="1"/>
          </c:dLbls>
          <c:cat>
            <c:strRef>
              <c:f>Лист1!$A$2:$A$4</c:f>
              <c:strCache>
                <c:ptCount val="3"/>
                <c:pt idx="0">
                  <c:v>Педагогические работники</c:v>
                </c:pt>
                <c:pt idx="1">
                  <c:v>Руководители</c:v>
                </c:pt>
                <c:pt idx="2">
                  <c:v>Административно-хозяйственный персонал, вспомогательный и прочий персонал</c:v>
                </c:pt>
              </c:strCache>
            </c:strRef>
          </c:cat>
          <c:val>
            <c:numRef>
              <c:f>Лист1!$B$2:$B$4</c:f>
              <c:numCache>
                <c:formatCode>General</c:formatCode>
                <c:ptCount val="3"/>
                <c:pt idx="0">
                  <c:v>30</c:v>
                </c:pt>
                <c:pt idx="1">
                  <c:v>4</c:v>
                </c:pt>
                <c:pt idx="2">
                  <c:v>57</c:v>
                </c:pt>
              </c:numCache>
            </c:numRef>
          </c:val>
        </c:ser>
      </c:pie3DChart>
    </c:plotArea>
    <c:legend>
      <c:legendPos val="b"/>
      <c:layout>
        <c:manualLayout>
          <c:xMode val="edge"/>
          <c:yMode val="edge"/>
          <c:x val="7.614945692764015E-2"/>
          <c:y val="0.66828375619714264"/>
          <c:w val="0.85637300215521861"/>
          <c:h val="0.27616068824730644"/>
        </c:manualLayout>
      </c:layout>
      <c:txPr>
        <a:bodyPr/>
        <a:lstStyle/>
        <a:p>
          <a:pPr>
            <a:defRPr sz="1050" b="1" i="0" baseline="0">
              <a:latin typeface="Arial" pitchFamily="34" charset="0"/>
            </a:defRPr>
          </a:pPr>
          <a:endParaRPr lang="ru-RU"/>
        </a:p>
      </c:txP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14288</Words>
  <Characters>81448</Characters>
  <Application>Microsoft Office Word</Application>
  <DocSecurity>0</DocSecurity>
  <Lines>678</Lines>
  <Paragraphs>191</Paragraphs>
  <ScaleCrop>false</ScaleCrop>
  <Company>Reanimator Extreme Edition</Company>
  <LinksUpToDate>false</LinksUpToDate>
  <CharactersWithSpaces>95545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2014-09-08T05:09:00Z</cp:lastPrinted>
  <dcterms:created xsi:type="dcterms:W3CDTF">2014-09-08T05:07:00Z</dcterms:created>
  <dcterms:modified xsi:type="dcterms:W3CDTF">2014-12-17T12:37:00Z</dcterms:modified>
</cp:coreProperties>
</file>