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9" w:rsidRDefault="00187C49" w:rsidP="00187C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C49" w:rsidRDefault="00187C49" w:rsidP="00187C49">
      <w:pPr>
        <w:jc w:val="center"/>
      </w:pPr>
    </w:p>
    <w:p w:rsidR="00187C49" w:rsidRDefault="00187C49" w:rsidP="00187C49">
      <w:pPr>
        <w:jc w:val="center"/>
      </w:pPr>
      <w:r w:rsidRPr="006A2833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6" o:title="" gain="192753f" blacklevel="-3932f"/>
          </v:shape>
          <o:OLEObject Type="Embed" ProgID="Photoshop.Image.6" ShapeID="_x0000_i1025" DrawAspect="Content" ObjectID="_1511599309" r:id="rId7">
            <o:FieldCodes>\s</o:FieldCodes>
          </o:OLEObject>
        </w:object>
      </w:r>
    </w:p>
    <w:p w:rsidR="00187C49" w:rsidRDefault="00187C49" w:rsidP="00187C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C49" w:rsidRDefault="00187C49" w:rsidP="00187C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C49" w:rsidRDefault="00187C49" w:rsidP="00187C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187C49" w:rsidRDefault="00187C49" w:rsidP="00187C4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187C49" w:rsidRDefault="00187C49" w:rsidP="00187C4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187C49" w:rsidRDefault="00187C49" w:rsidP="00187C4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2016 год»</w:t>
      </w:r>
    </w:p>
    <w:p w:rsidR="00187C49" w:rsidRDefault="00187C49" w:rsidP="00187C4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C49" w:rsidRDefault="00187C49" w:rsidP="00187C4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187C49" w:rsidRDefault="00187C49" w:rsidP="00187C4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187C49" w:rsidRDefault="00187C49" w:rsidP="00187C4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187C49" w:rsidRDefault="00187C49" w:rsidP="00187C4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2015</w:t>
      </w: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187C49" w:rsidRDefault="00187C49" w:rsidP="00187C4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187C49" w:rsidRDefault="00187C49" w:rsidP="00187C49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Пеклинского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Пеклинскоесельское</w:t>
      </w:r>
      <w:proofErr w:type="spellEnd"/>
      <w:r>
        <w:rPr>
          <w:rFonts w:ascii="Times New Roman" w:hAnsi="Times New Roman" w:cs="Times New Roman"/>
        </w:rPr>
        <w:t xml:space="preserve">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187C49" w:rsidRDefault="00187C49" w:rsidP="00187C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187C49" w:rsidRDefault="00187C49" w:rsidP="00187C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Пклинский</w:t>
      </w:r>
      <w:proofErr w:type="spellEnd"/>
      <w:r>
        <w:rPr>
          <w:sz w:val="28"/>
          <w:szCs w:val="28"/>
        </w:rPr>
        <w:t xml:space="preserve"> сельский Совет народных депутатов  до 1 декабря 2015 года.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Решением от 1</w:t>
      </w:r>
      <w:r w:rsidR="004F2936">
        <w:rPr>
          <w:sz w:val="28"/>
          <w:szCs w:val="28"/>
        </w:rPr>
        <w:t>9</w:t>
      </w:r>
      <w:r>
        <w:rPr>
          <w:sz w:val="28"/>
          <w:szCs w:val="28"/>
        </w:rPr>
        <w:t xml:space="preserve">.10.2015 </w:t>
      </w:r>
      <w:r w:rsidRPr="00397C83">
        <w:rPr>
          <w:sz w:val="28"/>
          <w:szCs w:val="28"/>
        </w:rPr>
        <w:t xml:space="preserve">№ </w:t>
      </w:r>
      <w:r w:rsidR="004F2936">
        <w:rPr>
          <w:sz w:val="28"/>
          <w:szCs w:val="28"/>
        </w:rPr>
        <w:t>21</w:t>
      </w:r>
      <w:r>
        <w:rPr>
          <w:sz w:val="28"/>
          <w:szCs w:val="28"/>
        </w:rPr>
        <w:t xml:space="preserve"> «Об особенностях составления и утверждения, проекта бюджета муниципального образования 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бюджет сформирован только на 2016 год;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 первоочередных мероприятий муниципальных программ, а также отказ от принятия обязательств, не обеспеченных финансовыми ресурсами.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4F2936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4F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на 2016 год» включает 24 пункта и 8 приложений. </w:t>
      </w:r>
    </w:p>
    <w:p w:rsidR="00187C49" w:rsidRDefault="00187C49" w:rsidP="00187C4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187C49" w:rsidRDefault="00187C49" w:rsidP="00187C4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="004F2936">
        <w:rPr>
          <w:rFonts w:ascii="Times New Roman" w:hAnsi="Times New Roman" w:cs="Times New Roman"/>
          <w:b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187C49" w:rsidRDefault="00187C49" w:rsidP="00187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 социально-экономического развития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187C49" w:rsidRDefault="00187C49" w:rsidP="00187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</w:t>
      </w:r>
      <w:proofErr w:type="spellStart"/>
      <w:r w:rsidR="00AD7F7B">
        <w:rPr>
          <w:sz w:val="28"/>
          <w:szCs w:val="28"/>
        </w:rPr>
        <w:t>Пеклинском</w:t>
      </w:r>
      <w:proofErr w:type="spellEnd"/>
      <w:r>
        <w:rPr>
          <w:sz w:val="28"/>
          <w:szCs w:val="28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 и миграционными  процессами.</w:t>
      </w:r>
    </w:p>
    <w:p w:rsidR="00187C49" w:rsidRDefault="00187C49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1 января 2015 года население составляет 1</w:t>
      </w:r>
      <w:r w:rsidR="00AD7F7B">
        <w:rPr>
          <w:sz w:val="28"/>
          <w:szCs w:val="28"/>
        </w:rPr>
        <w:t>286</w:t>
      </w:r>
      <w:r>
        <w:rPr>
          <w:sz w:val="28"/>
          <w:szCs w:val="28"/>
        </w:rPr>
        <w:t xml:space="preserve"> человек, </w:t>
      </w:r>
      <w:r w:rsidR="00AD7F7B">
        <w:rPr>
          <w:sz w:val="28"/>
          <w:szCs w:val="28"/>
        </w:rPr>
        <w:t xml:space="preserve">анализируя </w:t>
      </w:r>
      <w:proofErr w:type="gramStart"/>
      <w:r w:rsidR="00AD7F7B">
        <w:rPr>
          <w:sz w:val="28"/>
          <w:szCs w:val="28"/>
        </w:rPr>
        <w:t>последние</w:t>
      </w:r>
      <w:proofErr w:type="gramEnd"/>
      <w:r w:rsidR="00AD7F7B">
        <w:rPr>
          <w:sz w:val="28"/>
          <w:szCs w:val="28"/>
        </w:rPr>
        <w:t xml:space="preserve"> 5 лет </w:t>
      </w:r>
      <w:r w:rsidR="00731E9D">
        <w:rPr>
          <w:sz w:val="28"/>
          <w:szCs w:val="28"/>
        </w:rPr>
        <w:t>ежегодное уменьшение составляет 25 человек. Трудовые ресурсы прогнозируются на 2016 год в количестве 490 человек.</w:t>
      </w:r>
    </w:p>
    <w:p w:rsidR="00187C49" w:rsidRDefault="00187C49" w:rsidP="00187C49">
      <w:pPr>
        <w:tabs>
          <w:tab w:val="left" w:pos="3390"/>
        </w:tabs>
        <w:jc w:val="both"/>
        <w:rPr>
          <w:sz w:val="28"/>
          <w:szCs w:val="28"/>
        </w:rPr>
      </w:pPr>
      <w:r>
        <w:rPr>
          <w:rFonts w:eastAsia="Calibri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sz w:val="28"/>
          <w:szCs w:val="28"/>
        </w:rPr>
        <w:t xml:space="preserve"> 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731E9D"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>
        <w:rPr>
          <w:sz w:val="28"/>
          <w:szCs w:val="28"/>
        </w:rPr>
        <w:t xml:space="preserve"> годов.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параметров бюджета муниципального образования «</w:t>
      </w:r>
      <w:proofErr w:type="spellStart"/>
      <w:r w:rsidR="00731E9D">
        <w:rPr>
          <w:sz w:val="28"/>
          <w:szCs w:val="28"/>
        </w:rPr>
        <w:t>Пеклинское</w:t>
      </w:r>
      <w:proofErr w:type="spellEnd"/>
      <w:r w:rsidR="00731E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на 2016 год будет осуществлено с учётом индексации отдельных статей расходов.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113"/>
        <w:gridCol w:w="3407"/>
      </w:tblGrid>
      <w:tr w:rsidR="00187C49" w:rsidTr="00187C49">
        <w:trPr>
          <w:trHeight w:val="80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Коэффициент</w:t>
            </w:r>
            <w:r>
              <w:rPr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начала применения </w:t>
            </w:r>
          </w:p>
          <w:p w:rsidR="00187C49" w:rsidRDefault="0018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коэффициента </w:t>
            </w:r>
          </w:p>
          <w:p w:rsidR="00187C49" w:rsidRDefault="00187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индексации</w:t>
            </w:r>
          </w:p>
        </w:tc>
      </w:tr>
      <w:tr w:rsidR="00187C49" w:rsidTr="00187C49">
        <w:trPr>
          <w:trHeight w:val="1227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49" w:rsidRDefault="00187C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Публичные нормативные </w:t>
            </w:r>
          </w:p>
          <w:p w:rsidR="00187C49" w:rsidRDefault="0018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обязательства и отдельные </w:t>
            </w:r>
          </w:p>
          <w:p w:rsidR="00187C49" w:rsidRDefault="0018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187C49" w:rsidRDefault="00187C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1,064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 октября 2016 года</w:t>
            </w:r>
          </w:p>
        </w:tc>
      </w:tr>
      <w:tr w:rsidR="00187C49" w:rsidTr="00187C49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49" w:rsidRDefault="00187C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>
              <w:rPr>
                <w:sz w:val="28"/>
                <w:szCs w:val="28"/>
              </w:rPr>
              <w:t>дств св</w:t>
            </w:r>
            <w:proofErr w:type="gramEnd"/>
            <w:r>
              <w:rPr>
                <w:sz w:val="28"/>
                <w:szCs w:val="28"/>
              </w:rPr>
              <w:t>язи</w:t>
            </w:r>
          </w:p>
          <w:p w:rsidR="00187C49" w:rsidRDefault="00187C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января 2016 года</w:t>
            </w:r>
          </w:p>
        </w:tc>
      </w:tr>
    </w:tbl>
    <w:p w:rsidR="00187C49" w:rsidRDefault="00187C49" w:rsidP="00187C49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2016 году формирование фондов оплаты труда работников, повышение заработной платы которым осуществляется в рамках реализации </w:t>
      </w:r>
      <w:r>
        <w:rPr>
          <w:sz w:val="28"/>
          <w:szCs w:val="28"/>
        </w:rPr>
        <w:lastRenderedPageBreak/>
        <w:t>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>
        <w:rPr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целями бюджетной политики на 2016 год являются: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731E9D">
        <w:rPr>
          <w:sz w:val="28"/>
          <w:szCs w:val="28"/>
        </w:rPr>
        <w:t>Пеклинское</w:t>
      </w:r>
      <w:proofErr w:type="spellEnd"/>
      <w:r w:rsidR="00731E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совершенствование механизма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187C49" w:rsidRDefault="00187C49" w:rsidP="00187C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731E9D">
        <w:rPr>
          <w:b/>
          <w:sz w:val="28"/>
          <w:szCs w:val="28"/>
        </w:rPr>
        <w:t>Пеклинское</w:t>
      </w:r>
      <w:proofErr w:type="spellEnd"/>
      <w:r w:rsidR="00731E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поселение»</w:t>
      </w:r>
    </w:p>
    <w:p w:rsidR="00187C49" w:rsidRDefault="00187C49" w:rsidP="00187C4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</w:t>
      </w:r>
      <w:r>
        <w:rPr>
          <w:rFonts w:ascii="Times New Roman" w:hAnsi="Times New Roman" w:cs="Times New Roman"/>
          <w:szCs w:val="28"/>
        </w:rPr>
        <w:lastRenderedPageBreak/>
        <w:t>бюджет в 2015 году.</w:t>
      </w:r>
    </w:p>
    <w:p w:rsidR="00187C49" w:rsidRDefault="00187C49" w:rsidP="00187C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депутатов.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187C49" w:rsidRDefault="00187C49" w:rsidP="00187C49">
      <w:pPr>
        <w:shd w:val="clear" w:color="auto" w:fill="FFFFFF"/>
        <w:tabs>
          <w:tab w:val="left" w:pos="56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</w:t>
      </w:r>
      <w:r w:rsidR="00731E9D">
        <w:rPr>
          <w:sz w:val="28"/>
          <w:szCs w:val="28"/>
        </w:rPr>
        <w:t>1465</w:t>
      </w:r>
      <w:r>
        <w:rPr>
          <w:sz w:val="28"/>
          <w:szCs w:val="28"/>
        </w:rPr>
        <w:t xml:space="preserve">,0 тыс. рублей. Рост объема налоговых и неналоговых доходов бюджета к ожидаемой оценке поступлений 2015 года составляет </w:t>
      </w:r>
      <w:r w:rsidR="00731E9D">
        <w:rPr>
          <w:sz w:val="28"/>
          <w:szCs w:val="28"/>
        </w:rPr>
        <w:t>32,8</w:t>
      </w:r>
      <w:r>
        <w:rPr>
          <w:sz w:val="28"/>
          <w:szCs w:val="28"/>
        </w:rPr>
        <w:t xml:space="preserve">% или + </w:t>
      </w:r>
      <w:r w:rsidR="00731E9D">
        <w:rPr>
          <w:sz w:val="28"/>
          <w:szCs w:val="28"/>
        </w:rPr>
        <w:t>362</w:t>
      </w:r>
      <w:r>
        <w:rPr>
          <w:sz w:val="28"/>
          <w:szCs w:val="28"/>
        </w:rPr>
        <w:t>,0 тыс. рублей.</w:t>
      </w:r>
    </w:p>
    <w:p w:rsidR="00187C49" w:rsidRDefault="00187C49" w:rsidP="00187C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прогнозируется бездефицитный  с объемом доходов и расходов в 2016 году в сумме </w:t>
      </w:r>
      <w:r w:rsidR="00731E9D">
        <w:rPr>
          <w:sz w:val="28"/>
          <w:szCs w:val="28"/>
        </w:rPr>
        <w:t>1946,3</w:t>
      </w:r>
      <w:r>
        <w:rPr>
          <w:sz w:val="28"/>
          <w:szCs w:val="28"/>
        </w:rPr>
        <w:t xml:space="preserve"> тыс. рублей. 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 w:rsidR="00731E9D"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</w:t>
      </w:r>
      <w:r w:rsidR="00731E9D">
        <w:rPr>
          <w:sz w:val="28"/>
          <w:szCs w:val="28"/>
        </w:rPr>
        <w:t>22,7</w:t>
      </w:r>
      <w:r>
        <w:rPr>
          <w:sz w:val="28"/>
          <w:szCs w:val="28"/>
        </w:rPr>
        <w:t>%,  к факту 2014 года 4</w:t>
      </w:r>
      <w:r w:rsidR="00731E9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31E9D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731E9D"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в 2016 году по сравнению отчетом 2014 года снижен на </w:t>
      </w:r>
      <w:r w:rsidR="00585641">
        <w:rPr>
          <w:sz w:val="28"/>
          <w:szCs w:val="28"/>
        </w:rPr>
        <w:t>590,0</w:t>
      </w:r>
      <w:r>
        <w:rPr>
          <w:sz w:val="28"/>
          <w:szCs w:val="28"/>
        </w:rPr>
        <w:t xml:space="preserve"> тыс. рублей, или на </w:t>
      </w:r>
      <w:r w:rsidR="00585641">
        <w:rPr>
          <w:sz w:val="28"/>
          <w:szCs w:val="28"/>
        </w:rPr>
        <w:t>28,7</w:t>
      </w:r>
      <w:r>
        <w:rPr>
          <w:sz w:val="28"/>
          <w:szCs w:val="28"/>
        </w:rPr>
        <w:t xml:space="preserve">%, к оценке </w:t>
      </w:r>
      <w:r>
        <w:rPr>
          <w:sz w:val="28"/>
          <w:szCs w:val="28"/>
        </w:rPr>
        <w:br/>
        <w:t xml:space="preserve">2015 года увеличение составит </w:t>
      </w:r>
      <w:r w:rsidR="00585641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585641">
        <w:rPr>
          <w:sz w:val="28"/>
          <w:szCs w:val="28"/>
        </w:rPr>
        <w:t>2</w:t>
      </w:r>
      <w:r>
        <w:rPr>
          <w:sz w:val="28"/>
          <w:szCs w:val="28"/>
        </w:rPr>
        <w:t xml:space="preserve">,0 тыс. рублей, или  </w:t>
      </w:r>
      <w:r w:rsidR="00585641">
        <w:rPr>
          <w:sz w:val="28"/>
          <w:szCs w:val="28"/>
        </w:rPr>
        <w:t>32,8</w:t>
      </w:r>
      <w:r>
        <w:rPr>
          <w:sz w:val="28"/>
          <w:szCs w:val="28"/>
        </w:rPr>
        <w:t xml:space="preserve"> процента. </w:t>
      </w:r>
    </w:p>
    <w:p w:rsidR="00187C49" w:rsidRDefault="00187C49" w:rsidP="00187C4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585641">
        <w:rPr>
          <w:spacing w:val="-2"/>
          <w:sz w:val="28"/>
          <w:szCs w:val="28"/>
        </w:rPr>
        <w:t>Пеклинское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2016 год                                                                                          </w:t>
      </w:r>
    </w:p>
    <w:p w:rsidR="00187C49" w:rsidRDefault="00187C49" w:rsidP="00187C49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4A0"/>
      </w:tblPr>
      <w:tblGrid>
        <w:gridCol w:w="5690"/>
        <w:gridCol w:w="1418"/>
        <w:gridCol w:w="1289"/>
        <w:gridCol w:w="1075"/>
      </w:tblGrid>
      <w:tr w:rsidR="00187C49" w:rsidTr="00187C4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lang w:eastAsia="en-US"/>
              </w:rPr>
            </w:pPr>
            <w: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100" w:afterAutospacing="1"/>
              <w:jc w:val="center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lang w:eastAsia="en-US"/>
              </w:rPr>
            </w:pPr>
            <w: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jc w:val="center"/>
              <w:rPr>
                <w:lang w:eastAsia="en-US"/>
              </w:rPr>
            </w:pPr>
            <w:r>
              <w:t>2016 год план</w:t>
            </w:r>
          </w:p>
        </w:tc>
      </w:tr>
      <w:tr w:rsidR="00187C49" w:rsidTr="00187C4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100" w:afterAutospacing="1"/>
              <w:jc w:val="center"/>
              <w:rPr>
                <w:lang w:eastAsia="en-US"/>
              </w:rPr>
            </w:pPr>
            <w: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</w:tr>
      <w:tr w:rsidR="00187C49" w:rsidTr="00187C4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100" w:afterAutospacing="1"/>
              <w:jc w:val="center"/>
              <w:rPr>
                <w:lang w:eastAsia="en-US"/>
              </w:rPr>
            </w:pPr>
            <w: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</w:tr>
      <w:tr w:rsidR="00187C49" w:rsidTr="00187C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1946,3</w:t>
            </w:r>
          </w:p>
        </w:tc>
      </w:tr>
      <w:tr w:rsidR="00187C49" w:rsidTr="00187C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1465,0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>Налог на доходы физ</w:t>
            </w:r>
            <w:r w:rsidR="00585641">
              <w:t>ических</w:t>
            </w:r>
            <w: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 w:rsidP="00585641">
            <w:pPr>
              <w:spacing w:after="200" w:line="276" w:lineRule="auto"/>
              <w:rPr>
                <w:lang w:eastAsia="en-US"/>
              </w:rPr>
            </w:pPr>
            <w:r>
              <w:t>Единый сельскохоз</w:t>
            </w:r>
            <w:r w:rsidR="00585641">
              <w:t xml:space="preserve">яйственный </w:t>
            </w:r>
            <w:r>
              <w:t>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>Налог на имущ</w:t>
            </w:r>
            <w:r w:rsidR="00585641">
              <w:t>ество</w:t>
            </w:r>
            <w:r>
              <w:t xml:space="preserve"> физ</w:t>
            </w:r>
            <w:r w:rsidR="00585641">
              <w:t xml:space="preserve">ических </w:t>
            </w:r>
            <w: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856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1240,0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5D742E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Госпошлина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D742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D742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5D742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310545">
            <w:pPr>
              <w:spacing w:after="200" w:line="276" w:lineRule="auto"/>
              <w:rPr>
                <w:lang w:eastAsia="en-US"/>
              </w:rPr>
            </w:pPr>
            <w:r>
              <w:t>Арендная плата за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 w:rsidP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310545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87C49" w:rsidTr="00187C4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Безвозмездные  поступления в т</w:t>
            </w:r>
            <w:proofErr w:type="gramStart"/>
            <w:r>
              <w:rPr>
                <w:b/>
                <w:bCs/>
              </w:rPr>
              <w:t>.ч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1564,7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1413,9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481,3</w:t>
            </w:r>
          </w:p>
        </w:tc>
      </w:tr>
      <w:tr w:rsidR="00187C49" w:rsidTr="00187C49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b/>
                <w:bCs/>
                <w:lang w:eastAsia="en-US"/>
              </w:rPr>
            </w:pPr>
          </w:p>
        </w:tc>
      </w:tr>
      <w:tr w:rsidR="00187C49" w:rsidTr="00187C49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139,0</w:t>
            </w:r>
          </w:p>
        </w:tc>
      </w:tr>
      <w:tr w:rsidR="00187C49" w:rsidTr="00187C49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3105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275,0</w:t>
            </w:r>
          </w:p>
        </w:tc>
      </w:tr>
      <w:tr w:rsidR="00187C49" w:rsidTr="00187C49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187C49" w:rsidP="007D21CE">
            <w:pPr>
              <w:spacing w:after="200" w:line="276" w:lineRule="auto"/>
              <w:rPr>
                <w:lang w:eastAsia="en-US"/>
              </w:rPr>
            </w:pPr>
            <w:r>
              <w:t>Субвенции бюджет</w:t>
            </w:r>
            <w:r w:rsidR="007D21CE">
              <w:t>ам</w:t>
            </w:r>
            <w:r>
              <w:t xml:space="preserve"> поселений на осуществл</w:t>
            </w:r>
            <w:r w:rsidR="007D21CE">
              <w:t>ение</w:t>
            </w:r>
            <w:r>
              <w:t xml:space="preserve">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7D21C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7D21C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7D21C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</w:t>
            </w:r>
          </w:p>
        </w:tc>
      </w:tr>
      <w:tr w:rsidR="00187C49" w:rsidTr="00187C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7C49" w:rsidRDefault="007D21CE">
            <w:pPr>
              <w:spacing w:after="200" w:line="276" w:lineRule="auto"/>
              <w:rPr>
                <w:lang w:eastAsia="en-US"/>
              </w:rPr>
            </w:pPr>
            <w: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87C49" w:rsidRDefault="007D21C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7D21C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6,4</w:t>
            </w:r>
          </w:p>
        </w:tc>
      </w:tr>
      <w:tr w:rsidR="00187C49" w:rsidTr="00187C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3361,4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1946,3</w:t>
            </w:r>
          </w:p>
        </w:tc>
      </w:tr>
      <w:tr w:rsidR="00187C49" w:rsidTr="00187C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87C49" w:rsidRDefault="00187C49">
            <w:pPr>
              <w:spacing w:after="200" w:line="276" w:lineRule="auto"/>
              <w:rPr>
                <w:lang w:eastAsia="en-US"/>
              </w:rPr>
            </w:pPr>
            <w:r>
              <w:t>Дефицит</w:t>
            </w:r>
            <w:proofErr w:type="gramStart"/>
            <w:r>
              <w:t xml:space="preserve">  (-)  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 (+) </w:t>
            </w:r>
          </w:p>
        </w:tc>
        <w:tc>
          <w:tcPr>
            <w:tcW w:w="0" w:type="auto"/>
            <w:noWrap/>
            <w:vAlign w:val="center"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-258,3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-290,7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87C49" w:rsidRDefault="00001BA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87C49" w:rsidTr="00187C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</w:tr>
      <w:tr w:rsidR="00187C49" w:rsidTr="00187C49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C49" w:rsidRDefault="00187C49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187C49" w:rsidRDefault="00187C49" w:rsidP="00187C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Расходы бюджета муниципального образования «</w:t>
      </w:r>
      <w:proofErr w:type="spellStart"/>
      <w:r w:rsidR="000F49DB">
        <w:rPr>
          <w:sz w:val="28"/>
          <w:szCs w:val="28"/>
        </w:rPr>
        <w:t>Пеклинское</w:t>
      </w:r>
      <w:proofErr w:type="spellEnd"/>
      <w:r w:rsidR="000F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в 2016 году по сравнению с предшествующим годом прогнозируются с сокращением на </w:t>
      </w:r>
      <w:r w:rsidR="000F49DB">
        <w:rPr>
          <w:sz w:val="28"/>
          <w:szCs w:val="28"/>
        </w:rPr>
        <w:t>861,3</w:t>
      </w:r>
      <w:r>
        <w:rPr>
          <w:sz w:val="28"/>
          <w:szCs w:val="28"/>
        </w:rPr>
        <w:t xml:space="preserve">  тыс. рублей, или на </w:t>
      </w:r>
      <w:r w:rsidR="000F49DB">
        <w:rPr>
          <w:sz w:val="28"/>
          <w:szCs w:val="28"/>
        </w:rPr>
        <w:t>30,7</w:t>
      </w:r>
      <w:r>
        <w:rPr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 w:rsidR="000F49DB"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49DB" w:rsidRDefault="000F49DB" w:rsidP="00187C49">
      <w:pPr>
        <w:ind w:firstLine="708"/>
        <w:jc w:val="both"/>
        <w:rPr>
          <w:sz w:val="28"/>
          <w:szCs w:val="28"/>
        </w:rPr>
      </w:pP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 доходов бюджета представлена на диаграмме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503545" cy="320929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</w:p>
    <w:p w:rsidR="00187C49" w:rsidRDefault="00187C49" w:rsidP="00187C4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2016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0F49DB">
        <w:rPr>
          <w:sz w:val="28"/>
          <w:szCs w:val="28"/>
        </w:rPr>
        <w:t>1465,0</w:t>
      </w:r>
      <w:r>
        <w:rPr>
          <w:sz w:val="28"/>
          <w:szCs w:val="28"/>
        </w:rPr>
        <w:t xml:space="preserve"> тыс. рублей, темп роста к ожидаемому исполнению 2015 года составит 1</w:t>
      </w:r>
      <w:r w:rsidR="000F49DB">
        <w:rPr>
          <w:sz w:val="28"/>
          <w:szCs w:val="28"/>
        </w:rPr>
        <w:t>32,8</w:t>
      </w:r>
      <w:r>
        <w:rPr>
          <w:sz w:val="28"/>
          <w:szCs w:val="28"/>
        </w:rPr>
        <w:t xml:space="preserve">%, к исполнению бюджета 2014 года –  </w:t>
      </w:r>
      <w:r w:rsidR="000F49DB">
        <w:rPr>
          <w:sz w:val="28"/>
          <w:szCs w:val="28"/>
        </w:rPr>
        <w:t>71,3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187C49" w:rsidRDefault="00187C49" w:rsidP="00187C4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0F49DB">
        <w:rPr>
          <w:rFonts w:ascii="Times New Roman" w:hAnsi="Times New Roman" w:cs="Times New Roman"/>
          <w:szCs w:val="28"/>
        </w:rPr>
        <w:t>75,3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0F49DB">
        <w:rPr>
          <w:rFonts w:ascii="Times New Roman" w:hAnsi="Times New Roman" w:cs="Times New Roman"/>
          <w:szCs w:val="28"/>
        </w:rPr>
        <w:t>31,5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2015 года.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F49DB">
        <w:rPr>
          <w:rFonts w:ascii="Times New Roman" w:hAnsi="Times New Roman" w:cs="Times New Roman"/>
          <w:sz w:val="28"/>
          <w:szCs w:val="28"/>
        </w:rPr>
        <w:t>1463,0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0F49DB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– </w:t>
      </w:r>
      <w:r w:rsidR="000F49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 тыс. рублей или </w:t>
      </w:r>
      <w:r w:rsidR="000F49DB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будут составлять доходы от  земельного налога – </w:t>
      </w:r>
      <w:r w:rsidR="00A850DC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A850D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="00A850D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рублей, или 3</w:t>
      </w:r>
      <w:r w:rsidR="00A85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50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выше показателя оценки 2015 года. Темп </w:t>
      </w:r>
      <w:r w:rsidR="00A850DC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прогноза к 2014 года составит </w:t>
      </w:r>
      <w:r w:rsidR="00A850DC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2016 год составляет </w:t>
      </w:r>
      <w:r w:rsidR="00A850DC">
        <w:rPr>
          <w:rFonts w:ascii="Times New Roman" w:hAnsi="Times New Roman" w:cs="Times New Roman"/>
          <w:spacing w:val="-8"/>
          <w:sz w:val="28"/>
          <w:szCs w:val="28"/>
        </w:rPr>
        <w:t>3,1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1,</w:t>
      </w:r>
      <w:r w:rsidR="00A850DC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187C49" w:rsidRDefault="00187C49" w:rsidP="00187C4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E2FB0">
        <w:rPr>
          <w:rFonts w:ascii="Times New Roman" w:hAnsi="Times New Roman" w:cs="Times New Roman"/>
          <w:bCs/>
          <w:spacing w:val="-10"/>
          <w:sz w:val="28"/>
          <w:szCs w:val="28"/>
        </w:rPr>
        <w:t>Доходы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2016 год прогнозируются в сумме </w:t>
      </w:r>
      <w:r w:rsidR="00DE2FB0">
        <w:rPr>
          <w:rFonts w:ascii="Times New Roman" w:hAnsi="Times New Roman" w:cs="Times New Roman"/>
          <w:spacing w:val="-10"/>
          <w:sz w:val="28"/>
          <w:szCs w:val="28"/>
        </w:rPr>
        <w:t>152,0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 10</w:t>
      </w:r>
      <w:r w:rsidR="00DE2FB0">
        <w:rPr>
          <w:rFonts w:ascii="Times New Roman" w:hAnsi="Times New Roman" w:cs="Times New Roman"/>
          <w:spacing w:val="-10"/>
          <w:sz w:val="28"/>
          <w:szCs w:val="28"/>
        </w:rPr>
        <w:t>4,0</w:t>
      </w:r>
      <w:r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2014 года и 10</w:t>
      </w:r>
      <w:r w:rsidR="00DE2FB0">
        <w:rPr>
          <w:rFonts w:ascii="Times New Roman" w:hAnsi="Times New Roman" w:cs="Times New Roman"/>
          <w:spacing w:val="-10"/>
          <w:sz w:val="28"/>
          <w:szCs w:val="28"/>
        </w:rPr>
        <w:t>4,8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2015 году. </w:t>
      </w:r>
    </w:p>
    <w:p w:rsidR="00187C49" w:rsidRDefault="00187C49" w:rsidP="00187C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</w:t>
      </w:r>
      <w:r w:rsidR="00DE2FB0">
        <w:rPr>
          <w:rFonts w:ascii="Times New Roman" w:hAnsi="Times New Roman" w:cs="Times New Roman"/>
          <w:sz w:val="28"/>
          <w:szCs w:val="28"/>
        </w:rPr>
        <w:t>1240,0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Ожидаемая оценка 2015 года составит </w:t>
      </w:r>
      <w:r w:rsidR="00DE2FB0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исполнено в 2014 году </w:t>
      </w:r>
      <w:r w:rsidR="00DE2FB0">
        <w:rPr>
          <w:rFonts w:ascii="Times New Roman" w:hAnsi="Times New Roman" w:cs="Times New Roman"/>
          <w:sz w:val="28"/>
          <w:szCs w:val="28"/>
        </w:rPr>
        <w:t>830,3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7C49" w:rsidRDefault="00187C49" w:rsidP="00187C4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Cs w:val="28"/>
        </w:rPr>
        <w:t xml:space="preserve">на 2016 год составляет 72,0 тыс. рублей, к ожидаемой оценке 2015 года составит 101,4%, к показателю исполнения 2014 года прогнозируется снижение  на 40,4% процента. </w:t>
      </w:r>
    </w:p>
    <w:p w:rsidR="00187C49" w:rsidRDefault="00187C49" w:rsidP="00187C4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2016 году планируются в сумме </w:t>
      </w:r>
      <w:r w:rsidR="00DE2FB0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 xml:space="preserve">,0 рублей или </w:t>
      </w:r>
      <w:r w:rsidR="00DE2FB0">
        <w:rPr>
          <w:rFonts w:ascii="Times New Roman" w:hAnsi="Times New Roman" w:cs="Times New Roman"/>
          <w:szCs w:val="28"/>
        </w:rPr>
        <w:t>15,2</w:t>
      </w:r>
      <w:r>
        <w:rPr>
          <w:rFonts w:ascii="Times New Roman" w:hAnsi="Times New Roman" w:cs="Times New Roman"/>
          <w:szCs w:val="28"/>
        </w:rPr>
        <w:t xml:space="preserve">% к показателю исполнения 2014 года и </w:t>
      </w:r>
      <w:r w:rsidR="00DE2FB0">
        <w:rPr>
          <w:rFonts w:ascii="Times New Roman" w:hAnsi="Times New Roman" w:cs="Times New Roman"/>
          <w:szCs w:val="28"/>
        </w:rPr>
        <w:t>100,0</w:t>
      </w:r>
      <w:r>
        <w:rPr>
          <w:rFonts w:ascii="Times New Roman" w:hAnsi="Times New Roman" w:cs="Times New Roman"/>
          <w:szCs w:val="28"/>
        </w:rPr>
        <w:t>% к оценке поступления налога в 2015 году.</w:t>
      </w:r>
    </w:p>
    <w:p w:rsidR="00187C49" w:rsidRDefault="00187C49" w:rsidP="00187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Госпошлина </w:t>
      </w:r>
      <w:r>
        <w:rPr>
          <w:sz w:val="28"/>
          <w:szCs w:val="28"/>
        </w:rPr>
        <w:t xml:space="preserve">в 2016 году составит </w:t>
      </w:r>
      <w:r w:rsidR="00DE2FB0">
        <w:rPr>
          <w:sz w:val="28"/>
          <w:szCs w:val="28"/>
        </w:rPr>
        <w:t xml:space="preserve">2,0 </w:t>
      </w:r>
      <w:r>
        <w:rPr>
          <w:sz w:val="28"/>
          <w:szCs w:val="28"/>
        </w:rPr>
        <w:t xml:space="preserve">тыс. рублей или </w:t>
      </w:r>
      <w:r w:rsidR="00DE2FB0">
        <w:rPr>
          <w:sz w:val="28"/>
          <w:szCs w:val="28"/>
        </w:rPr>
        <w:t>100,0</w:t>
      </w:r>
      <w:r>
        <w:rPr>
          <w:sz w:val="28"/>
          <w:szCs w:val="28"/>
        </w:rPr>
        <w:t xml:space="preserve">% к ожидаемой оценке 2015 года или </w:t>
      </w:r>
      <w:r w:rsidR="00DE2FB0">
        <w:rPr>
          <w:sz w:val="28"/>
          <w:szCs w:val="28"/>
        </w:rPr>
        <w:t>9,1</w:t>
      </w:r>
      <w:r>
        <w:rPr>
          <w:sz w:val="28"/>
          <w:szCs w:val="28"/>
        </w:rPr>
        <w:t xml:space="preserve">% к факту 2014 года. </w:t>
      </w:r>
    </w:p>
    <w:p w:rsidR="00A359FE" w:rsidRDefault="00A359FE" w:rsidP="00187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7C49" w:rsidRDefault="00187C49" w:rsidP="00187C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Безвозмездные поступления 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sz w:val="28"/>
          <w:szCs w:val="28"/>
        </w:rPr>
        <w:t>роектом решения на 2016  годы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объеме </w:t>
      </w:r>
      <w:r w:rsidR="00A359FE">
        <w:rPr>
          <w:sz w:val="28"/>
          <w:szCs w:val="28"/>
        </w:rPr>
        <w:t>481,3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рублей. Понижение к ожидаемой оценке 2015 года составляет  </w:t>
      </w:r>
      <w:r w:rsidR="00A359FE">
        <w:rPr>
          <w:sz w:val="28"/>
          <w:szCs w:val="28"/>
        </w:rPr>
        <w:t>932,6</w:t>
      </w:r>
      <w:r>
        <w:rPr>
          <w:sz w:val="28"/>
          <w:szCs w:val="28"/>
        </w:rPr>
        <w:t xml:space="preserve"> тыс. рублей, или </w:t>
      </w:r>
      <w:r w:rsidR="00A359FE">
        <w:rPr>
          <w:sz w:val="28"/>
          <w:szCs w:val="28"/>
        </w:rPr>
        <w:t>66,0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187C49" w:rsidRDefault="00187C49" w:rsidP="00187C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C047D1">
        <w:rPr>
          <w:sz w:val="28"/>
          <w:szCs w:val="28"/>
        </w:rPr>
        <w:t>24,7</w:t>
      </w:r>
      <w:r>
        <w:rPr>
          <w:sz w:val="28"/>
          <w:szCs w:val="28"/>
        </w:rPr>
        <w:t xml:space="preserve"> процента, что на </w:t>
      </w:r>
      <w:r w:rsidR="00C047D1">
        <w:rPr>
          <w:sz w:val="28"/>
          <w:szCs w:val="28"/>
        </w:rPr>
        <w:t>31,5</w:t>
      </w:r>
      <w:r>
        <w:rPr>
          <w:sz w:val="28"/>
          <w:szCs w:val="28"/>
        </w:rPr>
        <w:t xml:space="preserve"> процентного пункта ниже уровня оценки 2015 года (</w:t>
      </w:r>
      <w:r w:rsidR="00C047D1">
        <w:rPr>
          <w:sz w:val="28"/>
          <w:szCs w:val="28"/>
        </w:rPr>
        <w:t>56,2</w:t>
      </w:r>
      <w:r>
        <w:rPr>
          <w:sz w:val="28"/>
          <w:szCs w:val="28"/>
        </w:rPr>
        <w:t>%).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из средств областного бюджета наибольший удельный вес занимают дотации</w:t>
      </w:r>
      <w:r w:rsidR="00C047D1">
        <w:rPr>
          <w:sz w:val="28"/>
          <w:szCs w:val="28"/>
        </w:rPr>
        <w:t xml:space="preserve"> 86,1</w:t>
      </w:r>
      <w:r>
        <w:rPr>
          <w:sz w:val="28"/>
          <w:szCs w:val="28"/>
        </w:rPr>
        <w:t xml:space="preserve"> процента: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поддержку мер по обеспечению сбалансированности бюджетов в 2016 году составляют  </w:t>
      </w:r>
      <w:r w:rsidR="00C047D1">
        <w:rPr>
          <w:sz w:val="28"/>
          <w:szCs w:val="28"/>
        </w:rPr>
        <w:t>139</w:t>
      </w:r>
      <w:r>
        <w:rPr>
          <w:sz w:val="28"/>
          <w:szCs w:val="28"/>
        </w:rPr>
        <w:t>,0 тыс. рублей;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выравнивание бюджетной обеспеченности   в 2016 году – </w:t>
      </w:r>
      <w:r w:rsidR="00C047D1">
        <w:rPr>
          <w:sz w:val="28"/>
          <w:szCs w:val="28"/>
        </w:rPr>
        <w:t>275</w:t>
      </w:r>
      <w:r>
        <w:rPr>
          <w:sz w:val="28"/>
          <w:szCs w:val="28"/>
        </w:rPr>
        <w:t>,0 тыс. рублей;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в 2016 году – </w:t>
      </w:r>
      <w:r w:rsidR="00C047D1">
        <w:rPr>
          <w:sz w:val="28"/>
          <w:szCs w:val="28"/>
        </w:rPr>
        <w:t>61,0</w:t>
      </w:r>
      <w:r>
        <w:rPr>
          <w:sz w:val="28"/>
          <w:szCs w:val="28"/>
        </w:rPr>
        <w:t xml:space="preserve"> тыс. рублей, повышение к ожидаемой оценке 2015 года составляет  </w:t>
      </w:r>
      <w:r w:rsidR="00C047D1">
        <w:rPr>
          <w:sz w:val="28"/>
          <w:szCs w:val="28"/>
        </w:rPr>
        <w:t>9,1</w:t>
      </w:r>
      <w:r>
        <w:rPr>
          <w:sz w:val="28"/>
          <w:szCs w:val="28"/>
        </w:rPr>
        <w:t xml:space="preserve"> тыс. рублей, или </w:t>
      </w:r>
      <w:r w:rsidR="00C047D1">
        <w:rPr>
          <w:sz w:val="28"/>
          <w:szCs w:val="28"/>
        </w:rPr>
        <w:t>17,5</w:t>
      </w:r>
      <w:r>
        <w:rPr>
          <w:sz w:val="28"/>
          <w:szCs w:val="28"/>
        </w:rPr>
        <w:t xml:space="preserve"> процента</w:t>
      </w:r>
      <w:r w:rsidR="00C047D1">
        <w:rPr>
          <w:sz w:val="28"/>
          <w:szCs w:val="28"/>
        </w:rPr>
        <w:t>;</w:t>
      </w:r>
      <w:r>
        <w:rPr>
          <w:color w:val="008000"/>
          <w:sz w:val="28"/>
          <w:szCs w:val="28"/>
        </w:rPr>
        <w:t xml:space="preserve"> </w:t>
      </w:r>
    </w:p>
    <w:p w:rsidR="00187C49" w:rsidRDefault="00C047D1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субвенции бюджетам поселений на выполнение передаваемых полномочий – 6,4 тыс. рублей.</w:t>
      </w:r>
    </w:p>
    <w:p w:rsidR="00187C49" w:rsidRDefault="00187C49" w:rsidP="00187C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C342B6">
        <w:rPr>
          <w:b/>
          <w:sz w:val="28"/>
          <w:szCs w:val="28"/>
        </w:rPr>
        <w:t>Пеклинское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87C49" w:rsidRDefault="00187C49" w:rsidP="00187C49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="00C342B6">
        <w:rPr>
          <w:bCs/>
          <w:color w:val="000000"/>
          <w:sz w:val="28"/>
          <w:szCs w:val="28"/>
        </w:rPr>
        <w:t>Пеклинского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C342B6">
        <w:rPr>
          <w:bCs/>
          <w:color w:val="000000"/>
          <w:sz w:val="28"/>
          <w:szCs w:val="28"/>
        </w:rPr>
        <w:t>Пеклинское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2016 год составляет -  1 962,3 тыс. рублей.</w:t>
      </w:r>
    </w:p>
    <w:p w:rsidR="00187C49" w:rsidRDefault="00187C49" w:rsidP="00187C49">
      <w:pPr>
        <w:widowControl w:val="0"/>
        <w:tabs>
          <w:tab w:val="num" w:pos="163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530A">
        <w:rPr>
          <w:sz w:val="28"/>
          <w:szCs w:val="28"/>
        </w:rPr>
        <w:t>По</w:t>
      </w:r>
      <w:r>
        <w:rPr>
          <w:sz w:val="28"/>
          <w:szCs w:val="28"/>
        </w:rPr>
        <w:t xml:space="preserve">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2015 года, расходы определенны</w:t>
      </w:r>
      <w:r>
        <w:rPr>
          <w:sz w:val="28"/>
          <w:szCs w:val="28"/>
        </w:rPr>
        <w:t xml:space="preserve"> в проекте решения на 2016 год меньше на </w:t>
      </w:r>
      <w:r w:rsidR="0065530A">
        <w:rPr>
          <w:sz w:val="28"/>
          <w:szCs w:val="28"/>
        </w:rPr>
        <w:t>30,0</w:t>
      </w:r>
      <w:r>
        <w:rPr>
          <w:sz w:val="28"/>
          <w:szCs w:val="28"/>
        </w:rPr>
        <w:t xml:space="preserve"> процента, к уровню 2014 года на </w:t>
      </w:r>
      <w:r w:rsidR="0065530A">
        <w:rPr>
          <w:sz w:val="28"/>
          <w:szCs w:val="28"/>
        </w:rPr>
        <w:t>42,1</w:t>
      </w:r>
      <w:r>
        <w:rPr>
          <w:sz w:val="28"/>
          <w:szCs w:val="28"/>
        </w:rPr>
        <w:t xml:space="preserve"> процента. </w:t>
      </w:r>
    </w:p>
    <w:p w:rsidR="00187C49" w:rsidRDefault="00187C49" w:rsidP="00187C4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187C49" w:rsidRDefault="00187C49" w:rsidP="00187C4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187C49" w:rsidTr="00187C49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187C49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187C49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187C49">
            <w:pPr>
              <w:shd w:val="clear" w:color="auto" w:fill="FFFFFF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проект бюджета </w:t>
            </w:r>
          </w:p>
          <w:p w:rsidR="00187C49" w:rsidRDefault="00187C4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2016 год </w:t>
            </w:r>
          </w:p>
          <w:p w:rsidR="00187C49" w:rsidRDefault="00187C49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C49" w:rsidRDefault="00187C4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  <w:p w:rsidR="00187C49" w:rsidRDefault="00187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2015 </w:t>
            </w:r>
          </w:p>
          <w:p w:rsidR="00187C49" w:rsidRDefault="00187C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C49" w:rsidRDefault="00187C4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187C49" w:rsidRDefault="00187C4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2014</w:t>
            </w:r>
          </w:p>
          <w:p w:rsidR="00187C49" w:rsidRDefault="00187C49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</w:tr>
      <w:tr w:rsidR="00187C49" w:rsidTr="00187C49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49" w:rsidRDefault="00187C49">
            <w:pPr>
              <w:rPr>
                <w:b/>
                <w:sz w:val="20"/>
                <w:szCs w:val="20"/>
                <w:lang w:eastAsia="en-US"/>
              </w:rPr>
            </w:pPr>
          </w:p>
          <w:p w:rsidR="00187C49" w:rsidRDefault="00187C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49" w:rsidRDefault="00187C49">
            <w:pPr>
              <w:rPr>
                <w:b/>
                <w:sz w:val="20"/>
                <w:szCs w:val="20"/>
                <w:lang w:eastAsia="en-US"/>
              </w:rPr>
            </w:pPr>
          </w:p>
          <w:p w:rsidR="00187C49" w:rsidRDefault="00187C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C49" w:rsidRDefault="00187C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187C49">
            <w:pPr>
              <w:rPr>
                <w:lang w:eastAsia="en-US"/>
              </w:rPr>
            </w:pPr>
          </w:p>
        </w:tc>
      </w:tr>
      <w:tr w:rsidR="00187C49" w:rsidTr="00187C49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4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4D238C" w:rsidP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871,1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 w:rsidP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1404,0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1463,9</w:t>
            </w:r>
          </w:p>
        </w:tc>
      </w:tr>
      <w:tr w:rsidR="00187C49" w:rsidTr="00187C49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43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</w:tc>
      </w:tr>
      <w:tr w:rsidR="004D238C" w:rsidTr="004D238C">
        <w:trPr>
          <w:trHeight w:hRule="exact" w:val="7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8C" w:rsidRDefault="004D238C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8C" w:rsidRDefault="004D238C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4D238C" w:rsidRDefault="004D238C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238C" w:rsidRDefault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8C" w:rsidRDefault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8C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87C49" w:rsidTr="00187C49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4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 w:rsidP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154,6</w:t>
            </w:r>
          </w:p>
        </w:tc>
      </w:tr>
      <w:tr w:rsidR="00187C49" w:rsidTr="00187C49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5" w:right="835" w:hanging="1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187C49">
            <w:pPr>
              <w:shd w:val="clear" w:color="auto" w:fill="FFFFFF"/>
              <w:ind w:left="4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C49" w:rsidRDefault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189,1</w:t>
            </w:r>
          </w:p>
        </w:tc>
      </w:tr>
      <w:tr w:rsidR="00187C49" w:rsidTr="00187C49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4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C49" w:rsidRDefault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1498,2</w:t>
            </w:r>
          </w:p>
        </w:tc>
      </w:tr>
      <w:tr w:rsidR="00187C49" w:rsidTr="00187C49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4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C49" w:rsidRDefault="004D238C" w:rsidP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87C49" w:rsidTr="00187C49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C49" w:rsidRDefault="00187C49">
            <w:pPr>
              <w:shd w:val="clear" w:color="auto" w:fill="FFFFFF"/>
              <w:ind w:left="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C49" w:rsidRDefault="004D238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187C49" w:rsidTr="00187C49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C49" w:rsidRDefault="00187C49">
            <w:pPr>
              <w:shd w:val="clear" w:color="auto" w:fill="FFFFFF"/>
              <w:ind w:left="120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5D5D5D"/>
                <w:spacing w:val="-5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49" w:rsidRDefault="00187C49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C49" w:rsidRDefault="004D238C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4D23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2779,6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Default="0065530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3361,4</w:t>
            </w:r>
          </w:p>
        </w:tc>
      </w:tr>
    </w:tbl>
    <w:p w:rsidR="00187C49" w:rsidRDefault="00187C49" w:rsidP="00187C49">
      <w:pPr>
        <w:widowControl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«Культура, кинематография» (</w:t>
      </w:r>
      <w:r w:rsidR="0065530A">
        <w:rPr>
          <w:color w:val="000000"/>
          <w:sz w:val="28"/>
          <w:szCs w:val="28"/>
        </w:rPr>
        <w:t>47,7</w:t>
      </w:r>
      <w:r>
        <w:rPr>
          <w:color w:val="000000"/>
          <w:sz w:val="28"/>
          <w:szCs w:val="28"/>
        </w:rPr>
        <w:t>%), «Общегосударственные вопросы» (</w:t>
      </w:r>
      <w:r w:rsidR="0065530A">
        <w:rPr>
          <w:color w:val="000000"/>
          <w:sz w:val="28"/>
          <w:szCs w:val="28"/>
        </w:rPr>
        <w:t>44,7</w:t>
      </w:r>
      <w:r>
        <w:rPr>
          <w:color w:val="000000"/>
          <w:sz w:val="28"/>
          <w:szCs w:val="28"/>
        </w:rPr>
        <w:t xml:space="preserve">%), объем которых в совокупности составляет в расходах 2016 года – </w:t>
      </w:r>
      <w:r w:rsidR="0065530A">
        <w:rPr>
          <w:color w:val="000000"/>
          <w:sz w:val="28"/>
          <w:szCs w:val="28"/>
        </w:rPr>
        <w:t>92,4</w:t>
      </w:r>
      <w:r>
        <w:rPr>
          <w:color w:val="000000"/>
          <w:sz w:val="28"/>
          <w:szCs w:val="28"/>
        </w:rPr>
        <w:t xml:space="preserve"> процента. </w:t>
      </w:r>
    </w:p>
    <w:p w:rsidR="00187C49" w:rsidRDefault="00187C49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определены в  следующих объемах: </w:t>
      </w:r>
    </w:p>
    <w:p w:rsidR="00187C49" w:rsidRDefault="00187C49" w:rsidP="00187C4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 2014 года – </w:t>
      </w:r>
      <w:r w:rsidR="0065530A">
        <w:rPr>
          <w:color w:val="000000"/>
          <w:sz w:val="28"/>
          <w:szCs w:val="28"/>
        </w:rPr>
        <w:t>1463,9</w:t>
      </w:r>
      <w:r>
        <w:rPr>
          <w:color w:val="000000"/>
          <w:sz w:val="28"/>
          <w:szCs w:val="28"/>
        </w:rPr>
        <w:t xml:space="preserve"> тыс. рублей; </w:t>
      </w:r>
    </w:p>
    <w:p w:rsidR="00187C49" w:rsidRDefault="00187C49" w:rsidP="00187C4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2015 года – </w:t>
      </w:r>
      <w:r w:rsidR="0065530A">
        <w:rPr>
          <w:color w:val="000000"/>
          <w:sz w:val="28"/>
          <w:szCs w:val="28"/>
        </w:rPr>
        <w:t>1404,0</w:t>
      </w:r>
      <w:r>
        <w:rPr>
          <w:color w:val="000000"/>
          <w:sz w:val="28"/>
          <w:szCs w:val="28"/>
        </w:rPr>
        <w:t xml:space="preserve"> тыс. рублей; </w:t>
      </w:r>
    </w:p>
    <w:p w:rsidR="00187C49" w:rsidRDefault="00187C49" w:rsidP="00187C4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2016 год – </w:t>
      </w:r>
      <w:r w:rsidR="0065530A">
        <w:rPr>
          <w:sz w:val="28"/>
          <w:szCs w:val="28"/>
        </w:rPr>
        <w:t>871,1</w:t>
      </w:r>
      <w:r>
        <w:rPr>
          <w:color w:val="000000"/>
          <w:sz w:val="28"/>
          <w:szCs w:val="28"/>
        </w:rPr>
        <w:t xml:space="preserve"> тыс. рублей. </w:t>
      </w:r>
    </w:p>
    <w:p w:rsidR="00187C49" w:rsidRDefault="00187C49" w:rsidP="00187C4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 ниже оценки 2015 года на 3</w:t>
      </w:r>
      <w:r w:rsidR="0065530A">
        <w:rPr>
          <w:color w:val="000000"/>
          <w:sz w:val="28"/>
          <w:szCs w:val="28"/>
        </w:rPr>
        <w:t>8,0</w:t>
      </w:r>
      <w:r>
        <w:rPr>
          <w:color w:val="000000"/>
          <w:sz w:val="28"/>
          <w:szCs w:val="28"/>
        </w:rPr>
        <w:t xml:space="preserve">% и ниже расходов  2014 года на </w:t>
      </w:r>
      <w:r w:rsidR="008D35ED">
        <w:rPr>
          <w:color w:val="000000"/>
          <w:sz w:val="28"/>
          <w:szCs w:val="28"/>
        </w:rPr>
        <w:t>40,5</w:t>
      </w:r>
      <w:r>
        <w:rPr>
          <w:color w:val="000000"/>
          <w:sz w:val="28"/>
          <w:szCs w:val="28"/>
        </w:rPr>
        <w:t xml:space="preserve"> процента.</w:t>
      </w:r>
    </w:p>
    <w:p w:rsidR="00187C49" w:rsidRDefault="00187C49" w:rsidP="00187C4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8D35ED">
        <w:rPr>
          <w:color w:val="000000"/>
          <w:sz w:val="28"/>
          <w:szCs w:val="28"/>
        </w:rPr>
        <w:t>Пеклинской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запланировано </w:t>
      </w:r>
      <w:r w:rsidR="008D35ED">
        <w:rPr>
          <w:color w:val="000000"/>
          <w:sz w:val="28"/>
          <w:szCs w:val="28"/>
        </w:rPr>
        <w:t>626,2</w:t>
      </w:r>
      <w:r>
        <w:rPr>
          <w:color w:val="000000"/>
          <w:sz w:val="28"/>
          <w:szCs w:val="28"/>
        </w:rPr>
        <w:t xml:space="preserve"> тыс. рублей. Денежное содержание главы исполнительной власти в 2016 году составит 2</w:t>
      </w:r>
      <w:r w:rsidR="008D35ED">
        <w:rPr>
          <w:color w:val="000000"/>
          <w:sz w:val="28"/>
          <w:szCs w:val="28"/>
        </w:rPr>
        <w:t>34,4</w:t>
      </w:r>
      <w:r>
        <w:rPr>
          <w:color w:val="000000"/>
          <w:sz w:val="28"/>
          <w:szCs w:val="28"/>
        </w:rPr>
        <w:t xml:space="preserve"> тыс. рублей.</w:t>
      </w:r>
    </w:p>
    <w:p w:rsidR="00187C49" w:rsidRDefault="00187C49" w:rsidP="00187C4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0,5 тыс. рублей.</w:t>
      </w:r>
      <w:r>
        <w:t xml:space="preserve"> </w:t>
      </w:r>
    </w:p>
    <w:p w:rsidR="00187C49" w:rsidRDefault="00187C49" w:rsidP="00187C49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rStyle w:val="a5"/>
            <w:color w:val="000000" w:themeColor="text1"/>
            <w:u w:val="none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10,0 тыс. рублей.</w:t>
      </w:r>
    </w:p>
    <w:p w:rsidR="00187C49" w:rsidRDefault="00187C49" w:rsidP="00187C4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color w:val="000000"/>
          <w:sz w:val="28"/>
          <w:szCs w:val="28"/>
        </w:rPr>
        <w:t xml:space="preserve">в следующих объемах: </w:t>
      </w:r>
    </w:p>
    <w:p w:rsidR="00187C49" w:rsidRDefault="00187C49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 2014 год – 52,2 тыс. рублей; </w:t>
      </w:r>
    </w:p>
    <w:p w:rsidR="00187C49" w:rsidRDefault="00187C49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2015 год – 51,9 тыс. рублей;</w:t>
      </w:r>
    </w:p>
    <w:p w:rsidR="00187C49" w:rsidRDefault="00187C49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 год – 61,0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рублей. </w:t>
      </w:r>
    </w:p>
    <w:p w:rsidR="00187C49" w:rsidRDefault="00187C49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17,5 процента, к уровню 2014 года увеличение составит 16,2 процента.</w:t>
      </w:r>
    </w:p>
    <w:p w:rsidR="008D35ED" w:rsidRDefault="008D35ED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 w:rsidRPr="008D35ED">
        <w:rPr>
          <w:b/>
          <w:color w:val="000000"/>
          <w:sz w:val="28"/>
          <w:szCs w:val="28"/>
        </w:rPr>
        <w:t>03 «Национальная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расходы запланированы для обеспечения пожарной безопасности в объеме 1,0 тыс. рублей.</w:t>
      </w:r>
    </w:p>
    <w:p w:rsidR="00814E1B" w:rsidRPr="0063634B" w:rsidRDefault="00814E1B" w:rsidP="00187C4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мероприятия в области использования, охраны водных объектов и гидротехнических сооружений запланировано </w:t>
      </w:r>
      <w:r w:rsidR="0063634B">
        <w:rPr>
          <w:color w:val="000000"/>
          <w:sz w:val="28"/>
          <w:szCs w:val="28"/>
        </w:rPr>
        <w:t xml:space="preserve">10,5 тыс. рублей по разделу </w:t>
      </w:r>
      <w:r w:rsidR="0063634B" w:rsidRPr="0063634B">
        <w:rPr>
          <w:b/>
          <w:color w:val="000000"/>
          <w:sz w:val="28"/>
          <w:szCs w:val="28"/>
        </w:rPr>
        <w:t>04 «Национальная экономика».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 w:rsidRPr="00814E1B">
        <w:rPr>
          <w:b/>
          <w:sz w:val="28"/>
          <w:szCs w:val="28"/>
        </w:rPr>
        <w:t>Расходы по</w:t>
      </w:r>
      <w:r>
        <w:rPr>
          <w:b/>
          <w:sz w:val="28"/>
          <w:szCs w:val="28"/>
        </w:rPr>
        <w:t xml:space="preserve">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</w:t>
      </w:r>
      <w:r w:rsidR="0063634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определены в проекте бюджета  на 2016 год в объеме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634B">
        <w:rPr>
          <w:sz w:val="28"/>
          <w:szCs w:val="28"/>
        </w:rPr>
        <w:t>45,0</w:t>
      </w:r>
      <w:r>
        <w:rPr>
          <w:sz w:val="28"/>
          <w:szCs w:val="28"/>
        </w:rPr>
        <w:t> тыс. рублей.</w:t>
      </w:r>
    </w:p>
    <w:p w:rsidR="00187C49" w:rsidRDefault="00187C49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Анализ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187C49" w:rsidRDefault="00187C49" w:rsidP="0018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расходов 2016 года к уровню 2014 года составляет </w:t>
      </w:r>
      <w:r w:rsidR="0063634B">
        <w:rPr>
          <w:sz w:val="28"/>
          <w:szCs w:val="28"/>
        </w:rPr>
        <w:t>144,1</w:t>
      </w:r>
      <w:r>
        <w:rPr>
          <w:sz w:val="28"/>
          <w:szCs w:val="28"/>
        </w:rPr>
        <w:t xml:space="preserve"> тыс. рублей  или  </w:t>
      </w:r>
      <w:r w:rsidR="0063634B">
        <w:rPr>
          <w:sz w:val="28"/>
          <w:szCs w:val="28"/>
        </w:rPr>
        <w:t>76,2</w:t>
      </w:r>
      <w:r>
        <w:rPr>
          <w:sz w:val="28"/>
          <w:szCs w:val="28"/>
        </w:rPr>
        <w:t xml:space="preserve"> процента, к оценке 2015 года уменьшение составило </w:t>
      </w:r>
      <w:r w:rsidR="0063634B">
        <w:rPr>
          <w:sz w:val="28"/>
          <w:szCs w:val="28"/>
        </w:rPr>
        <w:t>119,8</w:t>
      </w:r>
      <w:r>
        <w:rPr>
          <w:sz w:val="28"/>
          <w:szCs w:val="28"/>
        </w:rPr>
        <w:t xml:space="preserve"> тыс. рублей, или </w:t>
      </w:r>
      <w:r w:rsidR="0063634B">
        <w:rPr>
          <w:sz w:val="28"/>
          <w:szCs w:val="28"/>
        </w:rPr>
        <w:t>72,7</w:t>
      </w:r>
      <w:r>
        <w:rPr>
          <w:sz w:val="28"/>
          <w:szCs w:val="28"/>
        </w:rPr>
        <w:t xml:space="preserve"> процента.</w:t>
      </w:r>
    </w:p>
    <w:p w:rsidR="00187C49" w:rsidRDefault="00187C49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187C49" w:rsidRDefault="00187C49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уличное освещение – </w:t>
      </w:r>
      <w:r w:rsidR="0063634B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рублей,</w:t>
      </w:r>
    </w:p>
    <w:p w:rsidR="0063634B" w:rsidRDefault="0063634B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 – 15,0 тыс. рублей;</w:t>
      </w:r>
    </w:p>
    <w:p w:rsidR="00187C49" w:rsidRDefault="00187C49" w:rsidP="00187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прочие мероприятия по благоустройству – </w:t>
      </w:r>
      <w:r w:rsidR="0063634B">
        <w:rPr>
          <w:sz w:val="28"/>
          <w:szCs w:val="28"/>
        </w:rPr>
        <w:t>15</w:t>
      </w:r>
      <w:r>
        <w:rPr>
          <w:sz w:val="28"/>
          <w:szCs w:val="28"/>
        </w:rPr>
        <w:t>,0 тыс. рублей.</w:t>
      </w:r>
    </w:p>
    <w:p w:rsidR="00187C49" w:rsidRDefault="00187C49" w:rsidP="00187C49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08 «Культура и кинематография» расходы</w:t>
      </w:r>
      <w:r>
        <w:rPr>
          <w:sz w:val="28"/>
          <w:szCs w:val="28"/>
        </w:rPr>
        <w:t xml:space="preserve"> на 2016 год определены в проекте бюджета в объеме </w:t>
      </w:r>
      <w:r w:rsidR="0063634B">
        <w:rPr>
          <w:sz w:val="28"/>
          <w:szCs w:val="28"/>
        </w:rPr>
        <w:t>928,8</w:t>
      </w:r>
      <w:r>
        <w:rPr>
          <w:sz w:val="28"/>
          <w:szCs w:val="28"/>
        </w:rPr>
        <w:t xml:space="preserve"> тыс. рублей.</w:t>
      </w:r>
    </w:p>
    <w:p w:rsidR="00187C49" w:rsidRDefault="00187C49" w:rsidP="00187C4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6,4 тыс. рублей. </w:t>
      </w:r>
    </w:p>
    <w:p w:rsidR="00187C49" w:rsidRDefault="00187C49" w:rsidP="00187C49">
      <w:pPr>
        <w:widowControl w:val="0"/>
        <w:ind w:left="57" w:right="5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динамики расходов проекта бюджета по данному разделу характеризует снижение расходов на 2016 года по сравнению с предыдущим годом и оценкой соответственно на </w:t>
      </w:r>
      <w:r w:rsidR="0063634B">
        <w:rPr>
          <w:sz w:val="28"/>
          <w:szCs w:val="28"/>
        </w:rPr>
        <w:t>16,8</w:t>
      </w:r>
      <w:r>
        <w:rPr>
          <w:sz w:val="28"/>
          <w:szCs w:val="28"/>
        </w:rPr>
        <w:t xml:space="preserve">% и </w:t>
      </w:r>
      <w:r w:rsidR="0063634B">
        <w:rPr>
          <w:sz w:val="28"/>
          <w:szCs w:val="28"/>
        </w:rPr>
        <w:t>38,0</w:t>
      </w:r>
      <w:r>
        <w:rPr>
          <w:sz w:val="28"/>
          <w:szCs w:val="28"/>
        </w:rPr>
        <w:t xml:space="preserve"> процента.</w:t>
      </w:r>
      <w:r>
        <w:rPr>
          <w:color w:val="000000"/>
          <w:sz w:val="28"/>
          <w:szCs w:val="28"/>
        </w:rPr>
        <w:t xml:space="preserve"> </w:t>
      </w:r>
    </w:p>
    <w:p w:rsidR="00187C49" w:rsidRDefault="00187C49" w:rsidP="00187C49">
      <w:pPr>
        <w:widowControl w:val="0"/>
        <w:ind w:left="57" w:right="57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10 «Социальная политика»</w:t>
      </w:r>
      <w:r>
        <w:rPr>
          <w:color w:val="000000"/>
          <w:sz w:val="28"/>
          <w:szCs w:val="28"/>
        </w:rPr>
        <w:t xml:space="preserve"> представлен подразделом 10 01 «Пенсионное обеспечение» в сумме </w:t>
      </w:r>
      <w:r w:rsidR="0063634B">
        <w:rPr>
          <w:color w:val="000000"/>
          <w:sz w:val="28"/>
          <w:szCs w:val="28"/>
        </w:rPr>
        <w:t>26,0</w:t>
      </w:r>
      <w:r>
        <w:rPr>
          <w:color w:val="000000"/>
          <w:sz w:val="28"/>
          <w:szCs w:val="28"/>
        </w:rPr>
        <w:t xml:space="preserve"> тыс. рублей.</w:t>
      </w:r>
    </w:p>
    <w:p w:rsidR="00187C49" w:rsidRDefault="00187C49" w:rsidP="00187C4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года, по сравнению с оценкой 2015 года, </w:t>
      </w:r>
      <w:r w:rsidR="0063634B">
        <w:rPr>
          <w:color w:val="000000"/>
          <w:sz w:val="28"/>
          <w:szCs w:val="28"/>
        </w:rPr>
        <w:t>снижены</w:t>
      </w:r>
      <w:r>
        <w:rPr>
          <w:color w:val="000000"/>
          <w:sz w:val="28"/>
          <w:szCs w:val="28"/>
        </w:rPr>
        <w:t xml:space="preserve"> на </w:t>
      </w:r>
      <w:r w:rsidR="0063634B">
        <w:rPr>
          <w:color w:val="000000"/>
          <w:sz w:val="28"/>
          <w:szCs w:val="28"/>
        </w:rPr>
        <w:t>33,3</w:t>
      </w:r>
      <w:r>
        <w:rPr>
          <w:color w:val="000000"/>
          <w:sz w:val="28"/>
          <w:szCs w:val="28"/>
        </w:rPr>
        <w:t xml:space="preserve"> процента.</w:t>
      </w:r>
    </w:p>
    <w:p w:rsidR="00187C49" w:rsidRDefault="00187C49" w:rsidP="00187C4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 xml:space="preserve">на 2016 год расходные обязательства    проектом    бюджета     определены в объеме </w:t>
      </w:r>
      <w:r>
        <w:rPr>
          <w:sz w:val="28"/>
          <w:szCs w:val="28"/>
        </w:rPr>
        <w:br/>
      </w:r>
      <w:r w:rsidR="0063634B">
        <w:rPr>
          <w:sz w:val="28"/>
          <w:szCs w:val="28"/>
        </w:rPr>
        <w:t>3</w:t>
      </w:r>
      <w:r>
        <w:rPr>
          <w:sz w:val="28"/>
          <w:szCs w:val="28"/>
        </w:rPr>
        <w:t>,0 тыс. рублей или 100% к 2015 и 2014 году. В   общем   объеме   бюджета   доля    расходов    по разделу составит 0,</w:t>
      </w:r>
      <w:r w:rsidR="0063634B">
        <w:rPr>
          <w:sz w:val="28"/>
          <w:szCs w:val="28"/>
        </w:rPr>
        <w:t>15</w:t>
      </w:r>
      <w:r>
        <w:rPr>
          <w:sz w:val="28"/>
          <w:szCs w:val="28"/>
        </w:rPr>
        <w:t xml:space="preserve"> процента.                                                      </w:t>
      </w:r>
    </w:p>
    <w:p w:rsidR="00D677FF" w:rsidRDefault="00D677FF" w:rsidP="00187C49">
      <w:pPr>
        <w:pStyle w:val="0020"/>
        <w:rPr>
          <w:rFonts w:ascii="Times New Roman" w:hAnsi="Times New Roman" w:cs="Times New Roman"/>
          <w:b/>
        </w:rPr>
      </w:pPr>
    </w:p>
    <w:p w:rsidR="00187C49" w:rsidRDefault="00187C49" w:rsidP="00187C49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EE54C8" w:rsidRDefault="00EE54C8" w:rsidP="00EE54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Пклинский</w:t>
      </w:r>
      <w:proofErr w:type="spellEnd"/>
      <w:r>
        <w:rPr>
          <w:sz w:val="28"/>
          <w:szCs w:val="28"/>
        </w:rPr>
        <w:t xml:space="preserve"> сельский Совет народных депутатов  до 1 декабря 2015 года.</w:t>
      </w:r>
    </w:p>
    <w:p w:rsidR="00EE54C8" w:rsidRDefault="00EE54C8" w:rsidP="00EE54C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C67AEB" w:rsidRDefault="00C67AEB" w:rsidP="00C67A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включает 24 пункта и 8 приложений. </w:t>
      </w:r>
    </w:p>
    <w:p w:rsidR="00C67AEB" w:rsidRDefault="00C67AEB" w:rsidP="00C67A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прогнозируется бездефицитный  с объемом доходов и расходов в 2016 году в сумме 1946,3 тыс. рублей. </w:t>
      </w:r>
    </w:p>
    <w:p w:rsidR="00C67AEB" w:rsidRDefault="00C67AEB" w:rsidP="00C67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22,7%,  к факту 2014 года 46,2 процента. </w:t>
      </w:r>
    </w:p>
    <w:p w:rsidR="00C67AEB" w:rsidRDefault="00C67AEB" w:rsidP="00C67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C67AEB" w:rsidRDefault="00C67AEB" w:rsidP="00C67AE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sz w:val="28"/>
          <w:szCs w:val="28"/>
        </w:rPr>
        <w:t>роектом решения на 2016  годы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объеме 481,3 тыс. рублей. Понижение к ожидаемой оценке 2015 года составляет  932,6 тыс. рублей, или 66,0 процента.</w:t>
      </w:r>
      <w:r>
        <w:rPr>
          <w:color w:val="008000"/>
          <w:sz w:val="28"/>
          <w:szCs w:val="28"/>
        </w:rPr>
        <w:t xml:space="preserve"> </w:t>
      </w:r>
    </w:p>
    <w:p w:rsidR="00C67AEB" w:rsidRDefault="00C67AEB" w:rsidP="00C67A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составляют 24,7 процента, что на 31,5 процентного пункта ниже уровня оценки 2015 года (56,2%).</w:t>
      </w:r>
    </w:p>
    <w:p w:rsidR="00C67AEB" w:rsidRDefault="00C67AEB" w:rsidP="00C67AE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Пеклинского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Пеклинское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2016 год составляет -  1 962,3 тыс. рублей.</w:t>
      </w:r>
    </w:p>
    <w:p w:rsidR="00C67AEB" w:rsidRDefault="00C67AEB" w:rsidP="00C67AEB">
      <w:pPr>
        <w:widowControl w:val="0"/>
        <w:tabs>
          <w:tab w:val="num" w:pos="163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530A">
        <w:rPr>
          <w:sz w:val="28"/>
          <w:szCs w:val="28"/>
        </w:rPr>
        <w:t>По</w:t>
      </w:r>
      <w:r>
        <w:rPr>
          <w:sz w:val="28"/>
          <w:szCs w:val="28"/>
        </w:rPr>
        <w:t xml:space="preserve">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2015 года, расходы определенны</w:t>
      </w:r>
      <w:r>
        <w:rPr>
          <w:sz w:val="28"/>
          <w:szCs w:val="28"/>
        </w:rPr>
        <w:t xml:space="preserve"> в проекте решения на 2016 год меньше на 30,0 процента, к уровню 2014 года на 42,1 процента. </w:t>
      </w:r>
    </w:p>
    <w:p w:rsidR="00CC7ED8" w:rsidRDefault="00CC7ED8" w:rsidP="00187C49">
      <w:pPr>
        <w:pStyle w:val="0020"/>
        <w:rPr>
          <w:rFonts w:ascii="Times New Roman" w:hAnsi="Times New Roman" w:cs="Times New Roman"/>
          <w:b/>
          <w:color w:val="000000"/>
        </w:rPr>
      </w:pPr>
    </w:p>
    <w:p w:rsidR="00187C49" w:rsidRDefault="00187C49" w:rsidP="00187C49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187C49" w:rsidRDefault="00187C49" w:rsidP="0018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334003">
        <w:rPr>
          <w:sz w:val="28"/>
          <w:szCs w:val="28"/>
        </w:rPr>
        <w:t>П</w:t>
      </w:r>
      <w:r w:rsidR="00C67AEB">
        <w:rPr>
          <w:sz w:val="28"/>
          <w:szCs w:val="28"/>
        </w:rPr>
        <w:t>еклинского</w:t>
      </w:r>
      <w:proofErr w:type="spellEnd"/>
      <w:r w:rsidR="00C67A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народных депутатов.</w:t>
      </w:r>
    </w:p>
    <w:p w:rsidR="00187C49" w:rsidRDefault="00187C49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C67AEB" w:rsidRDefault="00C67AEB" w:rsidP="00187C49">
      <w:pPr>
        <w:spacing w:line="252" w:lineRule="auto"/>
        <w:ind w:firstLine="709"/>
        <w:jc w:val="both"/>
        <w:rPr>
          <w:sz w:val="28"/>
          <w:szCs w:val="28"/>
        </w:rPr>
      </w:pPr>
    </w:p>
    <w:p w:rsidR="00187C49" w:rsidRDefault="00187C49" w:rsidP="00187C49">
      <w:pPr>
        <w:spacing w:line="252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И.о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Н.А. </w:t>
      </w:r>
      <w:proofErr w:type="spellStart"/>
      <w:r>
        <w:rPr>
          <w:sz w:val="28"/>
          <w:szCs w:val="28"/>
        </w:rPr>
        <w:t>Дороденкова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7C49" w:rsidRDefault="00187C49" w:rsidP="00187C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ACF" w:rsidRPr="00187C49" w:rsidRDefault="00851ACF" w:rsidP="00187C49"/>
    <w:sectPr w:rsidR="00851ACF" w:rsidRPr="00187C49" w:rsidSect="00EE54C8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84" w:rsidRDefault="00827E84" w:rsidP="00EE54C8">
      <w:r>
        <w:separator/>
      </w:r>
    </w:p>
  </w:endnote>
  <w:endnote w:type="continuationSeparator" w:id="0">
    <w:p w:rsidR="00827E84" w:rsidRDefault="00827E84" w:rsidP="00EE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84" w:rsidRDefault="00827E84" w:rsidP="00EE54C8">
      <w:r>
        <w:separator/>
      </w:r>
    </w:p>
  </w:footnote>
  <w:footnote w:type="continuationSeparator" w:id="0">
    <w:p w:rsidR="00827E84" w:rsidRDefault="00827E84" w:rsidP="00EE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563"/>
      <w:docPartObj>
        <w:docPartGallery w:val="Page Numbers (Top of Page)"/>
        <w:docPartUnique/>
      </w:docPartObj>
    </w:sdtPr>
    <w:sdtContent>
      <w:p w:rsidR="00EE54C8" w:rsidRDefault="006A2833">
        <w:pPr>
          <w:pStyle w:val="a6"/>
          <w:jc w:val="center"/>
        </w:pPr>
        <w:fldSimple w:instr=" PAGE   \* MERGEFORMAT ">
          <w:r w:rsidR="00334003">
            <w:rPr>
              <w:noProof/>
            </w:rPr>
            <w:t>11</w:t>
          </w:r>
        </w:fldSimple>
      </w:p>
    </w:sdtContent>
  </w:sdt>
  <w:p w:rsidR="00EE54C8" w:rsidRDefault="00EE54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03525"/>
    <w:rsid w:val="00001BA3"/>
    <w:rsid w:val="000F49DB"/>
    <w:rsid w:val="0012497E"/>
    <w:rsid w:val="00187C49"/>
    <w:rsid w:val="00303525"/>
    <w:rsid w:val="00310545"/>
    <w:rsid w:val="00334003"/>
    <w:rsid w:val="00397C83"/>
    <w:rsid w:val="004D238C"/>
    <w:rsid w:val="004F2936"/>
    <w:rsid w:val="00585641"/>
    <w:rsid w:val="005D742E"/>
    <w:rsid w:val="0063634B"/>
    <w:rsid w:val="0065530A"/>
    <w:rsid w:val="006A2833"/>
    <w:rsid w:val="00731E9D"/>
    <w:rsid w:val="007D21CE"/>
    <w:rsid w:val="00814E1B"/>
    <w:rsid w:val="00827E84"/>
    <w:rsid w:val="00851ACF"/>
    <w:rsid w:val="008D35ED"/>
    <w:rsid w:val="00A359FE"/>
    <w:rsid w:val="00A850DC"/>
    <w:rsid w:val="00AD7F7B"/>
    <w:rsid w:val="00C047D1"/>
    <w:rsid w:val="00C342B6"/>
    <w:rsid w:val="00C67AEB"/>
    <w:rsid w:val="00CC7ED8"/>
    <w:rsid w:val="00CE6A0C"/>
    <w:rsid w:val="00D677FF"/>
    <w:rsid w:val="00DE2FB0"/>
    <w:rsid w:val="00EE54C8"/>
    <w:rsid w:val="00F8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303525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303525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03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03525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0352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0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303525"/>
    <w:pPr>
      <w:spacing w:after="150"/>
      <w:ind w:right="300"/>
    </w:pPr>
  </w:style>
  <w:style w:type="paragraph" w:customStyle="1" w:styleId="ConsNormal">
    <w:name w:val="ConsNormal"/>
    <w:rsid w:val="00303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35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187C49"/>
    <w:rPr>
      <w:sz w:val="28"/>
      <w:szCs w:val="28"/>
    </w:rPr>
  </w:style>
  <w:style w:type="paragraph" w:customStyle="1" w:styleId="0020">
    <w:name w:val="002_Текст"/>
    <w:basedOn w:val="a4"/>
    <w:link w:val="002"/>
    <w:rsid w:val="00187C49"/>
    <w:pPr>
      <w:ind w:left="0" w:firstLine="709"/>
      <w:jc w:val="both"/>
    </w:pPr>
    <w:rPr>
      <w:szCs w:val="28"/>
    </w:rPr>
  </w:style>
  <w:style w:type="paragraph" w:customStyle="1" w:styleId="ConsPlusNormal">
    <w:name w:val="ConsPlusNormal"/>
    <w:rsid w:val="0018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87C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5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5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5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5">
                  <c:v>Госпошлина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10</c:v>
                </c:pt>
                <c:pt idx="2">
                  <c:v>152</c:v>
                </c:pt>
                <c:pt idx="3">
                  <c:v>1240</c:v>
                </c:pt>
                <c:pt idx="5">
                  <c:v>2</c:v>
                </c:pt>
                <c:pt idx="6">
                  <c:v>481.3</c:v>
                </c:pt>
              </c:numCache>
            </c:numRef>
          </c:val>
        </c:ser>
      </c:pie3DChart>
    </c:plotArea>
    <c:legend>
      <c:legendPos val="b"/>
      <c:legendEntry>
        <c:idx val="4"/>
        <c:delete val="1"/>
      </c:legendEntry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2015-12-09T10:04:00Z</cp:lastPrinted>
  <dcterms:created xsi:type="dcterms:W3CDTF">2015-10-28T04:43:00Z</dcterms:created>
  <dcterms:modified xsi:type="dcterms:W3CDTF">2015-12-14T07:55:00Z</dcterms:modified>
</cp:coreProperties>
</file>