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выявленных в ходе </w:t>
      </w:r>
    </w:p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F13070" w:rsidRPr="00761179" w:rsidRDefault="00F13070" w:rsidP="00F130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9">
        <w:rPr>
          <w:rFonts w:ascii="Times New Roman" w:hAnsi="Times New Roman" w:cs="Times New Roman"/>
          <w:b/>
          <w:sz w:val="28"/>
          <w:szCs w:val="28"/>
        </w:rPr>
        <w:t xml:space="preserve">«Проверка целевого и эффективного использования средств дорожного фонда муниципального образования «Дубровский район» за 2016 год и истекший период 2017 года. </w:t>
      </w:r>
    </w:p>
    <w:p w:rsidR="00D54506" w:rsidRDefault="006D14EE" w:rsidP="006D1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54506" w:rsidRDefault="00D54506" w:rsidP="00D5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D75" w:rsidRDefault="00677D75" w:rsidP="0067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 Дубровского района по результатам контрольного мероприятия направлен</w:t>
      </w:r>
      <w:r w:rsidR="00F13070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F13070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="00F13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которым </w:t>
      </w:r>
      <w:r w:rsidR="00F1307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приняты  следующие меры и действия:</w:t>
      </w:r>
    </w:p>
    <w:p w:rsidR="00BC52DC" w:rsidRPr="00BC52DC" w:rsidRDefault="00BC52DC" w:rsidP="00BC52DC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C52DC">
        <w:rPr>
          <w:rFonts w:ascii="Times New Roman" w:hAnsi="Times New Roman" w:cs="Times New Roman"/>
          <w:sz w:val="28"/>
          <w:szCs w:val="28"/>
        </w:rPr>
        <w:t xml:space="preserve">«Порядок содержания и </w:t>
      </w:r>
      <w:proofErr w:type="gramStart"/>
      <w:r w:rsidRPr="00BC52DC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C52DC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Дубровского района Брянской области и искусственных сооружений на них» утвержден постановлением администрации Дубровского района от 18.10.2017 года №709. </w:t>
      </w:r>
    </w:p>
    <w:p w:rsidR="001B1246" w:rsidRPr="001B1246" w:rsidRDefault="001B1246" w:rsidP="001B124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B1246">
        <w:rPr>
          <w:rFonts w:ascii="Times New Roman" w:hAnsi="Times New Roman" w:cs="Times New Roman"/>
          <w:sz w:val="28"/>
          <w:szCs w:val="28"/>
        </w:rPr>
        <w:t>В инвентарные карточки основных средств внесены изменения, наименование объекта соответству</w:t>
      </w:r>
      <w:r w:rsidR="00006E28">
        <w:rPr>
          <w:rFonts w:ascii="Times New Roman" w:hAnsi="Times New Roman" w:cs="Times New Roman"/>
          <w:sz w:val="28"/>
          <w:szCs w:val="28"/>
        </w:rPr>
        <w:t>ю</w:t>
      </w:r>
      <w:r w:rsidRPr="001B1246">
        <w:rPr>
          <w:rFonts w:ascii="Times New Roman" w:hAnsi="Times New Roman" w:cs="Times New Roman"/>
          <w:sz w:val="28"/>
          <w:szCs w:val="28"/>
        </w:rPr>
        <w:t xml:space="preserve">т первичным </w:t>
      </w:r>
      <w:r w:rsidR="00A65D45">
        <w:rPr>
          <w:rFonts w:ascii="Times New Roman" w:hAnsi="Times New Roman" w:cs="Times New Roman"/>
          <w:sz w:val="28"/>
          <w:szCs w:val="28"/>
        </w:rPr>
        <w:t xml:space="preserve">учетным </w:t>
      </w:r>
      <w:r w:rsidRPr="001B1246">
        <w:rPr>
          <w:rFonts w:ascii="Times New Roman" w:hAnsi="Times New Roman" w:cs="Times New Roman"/>
          <w:sz w:val="28"/>
          <w:szCs w:val="28"/>
        </w:rPr>
        <w:t>документам.</w:t>
      </w:r>
    </w:p>
    <w:p w:rsidR="00021D49" w:rsidRPr="00021D49" w:rsidRDefault="00021D49" w:rsidP="00021D49">
      <w:pPr>
        <w:pStyle w:val="ConsPlusNormal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</w:t>
      </w:r>
      <w:r w:rsidRPr="00021D4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втомобильные дороги поставлены на бухгалтерский учет, </w:t>
      </w:r>
      <w:r w:rsidRPr="00021D49">
        <w:rPr>
          <w:rFonts w:ascii="Times New Roman" w:hAnsi="Times New Roman" w:cs="Times New Roman"/>
          <w:sz w:val="28"/>
          <w:szCs w:val="28"/>
        </w:rPr>
        <w:t>на счет 1 108 51 "Недвижимое имущество, составляющее казну"</w:t>
      </w:r>
      <w:r>
        <w:rPr>
          <w:rFonts w:ascii="Times New Roman" w:hAnsi="Times New Roman" w:cs="Times New Roman"/>
          <w:sz w:val="28"/>
          <w:szCs w:val="28"/>
        </w:rPr>
        <w:t xml:space="preserve"> на сумму 708,4 тыс. рублей</w:t>
      </w:r>
      <w:r w:rsidRPr="00021D49">
        <w:rPr>
          <w:rFonts w:ascii="Times New Roman" w:hAnsi="Times New Roman" w:cs="Times New Roman"/>
          <w:sz w:val="28"/>
          <w:szCs w:val="28"/>
        </w:rPr>
        <w:t>.</w:t>
      </w:r>
    </w:p>
    <w:p w:rsidR="00A07BA4" w:rsidRPr="00A07BA4" w:rsidRDefault="00A07BA4" w:rsidP="001F16CE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07BA4">
        <w:rPr>
          <w:rFonts w:ascii="Times New Roman" w:hAnsi="Times New Roman" w:cs="Times New Roman"/>
          <w:sz w:val="28"/>
          <w:szCs w:val="28"/>
        </w:rPr>
        <w:t xml:space="preserve">втомобильные </w:t>
      </w:r>
      <w:proofErr w:type="gramStart"/>
      <w:r w:rsidRPr="00A07BA4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Pr="00A07BA4">
        <w:rPr>
          <w:rFonts w:ascii="Times New Roman" w:hAnsi="Times New Roman" w:cs="Times New Roman"/>
          <w:sz w:val="28"/>
          <w:szCs w:val="28"/>
        </w:rPr>
        <w:t xml:space="preserve"> переданные в безвозмездное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сельскими поселениями </w:t>
      </w:r>
      <w:r w:rsidRPr="00A07BA4">
        <w:rPr>
          <w:rFonts w:ascii="Times New Roman" w:hAnsi="Times New Roman" w:cs="Times New Roman"/>
          <w:sz w:val="28"/>
          <w:szCs w:val="28"/>
        </w:rPr>
        <w:t xml:space="preserve">в администрацию Дубровского района занесены за </w:t>
      </w:r>
      <w:proofErr w:type="spellStart"/>
      <w:r w:rsidRPr="00A07BA4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A07BA4">
        <w:rPr>
          <w:rFonts w:ascii="Times New Roman" w:hAnsi="Times New Roman" w:cs="Times New Roman"/>
          <w:sz w:val="28"/>
          <w:szCs w:val="28"/>
        </w:rPr>
        <w:t xml:space="preserve"> счет </w:t>
      </w:r>
      <w:r w:rsidRPr="00A07BA4">
        <w:rPr>
          <w:rFonts w:ascii="Times New Roman" w:hAnsi="Times New Roman" w:cs="Times New Roman"/>
          <w:iCs/>
          <w:sz w:val="28"/>
          <w:szCs w:val="28"/>
        </w:rPr>
        <w:t>26 "Имущество, переданное в безвозмездное пользование" каждого поселения</w:t>
      </w:r>
      <w:r w:rsidR="001F16CE">
        <w:rPr>
          <w:rFonts w:ascii="Times New Roman" w:hAnsi="Times New Roman" w:cs="Times New Roman"/>
          <w:iCs/>
          <w:sz w:val="28"/>
          <w:szCs w:val="28"/>
        </w:rPr>
        <w:t xml:space="preserve"> на общую сумму 1961,0 тыс. рублей</w:t>
      </w:r>
      <w:r w:rsidRPr="00A07BA4">
        <w:rPr>
          <w:rFonts w:ascii="Times New Roman" w:hAnsi="Times New Roman" w:cs="Times New Roman"/>
          <w:iCs/>
          <w:sz w:val="28"/>
          <w:szCs w:val="28"/>
        </w:rPr>
        <w:t>.</w:t>
      </w:r>
    </w:p>
    <w:p w:rsidR="001F16CE" w:rsidRPr="001F16CE" w:rsidRDefault="000208E2" w:rsidP="001F16CE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F16CE" w:rsidRPr="001F16CE">
        <w:rPr>
          <w:rFonts w:ascii="Times New Roman" w:hAnsi="Times New Roman" w:cs="Times New Roman"/>
          <w:sz w:val="28"/>
          <w:szCs w:val="28"/>
        </w:rPr>
        <w:t xml:space="preserve">втомобильные </w:t>
      </w:r>
      <w:proofErr w:type="gramStart"/>
      <w:r w:rsidR="001F16CE" w:rsidRPr="001F16CE">
        <w:rPr>
          <w:rFonts w:ascii="Times New Roman" w:hAnsi="Times New Roman" w:cs="Times New Roman"/>
          <w:sz w:val="28"/>
          <w:szCs w:val="28"/>
        </w:rPr>
        <w:t>дороги</w:t>
      </w:r>
      <w:proofErr w:type="gramEnd"/>
      <w:r w:rsidR="001F16CE" w:rsidRPr="001F16CE">
        <w:rPr>
          <w:rFonts w:ascii="Times New Roman" w:hAnsi="Times New Roman" w:cs="Times New Roman"/>
          <w:sz w:val="28"/>
          <w:szCs w:val="28"/>
        </w:rPr>
        <w:t xml:space="preserve"> полученные в безвозмездное пользование от сельских поселений занесены администраций Дубровского района на  за </w:t>
      </w:r>
      <w:proofErr w:type="spellStart"/>
      <w:r w:rsidR="001F16CE" w:rsidRPr="001F16CE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1F16CE" w:rsidRPr="001F16CE">
        <w:rPr>
          <w:rFonts w:ascii="Times New Roman" w:hAnsi="Times New Roman" w:cs="Times New Roman"/>
          <w:sz w:val="28"/>
          <w:szCs w:val="28"/>
        </w:rPr>
        <w:t xml:space="preserve"> счет 01</w:t>
      </w:r>
      <w:r w:rsidR="001F16CE" w:rsidRPr="001F16CE">
        <w:rPr>
          <w:rFonts w:ascii="Times New Roman" w:hAnsi="Times New Roman" w:cs="Times New Roman"/>
          <w:iCs/>
          <w:sz w:val="28"/>
          <w:szCs w:val="28"/>
        </w:rPr>
        <w:t xml:space="preserve"> "Имущество, полученное в пользование".</w:t>
      </w:r>
    </w:p>
    <w:p w:rsidR="00021D49" w:rsidRPr="0015102F" w:rsidRDefault="0015102F" w:rsidP="0015102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5102F">
        <w:rPr>
          <w:rFonts w:ascii="Times New Roman" w:hAnsi="Times New Roman" w:cs="Times New Roman"/>
          <w:sz w:val="28"/>
          <w:szCs w:val="28"/>
        </w:rPr>
        <w:t xml:space="preserve">становленные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Pr="0015102F">
        <w:rPr>
          <w:rFonts w:ascii="Times New Roman" w:hAnsi="Times New Roman" w:cs="Times New Roman"/>
          <w:sz w:val="28"/>
          <w:szCs w:val="28"/>
        </w:rPr>
        <w:t xml:space="preserve"> в ходе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устранены.</w:t>
      </w:r>
    </w:p>
    <w:p w:rsidR="00182074" w:rsidRPr="0015102F" w:rsidRDefault="00182074" w:rsidP="001510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F4" w:rsidRDefault="00BB61F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F4" w:rsidRDefault="00BB61F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61F4" w:rsidRDefault="00BB61F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74" w:rsidRDefault="001F16CE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3778250</wp:posOffset>
            </wp:positionH>
            <wp:positionV relativeFrom="page">
              <wp:posOffset>7429500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74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1902C4" w:rsidRPr="00677D75" w:rsidRDefault="001902C4" w:rsidP="001902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25.10.2017 года</w:t>
      </w:r>
    </w:p>
    <w:sectPr w:rsidR="001902C4" w:rsidRPr="00677D75" w:rsidSect="006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F6B15"/>
    <w:multiLevelType w:val="hybridMultilevel"/>
    <w:tmpl w:val="3A6C9E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506"/>
    <w:rsid w:val="00006E28"/>
    <w:rsid w:val="000208E2"/>
    <w:rsid w:val="00021D49"/>
    <w:rsid w:val="0015102F"/>
    <w:rsid w:val="00182074"/>
    <w:rsid w:val="001902C4"/>
    <w:rsid w:val="001B1246"/>
    <w:rsid w:val="001F16CE"/>
    <w:rsid w:val="00677D75"/>
    <w:rsid w:val="00687463"/>
    <w:rsid w:val="006D14EE"/>
    <w:rsid w:val="009010F7"/>
    <w:rsid w:val="009E4418"/>
    <w:rsid w:val="00A07BA4"/>
    <w:rsid w:val="00A65D45"/>
    <w:rsid w:val="00B502F8"/>
    <w:rsid w:val="00BB61F4"/>
    <w:rsid w:val="00BC52DC"/>
    <w:rsid w:val="00D54506"/>
    <w:rsid w:val="00E00C79"/>
    <w:rsid w:val="00E02352"/>
    <w:rsid w:val="00E712D2"/>
    <w:rsid w:val="00EB10D3"/>
    <w:rsid w:val="00EE5E29"/>
    <w:rsid w:val="00F13070"/>
    <w:rsid w:val="00F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2DC"/>
    <w:pPr>
      <w:ind w:left="720"/>
      <w:contextualSpacing/>
    </w:pPr>
  </w:style>
  <w:style w:type="paragraph" w:customStyle="1" w:styleId="ConsPlusNormal">
    <w:name w:val="ConsPlusNormal"/>
    <w:link w:val="ConsPlusNormal0"/>
    <w:rsid w:val="00021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21D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2017-07-11T08:29:00Z</dcterms:created>
  <dcterms:modified xsi:type="dcterms:W3CDTF">2017-12-25T08:33:00Z</dcterms:modified>
</cp:coreProperties>
</file>