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4E" w:rsidRDefault="0081704E" w:rsidP="0081704E">
      <w:pPr>
        <w:jc w:val="center"/>
        <w:rPr>
          <w:b/>
          <w:sz w:val="28"/>
          <w:szCs w:val="28"/>
        </w:rPr>
      </w:pPr>
      <w:r>
        <w:rPr>
          <w:b/>
          <w:sz w:val="28"/>
          <w:szCs w:val="28"/>
        </w:rPr>
        <w:t xml:space="preserve">Информация о результатах контрольного мероприятия </w:t>
      </w:r>
      <w:r>
        <w:rPr>
          <w:b/>
          <w:sz w:val="28"/>
          <w:szCs w:val="28"/>
        </w:rPr>
        <w:br/>
        <w:t xml:space="preserve">«Финансово-хозяйственная деятельность МБОУ ДОД </w:t>
      </w:r>
    </w:p>
    <w:p w:rsidR="0081704E" w:rsidRDefault="0081704E" w:rsidP="0081704E">
      <w:pPr>
        <w:jc w:val="center"/>
        <w:rPr>
          <w:sz w:val="22"/>
          <w:szCs w:val="22"/>
        </w:rPr>
      </w:pPr>
      <w:r>
        <w:rPr>
          <w:b/>
          <w:sz w:val="28"/>
          <w:szCs w:val="28"/>
        </w:rPr>
        <w:t>«</w:t>
      </w:r>
      <w:proofErr w:type="spellStart"/>
      <w:r>
        <w:rPr>
          <w:b/>
          <w:sz w:val="28"/>
          <w:szCs w:val="28"/>
        </w:rPr>
        <w:t>Сещинская</w:t>
      </w:r>
      <w:proofErr w:type="spellEnd"/>
      <w:r>
        <w:rPr>
          <w:b/>
          <w:sz w:val="28"/>
          <w:szCs w:val="28"/>
        </w:rPr>
        <w:t xml:space="preserve"> детская школа искусств».</w:t>
      </w:r>
    </w:p>
    <w:p w:rsidR="0081704E" w:rsidRDefault="0081704E" w:rsidP="0081704E">
      <w:pPr>
        <w:ind w:firstLine="567"/>
        <w:jc w:val="center"/>
        <w:rPr>
          <w:sz w:val="28"/>
          <w:szCs w:val="28"/>
        </w:rPr>
      </w:pPr>
    </w:p>
    <w:p w:rsidR="0081704E" w:rsidRDefault="0081704E" w:rsidP="0081704E">
      <w:pPr>
        <w:numPr>
          <w:ilvl w:val="2"/>
          <w:numId w:val="1"/>
        </w:numPr>
        <w:jc w:val="both"/>
        <w:rPr>
          <w:sz w:val="28"/>
          <w:szCs w:val="28"/>
        </w:rPr>
      </w:pPr>
      <w:r>
        <w:rPr>
          <w:sz w:val="28"/>
          <w:szCs w:val="28"/>
        </w:rPr>
        <w:t xml:space="preserve">    </w:t>
      </w:r>
      <w:r>
        <w:rPr>
          <w:b/>
          <w:sz w:val="28"/>
          <w:szCs w:val="28"/>
        </w:rPr>
        <w:t>Основание для проведения проверки</w:t>
      </w:r>
      <w:r>
        <w:rPr>
          <w:sz w:val="28"/>
          <w:szCs w:val="28"/>
        </w:rPr>
        <w:t>:</w:t>
      </w:r>
      <w:r>
        <w:rPr>
          <w:b/>
          <w:sz w:val="28"/>
          <w:szCs w:val="28"/>
        </w:rPr>
        <w:t xml:space="preserve"> </w:t>
      </w:r>
      <w:r>
        <w:rPr>
          <w:sz w:val="28"/>
          <w:szCs w:val="28"/>
        </w:rPr>
        <w:t>пункт 4.3.</w:t>
      </w:r>
      <w:r w:rsidR="00F377DB">
        <w:rPr>
          <w:sz w:val="28"/>
          <w:szCs w:val="28"/>
        </w:rPr>
        <w:t>4</w:t>
      </w:r>
      <w:r>
        <w:rPr>
          <w:sz w:val="28"/>
          <w:szCs w:val="28"/>
        </w:rPr>
        <w:t xml:space="preserve">. плана работ на 2013 год, утвержденный решением коллегии Контрольно-счётной палаты Дубровского района  от 28.12.2012 года №27-рк. </w:t>
      </w:r>
    </w:p>
    <w:p w:rsidR="0081704E" w:rsidRDefault="0081704E" w:rsidP="0081704E">
      <w:pPr>
        <w:ind w:firstLine="708"/>
        <w:jc w:val="both"/>
        <w:rPr>
          <w:sz w:val="28"/>
          <w:szCs w:val="28"/>
        </w:rPr>
      </w:pPr>
      <w:r>
        <w:rPr>
          <w:b/>
          <w:bCs/>
          <w:sz w:val="28"/>
          <w:szCs w:val="28"/>
        </w:rPr>
        <w:t>Цель контрольного мероприятия</w:t>
      </w:r>
      <w:r>
        <w:rPr>
          <w:bCs/>
          <w:sz w:val="28"/>
          <w:szCs w:val="28"/>
        </w:rPr>
        <w:t xml:space="preserve">: </w:t>
      </w:r>
      <w:r>
        <w:rPr>
          <w:sz w:val="28"/>
          <w:szCs w:val="28"/>
        </w:rPr>
        <w:t>правомерность и эффективность использования бюджетных средств выделенных из местного бюджета в 201</w:t>
      </w:r>
      <w:r w:rsidR="00F377DB">
        <w:rPr>
          <w:sz w:val="28"/>
          <w:szCs w:val="28"/>
        </w:rPr>
        <w:t>3</w:t>
      </w:r>
      <w:r>
        <w:rPr>
          <w:sz w:val="28"/>
          <w:szCs w:val="28"/>
        </w:rPr>
        <w:t xml:space="preserve"> году на реализацию дополнительного образования детей и подростков художественно-эстетической направленности. </w:t>
      </w:r>
    </w:p>
    <w:p w:rsidR="0081704E" w:rsidRDefault="0081704E" w:rsidP="0081704E">
      <w:pPr>
        <w:ind w:firstLine="708"/>
        <w:jc w:val="both"/>
        <w:rPr>
          <w:sz w:val="28"/>
          <w:szCs w:val="28"/>
        </w:rPr>
      </w:pPr>
      <w:r>
        <w:rPr>
          <w:b/>
          <w:bCs/>
          <w:sz w:val="28"/>
          <w:szCs w:val="28"/>
        </w:rPr>
        <w:t>Предмет контрольного мероприятия</w:t>
      </w:r>
      <w:r>
        <w:rPr>
          <w:bCs/>
          <w:sz w:val="28"/>
          <w:szCs w:val="28"/>
        </w:rPr>
        <w:t>:</w:t>
      </w:r>
      <w:r>
        <w:rPr>
          <w:bCs/>
          <w:spacing w:val="-9"/>
          <w:sz w:val="28"/>
          <w:szCs w:val="28"/>
        </w:rPr>
        <w:t xml:space="preserve"> </w:t>
      </w:r>
      <w:r>
        <w:rPr>
          <w:sz w:val="28"/>
          <w:szCs w:val="28"/>
        </w:rPr>
        <w:t>нормативные документы, определяющие комплекс мер,  регламентирующие порядок предоставления и распределения субсидий для выполнения мероприятий дополнительного образования.</w:t>
      </w:r>
    </w:p>
    <w:p w:rsidR="0081704E" w:rsidRDefault="0081704E" w:rsidP="0081704E">
      <w:pPr>
        <w:ind w:firstLine="708"/>
        <w:jc w:val="both"/>
        <w:rPr>
          <w:b/>
          <w:sz w:val="28"/>
          <w:szCs w:val="28"/>
        </w:rPr>
      </w:pPr>
      <w:r>
        <w:rPr>
          <w:b/>
          <w:bCs/>
          <w:sz w:val="28"/>
          <w:szCs w:val="28"/>
        </w:rPr>
        <w:t>Объект контрольного мероприятия</w:t>
      </w:r>
      <w:r>
        <w:rPr>
          <w:bCs/>
          <w:sz w:val="28"/>
          <w:szCs w:val="28"/>
        </w:rPr>
        <w:t xml:space="preserve">: </w:t>
      </w:r>
      <w:r>
        <w:rPr>
          <w:sz w:val="28"/>
          <w:szCs w:val="28"/>
        </w:rPr>
        <w:t>МДОУ ДОД «</w:t>
      </w:r>
      <w:proofErr w:type="spellStart"/>
      <w:r w:rsidR="00F377DB">
        <w:rPr>
          <w:sz w:val="28"/>
          <w:szCs w:val="28"/>
        </w:rPr>
        <w:t>Сещинская</w:t>
      </w:r>
      <w:proofErr w:type="spellEnd"/>
      <w:r>
        <w:rPr>
          <w:sz w:val="28"/>
          <w:szCs w:val="28"/>
        </w:rPr>
        <w:t xml:space="preserve"> детская школа искусств»</w:t>
      </w:r>
    </w:p>
    <w:p w:rsidR="0081704E" w:rsidRDefault="0081704E" w:rsidP="0081704E">
      <w:pPr>
        <w:ind w:firstLine="708"/>
        <w:jc w:val="both"/>
        <w:rPr>
          <w:sz w:val="28"/>
          <w:szCs w:val="28"/>
        </w:rPr>
      </w:pPr>
      <w:r>
        <w:rPr>
          <w:b/>
          <w:sz w:val="28"/>
          <w:szCs w:val="28"/>
        </w:rPr>
        <w:t>Проверяемый период деятельности:</w:t>
      </w:r>
      <w:r>
        <w:rPr>
          <w:sz w:val="28"/>
          <w:szCs w:val="28"/>
        </w:rPr>
        <w:t xml:space="preserve">  </w:t>
      </w:r>
      <w:r w:rsidR="0061444A">
        <w:rPr>
          <w:sz w:val="28"/>
          <w:szCs w:val="28"/>
        </w:rPr>
        <w:t xml:space="preserve">4 месяца </w:t>
      </w:r>
      <w:r>
        <w:rPr>
          <w:sz w:val="28"/>
          <w:szCs w:val="28"/>
        </w:rPr>
        <w:t>201</w:t>
      </w:r>
      <w:r w:rsidR="00F377DB">
        <w:rPr>
          <w:sz w:val="28"/>
          <w:szCs w:val="28"/>
        </w:rPr>
        <w:t>3</w:t>
      </w:r>
      <w:r>
        <w:rPr>
          <w:sz w:val="28"/>
          <w:szCs w:val="28"/>
        </w:rPr>
        <w:t xml:space="preserve"> год</w:t>
      </w:r>
      <w:r w:rsidR="0061444A">
        <w:rPr>
          <w:sz w:val="28"/>
          <w:szCs w:val="28"/>
        </w:rPr>
        <w:t>а</w:t>
      </w:r>
      <w:r>
        <w:rPr>
          <w:sz w:val="28"/>
          <w:szCs w:val="28"/>
        </w:rPr>
        <w:t xml:space="preserve">. </w:t>
      </w:r>
    </w:p>
    <w:p w:rsidR="0081704E" w:rsidRDefault="0081704E" w:rsidP="0081704E">
      <w:pPr>
        <w:jc w:val="both"/>
        <w:rPr>
          <w:sz w:val="28"/>
          <w:szCs w:val="28"/>
        </w:rPr>
      </w:pPr>
      <w:r>
        <w:rPr>
          <w:sz w:val="28"/>
          <w:szCs w:val="28"/>
        </w:rPr>
        <w:tab/>
        <w:t xml:space="preserve">Проверка проведена в соответствии с программой утвержденной председателем Контрольно-счётной палаты. </w:t>
      </w:r>
    </w:p>
    <w:p w:rsidR="0081704E" w:rsidRDefault="0081704E" w:rsidP="0081704E">
      <w:pPr>
        <w:jc w:val="both"/>
        <w:rPr>
          <w:sz w:val="28"/>
          <w:szCs w:val="28"/>
        </w:rPr>
      </w:pPr>
      <w:r>
        <w:rPr>
          <w:sz w:val="28"/>
          <w:szCs w:val="28"/>
        </w:rPr>
        <w:t xml:space="preserve">По результатам проверки оформлен один акт. </w:t>
      </w:r>
    </w:p>
    <w:p w:rsidR="0081704E" w:rsidRDefault="0081704E" w:rsidP="0081704E">
      <w:pPr>
        <w:ind w:firstLine="708"/>
        <w:jc w:val="both"/>
        <w:rPr>
          <w:sz w:val="28"/>
          <w:szCs w:val="28"/>
        </w:rPr>
      </w:pPr>
      <w:r>
        <w:rPr>
          <w:b/>
          <w:sz w:val="28"/>
          <w:szCs w:val="28"/>
        </w:rPr>
        <w:t>Срок проведения проверки:</w:t>
      </w:r>
      <w:r>
        <w:rPr>
          <w:sz w:val="28"/>
          <w:szCs w:val="28"/>
        </w:rPr>
        <w:t xml:space="preserve">  с </w:t>
      </w:r>
      <w:r w:rsidR="00F377DB">
        <w:rPr>
          <w:sz w:val="28"/>
          <w:szCs w:val="28"/>
        </w:rPr>
        <w:t>06</w:t>
      </w:r>
      <w:r>
        <w:rPr>
          <w:sz w:val="28"/>
          <w:szCs w:val="28"/>
        </w:rPr>
        <w:t xml:space="preserve"> м</w:t>
      </w:r>
      <w:r w:rsidR="00F377DB">
        <w:rPr>
          <w:sz w:val="28"/>
          <w:szCs w:val="28"/>
        </w:rPr>
        <w:t>ая</w:t>
      </w:r>
      <w:r>
        <w:rPr>
          <w:sz w:val="28"/>
          <w:szCs w:val="28"/>
        </w:rPr>
        <w:t xml:space="preserve"> по 29 марта 2013 года.</w:t>
      </w:r>
    </w:p>
    <w:p w:rsidR="0081704E" w:rsidRDefault="0081704E" w:rsidP="0081704E">
      <w:pPr>
        <w:ind w:firstLine="708"/>
        <w:jc w:val="both"/>
        <w:rPr>
          <w:sz w:val="28"/>
          <w:szCs w:val="28"/>
        </w:rPr>
      </w:pPr>
      <w:r>
        <w:rPr>
          <w:b/>
          <w:sz w:val="28"/>
          <w:szCs w:val="28"/>
        </w:rPr>
        <w:t xml:space="preserve">Контрольное мероприятие проведено: </w:t>
      </w:r>
      <w:r>
        <w:rPr>
          <w:sz w:val="28"/>
          <w:szCs w:val="28"/>
        </w:rPr>
        <w:t xml:space="preserve">главным специалистом </w:t>
      </w:r>
      <w:proofErr w:type="spellStart"/>
      <w:r>
        <w:rPr>
          <w:sz w:val="28"/>
          <w:szCs w:val="28"/>
        </w:rPr>
        <w:t>Дороденковой</w:t>
      </w:r>
      <w:proofErr w:type="spellEnd"/>
      <w:r>
        <w:rPr>
          <w:sz w:val="28"/>
          <w:szCs w:val="28"/>
        </w:rPr>
        <w:t xml:space="preserve"> Н.А. под руководством председателя Контрольно-счётной палаты </w:t>
      </w:r>
      <w:proofErr w:type="spellStart"/>
      <w:r>
        <w:rPr>
          <w:sz w:val="28"/>
          <w:szCs w:val="28"/>
        </w:rPr>
        <w:t>Шкаберина</w:t>
      </w:r>
      <w:proofErr w:type="spellEnd"/>
      <w:r>
        <w:rPr>
          <w:sz w:val="28"/>
          <w:szCs w:val="28"/>
        </w:rPr>
        <w:t xml:space="preserve"> А.И.</w:t>
      </w:r>
    </w:p>
    <w:p w:rsidR="00F377DB" w:rsidRDefault="00F377DB" w:rsidP="00F377DB">
      <w:pPr>
        <w:ind w:firstLine="708"/>
        <w:jc w:val="both"/>
        <w:rPr>
          <w:sz w:val="28"/>
          <w:szCs w:val="28"/>
        </w:rPr>
      </w:pPr>
      <w:r>
        <w:rPr>
          <w:sz w:val="28"/>
          <w:szCs w:val="28"/>
        </w:rPr>
        <w:t>Распорядителем бюджетных сре</w:t>
      </w:r>
      <w:proofErr w:type="gramStart"/>
      <w:r>
        <w:rPr>
          <w:sz w:val="28"/>
          <w:szCs w:val="28"/>
        </w:rPr>
        <w:t>дств в пр</w:t>
      </w:r>
      <w:proofErr w:type="gramEnd"/>
      <w:r>
        <w:rPr>
          <w:sz w:val="28"/>
          <w:szCs w:val="28"/>
        </w:rPr>
        <w:t>оверяемом периоде  и по настоящее время в МБОУ ДОД «</w:t>
      </w:r>
      <w:proofErr w:type="spellStart"/>
      <w:r>
        <w:rPr>
          <w:sz w:val="28"/>
          <w:szCs w:val="28"/>
        </w:rPr>
        <w:t>Сещинская</w:t>
      </w:r>
      <w:proofErr w:type="spellEnd"/>
      <w:r>
        <w:rPr>
          <w:sz w:val="28"/>
          <w:szCs w:val="28"/>
        </w:rPr>
        <w:t xml:space="preserve"> детская школа искусств».</w:t>
      </w:r>
    </w:p>
    <w:p w:rsidR="00F377DB" w:rsidRDefault="00F377DB" w:rsidP="00F377DB">
      <w:pPr>
        <w:tabs>
          <w:tab w:val="left" w:pos="9354"/>
        </w:tabs>
        <w:ind w:right="-6" w:firstLine="720"/>
        <w:jc w:val="both"/>
        <w:rPr>
          <w:sz w:val="28"/>
          <w:szCs w:val="28"/>
        </w:rPr>
      </w:pPr>
      <w:r>
        <w:rPr>
          <w:sz w:val="28"/>
          <w:szCs w:val="28"/>
        </w:rPr>
        <w:t xml:space="preserve"> являлись:</w:t>
      </w:r>
    </w:p>
    <w:p w:rsidR="00F377DB" w:rsidRDefault="00F377DB" w:rsidP="00F377DB">
      <w:pPr>
        <w:tabs>
          <w:tab w:val="left" w:pos="9354"/>
        </w:tabs>
        <w:ind w:right="-6" w:firstLine="720"/>
        <w:jc w:val="both"/>
        <w:rPr>
          <w:sz w:val="28"/>
          <w:szCs w:val="28"/>
        </w:rPr>
      </w:pPr>
      <w:r>
        <w:rPr>
          <w:sz w:val="28"/>
          <w:szCs w:val="28"/>
        </w:rPr>
        <w:t>с правом первой подписи:</w:t>
      </w:r>
    </w:p>
    <w:p w:rsidR="00F377DB" w:rsidRDefault="00F377DB" w:rsidP="00F377DB">
      <w:pPr>
        <w:jc w:val="both"/>
        <w:rPr>
          <w:sz w:val="28"/>
          <w:szCs w:val="28"/>
        </w:rPr>
      </w:pPr>
      <w:r>
        <w:rPr>
          <w:sz w:val="28"/>
          <w:szCs w:val="28"/>
        </w:rPr>
        <w:tab/>
        <w:t>директор МБОУ ДОД «</w:t>
      </w:r>
      <w:proofErr w:type="spellStart"/>
      <w:r>
        <w:rPr>
          <w:sz w:val="28"/>
          <w:szCs w:val="28"/>
        </w:rPr>
        <w:t>Сещинская</w:t>
      </w:r>
      <w:proofErr w:type="spellEnd"/>
      <w:r>
        <w:rPr>
          <w:sz w:val="28"/>
          <w:szCs w:val="28"/>
        </w:rPr>
        <w:t xml:space="preserve"> детская школа искусств» Анохина Марина </w:t>
      </w:r>
      <w:proofErr w:type="gramStart"/>
      <w:r>
        <w:rPr>
          <w:sz w:val="28"/>
          <w:szCs w:val="28"/>
        </w:rPr>
        <w:t>Викторовна</w:t>
      </w:r>
      <w:proofErr w:type="gramEnd"/>
      <w:r>
        <w:rPr>
          <w:sz w:val="28"/>
          <w:szCs w:val="28"/>
        </w:rPr>
        <w:t xml:space="preserve">  работающая 26 августа 2003 года и по настоящее время;</w:t>
      </w:r>
    </w:p>
    <w:p w:rsidR="00F377DB" w:rsidRDefault="00F377DB" w:rsidP="00F377DB">
      <w:pPr>
        <w:jc w:val="both"/>
        <w:rPr>
          <w:sz w:val="28"/>
          <w:szCs w:val="28"/>
        </w:rPr>
      </w:pPr>
      <w:r>
        <w:rPr>
          <w:sz w:val="28"/>
          <w:szCs w:val="28"/>
        </w:rPr>
        <w:tab/>
        <w:t>с правом второй подписи:</w:t>
      </w:r>
    </w:p>
    <w:p w:rsidR="00F377DB" w:rsidRDefault="00F377DB" w:rsidP="00F377DB">
      <w:pPr>
        <w:jc w:val="both"/>
        <w:rPr>
          <w:sz w:val="28"/>
          <w:szCs w:val="28"/>
        </w:rPr>
      </w:pPr>
      <w:r>
        <w:rPr>
          <w:sz w:val="28"/>
          <w:szCs w:val="28"/>
        </w:rPr>
        <w:tab/>
        <w:t xml:space="preserve">главный бухгалтер администрации Дубровского района – </w:t>
      </w:r>
      <w:proofErr w:type="spellStart"/>
      <w:r>
        <w:rPr>
          <w:sz w:val="28"/>
          <w:szCs w:val="28"/>
        </w:rPr>
        <w:t>Матвиюк</w:t>
      </w:r>
      <w:proofErr w:type="spellEnd"/>
      <w:r>
        <w:rPr>
          <w:sz w:val="28"/>
          <w:szCs w:val="28"/>
        </w:rPr>
        <w:t xml:space="preserve"> Надежда Владимировна.</w:t>
      </w:r>
    </w:p>
    <w:p w:rsidR="00F377DB" w:rsidRDefault="00F377DB" w:rsidP="00F377DB">
      <w:pPr>
        <w:jc w:val="both"/>
        <w:rPr>
          <w:sz w:val="28"/>
          <w:szCs w:val="28"/>
        </w:rPr>
      </w:pPr>
      <w:r>
        <w:rPr>
          <w:sz w:val="28"/>
          <w:szCs w:val="28"/>
        </w:rPr>
        <w:tab/>
        <w:t xml:space="preserve">Движение денежных  средств по реализации образовательных программ дополнительного образования детей художественно-эстетической направленности  в учреждении осуществлялось по  </w:t>
      </w:r>
      <w:proofErr w:type="gramStart"/>
      <w:r>
        <w:rPr>
          <w:sz w:val="28"/>
          <w:szCs w:val="28"/>
        </w:rPr>
        <w:t>л</w:t>
      </w:r>
      <w:proofErr w:type="gramEnd"/>
      <w:r>
        <w:rPr>
          <w:sz w:val="28"/>
          <w:szCs w:val="28"/>
        </w:rPr>
        <w:t xml:space="preserve">/с № </w:t>
      </w:r>
      <w:r w:rsidRPr="00072985">
        <w:rPr>
          <w:sz w:val="28"/>
          <w:szCs w:val="28"/>
        </w:rPr>
        <w:t>20276Ч67560,</w:t>
      </w:r>
      <w:r>
        <w:rPr>
          <w:sz w:val="28"/>
          <w:szCs w:val="28"/>
        </w:rPr>
        <w:t xml:space="preserve"> открытом в Отделении по Дубровскому району УФК по Брянской области </w:t>
      </w:r>
    </w:p>
    <w:p w:rsidR="00F377DB" w:rsidRDefault="00F377DB" w:rsidP="00F377DB">
      <w:pPr>
        <w:jc w:val="both"/>
        <w:rPr>
          <w:sz w:val="28"/>
          <w:szCs w:val="28"/>
        </w:rPr>
      </w:pPr>
      <w:r>
        <w:rPr>
          <w:sz w:val="28"/>
          <w:szCs w:val="28"/>
        </w:rPr>
        <w:t>(с 03.2012 года – Отдел №9 УФК по Брянской области):</w:t>
      </w:r>
    </w:p>
    <w:p w:rsidR="00F377DB" w:rsidRDefault="00F377DB" w:rsidP="00F377DB">
      <w:pPr>
        <w:ind w:firstLine="708"/>
        <w:jc w:val="both"/>
        <w:rPr>
          <w:sz w:val="28"/>
          <w:szCs w:val="28"/>
        </w:rPr>
      </w:pPr>
      <w:r>
        <w:rPr>
          <w:sz w:val="28"/>
          <w:szCs w:val="28"/>
        </w:rPr>
        <w:t>Проверка проводилась в присутствии</w:t>
      </w:r>
      <w:r>
        <w:rPr>
          <w:color w:val="0000FF"/>
          <w:sz w:val="28"/>
          <w:szCs w:val="28"/>
        </w:rPr>
        <w:t xml:space="preserve"> </w:t>
      </w:r>
      <w:r>
        <w:rPr>
          <w:sz w:val="28"/>
          <w:szCs w:val="28"/>
        </w:rPr>
        <w:t xml:space="preserve"> директор МБОУ ДОД «</w:t>
      </w:r>
      <w:proofErr w:type="spellStart"/>
      <w:r>
        <w:rPr>
          <w:sz w:val="28"/>
          <w:szCs w:val="28"/>
        </w:rPr>
        <w:t>Сещинская</w:t>
      </w:r>
      <w:proofErr w:type="spellEnd"/>
      <w:r>
        <w:rPr>
          <w:sz w:val="28"/>
          <w:szCs w:val="28"/>
        </w:rPr>
        <w:t xml:space="preserve"> детская школа искусств» Анохиной М.В. и главного бухгалтера   </w:t>
      </w:r>
      <w:proofErr w:type="spellStart"/>
      <w:r>
        <w:rPr>
          <w:sz w:val="28"/>
          <w:szCs w:val="28"/>
        </w:rPr>
        <w:t>Матвиюк</w:t>
      </w:r>
      <w:proofErr w:type="spellEnd"/>
      <w:r>
        <w:rPr>
          <w:sz w:val="28"/>
          <w:szCs w:val="28"/>
        </w:rPr>
        <w:t xml:space="preserve"> Н. В.</w:t>
      </w:r>
    </w:p>
    <w:p w:rsidR="004B1BB8" w:rsidRDefault="004B1BB8" w:rsidP="004B1BB8">
      <w:pPr>
        <w:tabs>
          <w:tab w:val="left" w:pos="9354"/>
        </w:tabs>
        <w:ind w:right="-6" w:firstLine="720"/>
        <w:jc w:val="both"/>
        <w:rPr>
          <w:sz w:val="28"/>
          <w:szCs w:val="28"/>
        </w:rPr>
      </w:pPr>
      <w:r>
        <w:rPr>
          <w:sz w:val="28"/>
          <w:szCs w:val="28"/>
        </w:rPr>
        <w:t>МБОУ ДОД «</w:t>
      </w:r>
      <w:proofErr w:type="spellStart"/>
      <w:r>
        <w:rPr>
          <w:sz w:val="28"/>
          <w:szCs w:val="28"/>
        </w:rPr>
        <w:t>Сещинская</w:t>
      </w:r>
      <w:proofErr w:type="spellEnd"/>
      <w:r>
        <w:rPr>
          <w:sz w:val="28"/>
          <w:szCs w:val="28"/>
        </w:rPr>
        <w:t xml:space="preserve"> детская школа искусств» (далее Учреждение) является некоммерческой организацией, созданной для выполнения работ, оказания услуг в целях обеспечения реализации предусмотренных </w:t>
      </w:r>
      <w:r>
        <w:rPr>
          <w:sz w:val="28"/>
          <w:szCs w:val="28"/>
        </w:rPr>
        <w:lastRenderedPageBreak/>
        <w:t xml:space="preserve">законодательством Российской Федерации полномочий органов местного самоуправления в сфере образования, в форме бюджетного учреждения,  осуществляющего образовательный процесс, то есть реализующего программы дополнительного образования детей и подростков художественно-эстетической направленности, основное предназначение которой – развитие мотивации личности к познанию и творчеству.  </w:t>
      </w:r>
    </w:p>
    <w:p w:rsidR="004B1BB8" w:rsidRDefault="004B1BB8" w:rsidP="004B1BB8">
      <w:pPr>
        <w:tabs>
          <w:tab w:val="left" w:pos="9354"/>
        </w:tabs>
        <w:ind w:right="-6" w:firstLine="720"/>
        <w:jc w:val="both"/>
        <w:rPr>
          <w:sz w:val="28"/>
          <w:szCs w:val="28"/>
        </w:rPr>
      </w:pPr>
      <w:r>
        <w:rPr>
          <w:sz w:val="28"/>
          <w:szCs w:val="28"/>
        </w:rPr>
        <w:t>Устав муниципального бюджетного учреждения дополнительного образования детей «</w:t>
      </w:r>
      <w:proofErr w:type="spellStart"/>
      <w:r>
        <w:rPr>
          <w:sz w:val="28"/>
          <w:szCs w:val="28"/>
        </w:rPr>
        <w:t>Сещинская</w:t>
      </w:r>
      <w:proofErr w:type="spellEnd"/>
      <w:r>
        <w:rPr>
          <w:sz w:val="28"/>
          <w:szCs w:val="28"/>
        </w:rPr>
        <w:t xml:space="preserve"> детская школа искусств» утвержден Постановлением администрации Дубровского района от 16.11.2011 года №841. </w:t>
      </w:r>
    </w:p>
    <w:p w:rsidR="004B1BB8" w:rsidRDefault="004B1BB8" w:rsidP="004B1BB8">
      <w:pPr>
        <w:tabs>
          <w:tab w:val="left" w:pos="9354"/>
        </w:tabs>
        <w:ind w:right="-6" w:firstLine="720"/>
        <w:jc w:val="both"/>
        <w:rPr>
          <w:sz w:val="28"/>
          <w:szCs w:val="28"/>
        </w:rPr>
      </w:pPr>
      <w:r>
        <w:rPr>
          <w:sz w:val="28"/>
          <w:szCs w:val="28"/>
        </w:rPr>
        <w:t xml:space="preserve">Учредителем является муниципальное образование «Дубровский район» в лице администрации Дубровского района. Между Учредителем и школой заключен договор от 28 апреля 2007 года. </w:t>
      </w:r>
    </w:p>
    <w:p w:rsidR="004B1BB8" w:rsidRDefault="004B1BB8" w:rsidP="004B1BB8">
      <w:pPr>
        <w:tabs>
          <w:tab w:val="left" w:pos="9354"/>
        </w:tabs>
        <w:ind w:right="-6" w:firstLine="720"/>
        <w:jc w:val="both"/>
        <w:rPr>
          <w:sz w:val="28"/>
          <w:szCs w:val="28"/>
        </w:rPr>
      </w:pPr>
      <w:r>
        <w:rPr>
          <w:sz w:val="28"/>
          <w:szCs w:val="28"/>
        </w:rPr>
        <w:t>Местоположение: 242760,Брянская область, Дубровский район, п. Сеща, военный городок.</w:t>
      </w:r>
    </w:p>
    <w:p w:rsidR="004B1BB8" w:rsidRDefault="004B1BB8" w:rsidP="004B1BB8">
      <w:pPr>
        <w:ind w:firstLine="708"/>
        <w:jc w:val="both"/>
        <w:rPr>
          <w:sz w:val="28"/>
          <w:szCs w:val="28"/>
        </w:rPr>
      </w:pPr>
      <w:r>
        <w:rPr>
          <w:sz w:val="28"/>
          <w:szCs w:val="28"/>
        </w:rPr>
        <w:t>Учреждение обладает правами юридического лица, является по статусу муниципальным учреждением, имеет самостоятельный баланс, имущество, лицевой счет, печать установленного образца, штамп, бланки со своим наименованием, вправе от своего имени заключать договора, приобретать имущественные и личные неимущественные права и нести соответствующие обязанности, быть истцом и ответчиком в суде. С 1 января 2012 года учреждение функционирует в статусе бюджетного учреждения.</w:t>
      </w:r>
    </w:p>
    <w:p w:rsidR="0081704E" w:rsidRDefault="0081704E" w:rsidP="0081704E">
      <w:pPr>
        <w:jc w:val="both"/>
        <w:rPr>
          <w:b/>
          <w:sz w:val="28"/>
          <w:szCs w:val="28"/>
        </w:rPr>
      </w:pPr>
      <w:r>
        <w:rPr>
          <w:b/>
          <w:sz w:val="28"/>
          <w:szCs w:val="28"/>
        </w:rPr>
        <w:t xml:space="preserve">В ходе проверки установлено следующее: </w:t>
      </w:r>
    </w:p>
    <w:p w:rsidR="0081704E" w:rsidRDefault="0081704E" w:rsidP="0081704E">
      <w:pPr>
        <w:ind w:firstLine="540"/>
        <w:jc w:val="both"/>
        <w:rPr>
          <w:sz w:val="28"/>
          <w:szCs w:val="28"/>
        </w:rPr>
      </w:pPr>
      <w:r>
        <w:rPr>
          <w:sz w:val="28"/>
          <w:szCs w:val="28"/>
        </w:rPr>
        <w:t>Выборочной проверкой правильности начисления заработной платы  установлен</w:t>
      </w:r>
      <w:r w:rsidR="004B1BB8">
        <w:rPr>
          <w:sz w:val="28"/>
          <w:szCs w:val="28"/>
        </w:rPr>
        <w:t>о нарушений в сумме 884 рубля (арифметическая ошибка), в ходе проверки нарушения устранены</w:t>
      </w:r>
      <w:r>
        <w:rPr>
          <w:sz w:val="28"/>
          <w:szCs w:val="28"/>
        </w:rPr>
        <w:t>.</w:t>
      </w:r>
      <w:r w:rsidR="004B1BB8">
        <w:rPr>
          <w:sz w:val="28"/>
          <w:szCs w:val="28"/>
        </w:rPr>
        <w:t xml:space="preserve"> В кассу по приходному кассовому ордеру №6, №7 внесено 884 рубля.</w:t>
      </w:r>
    </w:p>
    <w:p w:rsidR="0081704E" w:rsidRDefault="00CE1BBE" w:rsidP="0081704E">
      <w:pPr>
        <w:ind w:firstLine="540"/>
        <w:jc w:val="both"/>
        <w:rPr>
          <w:sz w:val="28"/>
          <w:szCs w:val="28"/>
        </w:rPr>
      </w:pPr>
      <w:r>
        <w:rPr>
          <w:sz w:val="28"/>
          <w:szCs w:val="28"/>
        </w:rPr>
        <w:t>Утверждена новая форма Табеля учета рабочего времени приказ №13 от 21.04.2013 года.</w:t>
      </w:r>
    </w:p>
    <w:p w:rsidR="00746E9E" w:rsidRPr="006C66A0" w:rsidRDefault="00746E9E" w:rsidP="00746E9E">
      <w:pPr>
        <w:ind w:firstLine="540"/>
        <w:jc w:val="both"/>
        <w:rPr>
          <w:i/>
          <w:sz w:val="28"/>
          <w:szCs w:val="28"/>
        </w:rPr>
      </w:pPr>
      <w:r w:rsidRPr="001B7FF0">
        <w:rPr>
          <w:sz w:val="28"/>
          <w:szCs w:val="28"/>
        </w:rPr>
        <w:t>Оплата труда за замещение отсутствующего учителя (преподавателя)</w:t>
      </w:r>
      <w:r>
        <w:rPr>
          <w:sz w:val="28"/>
          <w:szCs w:val="28"/>
        </w:rPr>
        <w:t xml:space="preserve"> в данном случае за Оськину М.А.</w:t>
      </w:r>
      <w:r w:rsidRPr="001B7FF0">
        <w:rPr>
          <w:sz w:val="28"/>
          <w:szCs w:val="28"/>
        </w:rPr>
        <w:t xml:space="preserve">,  осуществлялось </w:t>
      </w:r>
      <w:r w:rsidRPr="001B7FF0">
        <w:rPr>
          <w:i/>
          <w:sz w:val="28"/>
          <w:szCs w:val="28"/>
        </w:rPr>
        <w:t>свыше двух месяцев</w:t>
      </w:r>
      <w:r w:rsidRPr="001B7FF0">
        <w:rPr>
          <w:sz w:val="28"/>
          <w:szCs w:val="28"/>
        </w:rPr>
        <w:t xml:space="preserve">, </w:t>
      </w:r>
      <w:r>
        <w:rPr>
          <w:sz w:val="28"/>
          <w:szCs w:val="28"/>
        </w:rPr>
        <w:t xml:space="preserve">тогда оплата должна </w:t>
      </w:r>
      <w:r w:rsidRPr="001B7FF0">
        <w:rPr>
          <w:sz w:val="28"/>
          <w:szCs w:val="28"/>
        </w:rPr>
        <w:t xml:space="preserve">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w:t>
      </w:r>
      <w:r w:rsidRPr="002C4ADF">
        <w:rPr>
          <w:b/>
          <w:sz w:val="28"/>
          <w:szCs w:val="28"/>
        </w:rPr>
        <w:t>тарификацию</w:t>
      </w:r>
      <w:r w:rsidRPr="006C66A0">
        <w:rPr>
          <w:i/>
          <w:sz w:val="28"/>
          <w:szCs w:val="28"/>
        </w:rPr>
        <w:t xml:space="preserve"> </w:t>
      </w:r>
      <w:r w:rsidRPr="006C66A0">
        <w:rPr>
          <w:sz w:val="28"/>
          <w:szCs w:val="28"/>
        </w:rPr>
        <w:t>(статья 3 Положения о системе оплаты труда муниципальных образовательных учреждений Дубровского района</w:t>
      </w:r>
      <w:r>
        <w:rPr>
          <w:sz w:val="28"/>
          <w:szCs w:val="28"/>
        </w:rPr>
        <w:t xml:space="preserve"> от 15.01.2013 года №3</w:t>
      </w:r>
      <w:r w:rsidRPr="006C66A0">
        <w:rPr>
          <w:sz w:val="28"/>
          <w:szCs w:val="28"/>
        </w:rPr>
        <w:t>)</w:t>
      </w:r>
      <w:r>
        <w:rPr>
          <w:i/>
          <w:sz w:val="28"/>
          <w:szCs w:val="28"/>
        </w:rPr>
        <w:t>.</w:t>
      </w:r>
    </w:p>
    <w:p w:rsidR="004F5AE2" w:rsidRDefault="004F5AE2" w:rsidP="004F5AE2">
      <w:pPr>
        <w:ind w:right="-5" w:firstLine="708"/>
        <w:jc w:val="both"/>
        <w:rPr>
          <w:sz w:val="28"/>
          <w:szCs w:val="28"/>
        </w:rPr>
      </w:pPr>
      <w:r>
        <w:rPr>
          <w:sz w:val="28"/>
          <w:szCs w:val="28"/>
        </w:rPr>
        <w:t>Контрольно-счётная палата рекомендует дирекции МБОУ ДОД «</w:t>
      </w:r>
      <w:proofErr w:type="spellStart"/>
      <w:r>
        <w:rPr>
          <w:sz w:val="28"/>
          <w:szCs w:val="28"/>
        </w:rPr>
        <w:t>Сещинская</w:t>
      </w:r>
      <w:proofErr w:type="spellEnd"/>
      <w:r>
        <w:rPr>
          <w:sz w:val="28"/>
          <w:szCs w:val="28"/>
        </w:rPr>
        <w:t xml:space="preserve"> детская школа искусств» учесть отмеченные замечания и не допускать в дальнейшей работе.</w:t>
      </w:r>
    </w:p>
    <w:p w:rsidR="0081704E" w:rsidRDefault="0081704E" w:rsidP="0081704E">
      <w:pPr>
        <w:ind w:firstLine="57"/>
        <w:rPr>
          <w:sz w:val="28"/>
          <w:szCs w:val="28"/>
        </w:rPr>
      </w:pPr>
    </w:p>
    <w:sectPr w:rsidR="0081704E" w:rsidSect="00C01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E5787"/>
    <w:multiLevelType w:val="hybridMultilevel"/>
    <w:tmpl w:val="C0782EB0"/>
    <w:lvl w:ilvl="0" w:tplc="900CA7CE">
      <w:start w:val="1"/>
      <w:numFmt w:val="decimal"/>
      <w:lvlText w:val="%1."/>
      <w:lvlJc w:val="left"/>
      <w:pPr>
        <w:tabs>
          <w:tab w:val="num" w:pos="720"/>
        </w:tabs>
        <w:ind w:left="720" w:hanging="360"/>
      </w:pPr>
    </w:lvl>
    <w:lvl w:ilvl="1" w:tplc="05447D42">
      <w:numFmt w:val="none"/>
      <w:lvlText w:val=""/>
      <w:lvlJc w:val="left"/>
      <w:pPr>
        <w:tabs>
          <w:tab w:val="num" w:pos="360"/>
        </w:tabs>
        <w:ind w:left="0" w:firstLine="0"/>
      </w:pPr>
    </w:lvl>
    <w:lvl w:ilvl="2" w:tplc="E82EDEB6">
      <w:numFmt w:val="none"/>
      <w:lvlText w:val=""/>
      <w:lvlJc w:val="left"/>
      <w:pPr>
        <w:tabs>
          <w:tab w:val="num" w:pos="360"/>
        </w:tabs>
        <w:ind w:left="0" w:firstLine="0"/>
      </w:pPr>
    </w:lvl>
    <w:lvl w:ilvl="3" w:tplc="86BAED48">
      <w:numFmt w:val="none"/>
      <w:lvlText w:val=""/>
      <w:lvlJc w:val="left"/>
      <w:pPr>
        <w:tabs>
          <w:tab w:val="num" w:pos="360"/>
        </w:tabs>
        <w:ind w:left="0" w:firstLine="0"/>
      </w:pPr>
    </w:lvl>
    <w:lvl w:ilvl="4" w:tplc="65C4924E">
      <w:numFmt w:val="none"/>
      <w:lvlText w:val=""/>
      <w:lvlJc w:val="left"/>
      <w:pPr>
        <w:tabs>
          <w:tab w:val="num" w:pos="360"/>
        </w:tabs>
        <w:ind w:left="0" w:firstLine="0"/>
      </w:pPr>
    </w:lvl>
    <w:lvl w:ilvl="5" w:tplc="1EEEF366">
      <w:numFmt w:val="none"/>
      <w:lvlText w:val=""/>
      <w:lvlJc w:val="left"/>
      <w:pPr>
        <w:tabs>
          <w:tab w:val="num" w:pos="360"/>
        </w:tabs>
        <w:ind w:left="0" w:firstLine="0"/>
      </w:pPr>
    </w:lvl>
    <w:lvl w:ilvl="6" w:tplc="2C44B58E">
      <w:numFmt w:val="none"/>
      <w:lvlText w:val=""/>
      <w:lvlJc w:val="left"/>
      <w:pPr>
        <w:tabs>
          <w:tab w:val="num" w:pos="360"/>
        </w:tabs>
        <w:ind w:left="0" w:firstLine="0"/>
      </w:pPr>
    </w:lvl>
    <w:lvl w:ilvl="7" w:tplc="813C7A42">
      <w:numFmt w:val="none"/>
      <w:lvlText w:val=""/>
      <w:lvlJc w:val="left"/>
      <w:pPr>
        <w:tabs>
          <w:tab w:val="num" w:pos="360"/>
        </w:tabs>
        <w:ind w:left="0" w:firstLine="0"/>
      </w:pPr>
    </w:lvl>
    <w:lvl w:ilvl="8" w:tplc="AC7C9EB0">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704E"/>
    <w:rsid w:val="0016297C"/>
    <w:rsid w:val="001C3CE0"/>
    <w:rsid w:val="00423898"/>
    <w:rsid w:val="004B1BB8"/>
    <w:rsid w:val="004F5AE2"/>
    <w:rsid w:val="0061444A"/>
    <w:rsid w:val="0069749A"/>
    <w:rsid w:val="00746E9E"/>
    <w:rsid w:val="0081704E"/>
    <w:rsid w:val="00944D99"/>
    <w:rsid w:val="00C01929"/>
    <w:rsid w:val="00CE1BBE"/>
    <w:rsid w:val="00CF1245"/>
    <w:rsid w:val="00F37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0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1479267">
      <w:bodyDiv w:val="1"/>
      <w:marLeft w:val="0"/>
      <w:marRight w:val="0"/>
      <w:marTop w:val="0"/>
      <w:marBottom w:val="0"/>
      <w:divBdr>
        <w:top w:val="none" w:sz="0" w:space="0" w:color="auto"/>
        <w:left w:val="none" w:sz="0" w:space="0" w:color="auto"/>
        <w:bottom w:val="none" w:sz="0" w:space="0" w:color="auto"/>
        <w:right w:val="none" w:sz="0" w:space="0" w:color="auto"/>
      </w:divBdr>
    </w:div>
    <w:div w:id="939147511">
      <w:bodyDiv w:val="1"/>
      <w:marLeft w:val="0"/>
      <w:marRight w:val="0"/>
      <w:marTop w:val="0"/>
      <w:marBottom w:val="0"/>
      <w:divBdr>
        <w:top w:val="none" w:sz="0" w:space="0" w:color="auto"/>
        <w:left w:val="none" w:sz="0" w:space="0" w:color="auto"/>
        <w:bottom w:val="none" w:sz="0" w:space="0" w:color="auto"/>
        <w:right w:val="none" w:sz="0" w:space="0" w:color="auto"/>
      </w:divBdr>
    </w:div>
    <w:div w:id="10114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13938-8313-49C7-A636-0F8ECA78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690</Words>
  <Characters>3933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2013-05-27T10:11:00Z</dcterms:created>
  <dcterms:modified xsi:type="dcterms:W3CDTF">2014-02-17T06:06:00Z</dcterms:modified>
</cp:coreProperties>
</file>