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9" o:title="" gain="192753f" blacklevel="-3932f"/>
          </v:shape>
          <o:OLEObject Type="Embed" ProgID="Photoshop.Image.6" ShapeID="_x0000_i1025" DrawAspect="Content" ObjectID="_1637580377" r:id="rId10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91650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городского 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годов» </w:t>
      </w:r>
      <w:r w:rsidRPr="00B6568A">
        <w:rPr>
          <w:rFonts w:ascii="Times New Roman" w:hAnsi="Times New Roman" w:cs="Times New Roman"/>
          <w:sz w:val="28"/>
          <w:szCs w:val="28"/>
        </w:rPr>
        <w:t xml:space="preserve">внесен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Pr="009D003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0039" w:rsidRPr="009D0039">
        <w:rPr>
          <w:rFonts w:ascii="Times New Roman" w:hAnsi="Times New Roman" w:cs="Times New Roman"/>
          <w:sz w:val="28"/>
          <w:szCs w:val="28"/>
        </w:rPr>
        <w:t>2</w:t>
      </w:r>
      <w:r w:rsidRPr="009D0039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FD7F3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D0039">
        <w:rPr>
          <w:rFonts w:ascii="Times New Roman" w:hAnsi="Times New Roman" w:cs="Times New Roman"/>
          <w:sz w:val="28"/>
          <w:szCs w:val="28"/>
        </w:rPr>
        <w:t>30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D0039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 xml:space="preserve">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="009D0039">
        <w:rPr>
          <w:rFonts w:ascii="Times New Roman" w:hAnsi="Times New Roman" w:cs="Times New Roman"/>
          <w:sz w:val="28"/>
          <w:szCs w:val="28"/>
        </w:rPr>
        <w:t>6а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 проекта бюджета муниципального образования «</w:t>
      </w:r>
      <w:r w:rsidR="00FD7F30">
        <w:rPr>
          <w:rFonts w:ascii="Times New Roman" w:hAnsi="Times New Roman" w:cs="Times New Roman"/>
          <w:sz w:val="28"/>
          <w:szCs w:val="28"/>
        </w:rPr>
        <w:t xml:space="preserve">Дубровкое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r w:rsidR="00FD7F30">
        <w:rPr>
          <w:rFonts w:ascii="Times New Roman" w:hAnsi="Times New Roman" w:cs="Times New Roman"/>
          <w:sz w:val="28"/>
          <w:szCs w:val="28"/>
        </w:rPr>
        <w:t xml:space="preserve">Дубровское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8E6C08">
        <w:rPr>
          <w:rFonts w:ascii="Times New Roman" w:hAnsi="Times New Roman" w:cs="Times New Roman"/>
          <w:b/>
          <w:sz w:val="28"/>
          <w:szCs w:val="28"/>
        </w:rPr>
        <w:t>Дубровского поселкового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 «О бюджете  </w:t>
      </w:r>
      <w:r w:rsidR="008E6C08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8E6C08"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8E6C08"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8E6C08">
        <w:rPr>
          <w:sz w:val="28"/>
          <w:szCs w:val="28"/>
        </w:rPr>
        <w:t>Дубровского городского</w:t>
      </w:r>
      <w:r w:rsidRPr="006F7C2D">
        <w:rPr>
          <w:sz w:val="28"/>
          <w:szCs w:val="28"/>
        </w:rPr>
        <w:t xml:space="preserve">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91218" w:rsidRPr="00891218" w:rsidRDefault="00522916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1218" w:rsidRPr="00891218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на прогнозируемый период должно стать сохранение и укрепление здоровья населения и института семьи.</w:t>
      </w:r>
      <w:r w:rsidR="00891218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1218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891218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на 01.01.2019 года </w:t>
      </w:r>
      <w:r w:rsidR="009B43C5">
        <w:rPr>
          <w:rFonts w:ascii="Times New Roman" w:hAnsi="Times New Roman" w:cs="Times New Roman"/>
          <w:sz w:val="28"/>
          <w:szCs w:val="28"/>
        </w:rPr>
        <w:t>8431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43C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93A7E">
        <w:rPr>
          <w:rFonts w:ascii="Times New Roman" w:hAnsi="Times New Roman" w:cs="Times New Roman"/>
          <w:sz w:val="28"/>
          <w:szCs w:val="28"/>
        </w:rPr>
        <w:t xml:space="preserve">98,7% </w:t>
      </w:r>
      <w:r w:rsidR="009B43C5">
        <w:rPr>
          <w:rFonts w:ascii="Times New Roman" w:hAnsi="Times New Roman" w:cs="Times New Roman"/>
          <w:sz w:val="28"/>
          <w:szCs w:val="28"/>
        </w:rPr>
        <w:t>к уровню 2018 года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18" w:rsidRPr="00891218" w:rsidRDefault="00891218" w:rsidP="00493A7E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="0075778F">
        <w:rPr>
          <w:szCs w:val="28"/>
        </w:rPr>
        <w:t>З</w:t>
      </w:r>
      <w:r w:rsidRPr="00891218">
        <w:rPr>
          <w:szCs w:val="28"/>
        </w:rPr>
        <w:t>арегистрирован</w:t>
      </w:r>
      <w:r w:rsidR="0075778F">
        <w:rPr>
          <w:szCs w:val="28"/>
        </w:rPr>
        <w:t>о</w:t>
      </w:r>
      <w:r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01.10.2019 г</w:t>
      </w:r>
      <w:r>
        <w:rPr>
          <w:szCs w:val="28"/>
        </w:rPr>
        <w:t>ода</w:t>
      </w:r>
      <w:r w:rsidRPr="00891218">
        <w:rPr>
          <w:szCs w:val="28"/>
        </w:rPr>
        <w:t xml:space="preserve"> </w:t>
      </w:r>
      <w:r w:rsidR="0075778F">
        <w:rPr>
          <w:szCs w:val="28"/>
        </w:rPr>
        <w:t>-</w:t>
      </w:r>
      <w:r w:rsidRPr="00891218">
        <w:rPr>
          <w:szCs w:val="28"/>
        </w:rPr>
        <w:t xml:space="preserve"> </w:t>
      </w:r>
      <w:r w:rsidR="00493A7E">
        <w:rPr>
          <w:szCs w:val="28"/>
        </w:rPr>
        <w:t>29</w:t>
      </w:r>
      <w:r w:rsidRPr="00891218">
        <w:rPr>
          <w:szCs w:val="28"/>
        </w:rPr>
        <w:t xml:space="preserve"> человек. </w:t>
      </w:r>
    </w:p>
    <w:p w:rsidR="0057756B" w:rsidRPr="00493A7E" w:rsidRDefault="00DA3E39" w:rsidP="0049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93A7E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r w:rsidR="00493A7E">
        <w:rPr>
          <w:b/>
          <w:bCs/>
          <w:sz w:val="28"/>
          <w:szCs w:val="28"/>
        </w:rPr>
        <w:t>Дубровского городского</w:t>
      </w:r>
      <w:r>
        <w:rPr>
          <w:b/>
          <w:bCs/>
          <w:sz w:val="28"/>
          <w:szCs w:val="28"/>
        </w:rPr>
        <w:t xml:space="preserve">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93A7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 w:rsidR="00493A7E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611985">
        <w:rPr>
          <w:bCs/>
          <w:sz w:val="28"/>
          <w:szCs w:val="28"/>
        </w:rPr>
        <w:t xml:space="preserve"> нестабильностью</w:t>
      </w:r>
      <w:r w:rsidRPr="001C4998">
        <w:rPr>
          <w:bCs/>
          <w:sz w:val="28"/>
          <w:szCs w:val="28"/>
        </w:rPr>
        <w:t xml:space="preserve">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E14D9B">
        <w:rPr>
          <w:bCs/>
          <w:sz w:val="28"/>
          <w:szCs w:val="28"/>
        </w:rPr>
        <w:t>100,6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E14D9B">
        <w:rPr>
          <w:bCs/>
          <w:sz w:val="28"/>
          <w:szCs w:val="28"/>
        </w:rPr>
        <w:t>90,6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14D9B">
        <w:rPr>
          <w:bCs/>
          <w:sz w:val="28"/>
          <w:szCs w:val="28"/>
        </w:rPr>
        <w:t>97,3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611985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34705,9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34926,9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31457,8</w:t>
            </w:r>
          </w:p>
        </w:tc>
        <w:tc>
          <w:tcPr>
            <w:tcW w:w="1914" w:type="dxa"/>
            <w:vAlign w:val="center"/>
          </w:tcPr>
          <w:p w:rsidR="00816AFF" w:rsidRPr="00EA7756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33755,7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1881,6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1914" w:type="dxa"/>
            <w:vAlign w:val="center"/>
          </w:tcPr>
          <w:p w:rsidR="004774E2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2012,3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493A7E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35026,2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34926,9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31457,8</w:t>
            </w:r>
          </w:p>
        </w:tc>
        <w:tc>
          <w:tcPr>
            <w:tcW w:w="1914" w:type="dxa"/>
            <w:vAlign w:val="center"/>
          </w:tcPr>
          <w:p w:rsidR="00816AFF" w:rsidRPr="00493A7E" w:rsidRDefault="00493A7E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33755,7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-320,3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493A7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B726DE">
        <w:rPr>
          <w:bCs/>
          <w:sz w:val="28"/>
          <w:szCs w:val="28"/>
        </w:rPr>
        <w:t>34926,9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B726DE">
        <w:rPr>
          <w:bCs/>
          <w:sz w:val="28"/>
          <w:szCs w:val="28"/>
        </w:rPr>
        <w:t>99,7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B726DE">
        <w:rPr>
          <w:bCs/>
          <w:sz w:val="28"/>
          <w:szCs w:val="28"/>
        </w:rPr>
        <w:t>31457,8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B726DE">
        <w:rPr>
          <w:bCs/>
          <w:sz w:val="28"/>
          <w:szCs w:val="28"/>
        </w:rPr>
        <w:t>33755,7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237965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6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Решение </w:t>
      </w:r>
      <w:r w:rsidR="006C31C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 w:rsidR="003376D1">
        <w:rPr>
          <w:rFonts w:ascii="Times New Roman" w:hAnsi="Times New Roman" w:cs="Times New Roman"/>
          <w:sz w:val="28"/>
          <w:szCs w:val="28"/>
        </w:rPr>
        <w:t>30</w:t>
      </w:r>
      <w:r w:rsidR="006650BC" w:rsidRPr="003376D1">
        <w:rPr>
          <w:rFonts w:ascii="Times New Roman" w:hAnsi="Times New Roman" w:cs="Times New Roman"/>
          <w:sz w:val="28"/>
          <w:szCs w:val="28"/>
        </w:rPr>
        <w:t>.0</w:t>
      </w:r>
      <w:r w:rsidR="003376D1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</w:t>
      </w:r>
      <w:r w:rsidR="003376D1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5142B1">
        <w:rPr>
          <w:rFonts w:ascii="Times New Roman" w:hAnsi="Times New Roman" w:cs="Times New Roman"/>
          <w:sz w:val="28"/>
          <w:szCs w:val="28"/>
        </w:rPr>
        <w:t>Дубровское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r w:rsidR="005142B1">
        <w:rPr>
          <w:rFonts w:ascii="Times New Roman" w:hAnsi="Times New Roman" w:cs="Times New Roman"/>
          <w:sz w:val="28"/>
          <w:szCs w:val="28"/>
        </w:rPr>
        <w:t>Дубровское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</w:t>
      </w:r>
      <w:r w:rsidR="008A27F9">
        <w:rPr>
          <w:rFonts w:ascii="Times New Roman" w:hAnsi="Times New Roman" w:cs="Times New Roman"/>
          <w:sz w:val="28"/>
          <w:szCs w:val="28"/>
        </w:rPr>
        <w:t>, 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 бюджета.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8 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9 проекта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10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8A27F9" w:rsidRPr="00634534" w:rsidRDefault="008A27F9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проекта решения устанавливается объем бюджетных ассигнований дорожного фонда.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97492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на 2020 год и на плановый период 2021 и 2022 годов.</w:t>
      </w:r>
    </w:p>
    <w:p w:rsidR="00E133EE" w:rsidRPr="00634534" w:rsidRDefault="00C04D3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16 </w:t>
      </w:r>
      <w:r w:rsidRPr="007D5B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5B94">
        <w:rPr>
          <w:rFonts w:ascii="Times New Roman" w:hAnsi="Times New Roman" w:cs="Times New Roman"/>
          <w:sz w:val="28"/>
          <w:szCs w:val="28"/>
        </w:rPr>
        <w:t xml:space="preserve">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</w:t>
      </w:r>
    </w:p>
    <w:p w:rsid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04D32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04D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C04D32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проекта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проекта  решения п</w:t>
      </w:r>
      <w:r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1B2631" w:rsidRPr="00634534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1B2631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FF012C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95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34705,9</w:t>
            </w:r>
          </w:p>
        </w:tc>
        <w:tc>
          <w:tcPr>
            <w:tcW w:w="1054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34926,9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31457,8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33755,7</w:t>
            </w:r>
          </w:p>
        </w:tc>
        <w:tc>
          <w:tcPr>
            <w:tcW w:w="781" w:type="dxa"/>
            <w:vAlign w:val="center"/>
          </w:tcPr>
          <w:p w:rsidR="001802A3" w:rsidRPr="00AA08C2" w:rsidRDefault="006852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19193,0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18816,0</w:t>
            </w:r>
          </w:p>
        </w:tc>
        <w:tc>
          <w:tcPr>
            <w:tcW w:w="1054" w:type="dxa"/>
            <w:vAlign w:val="center"/>
          </w:tcPr>
          <w:p w:rsidR="001802A3" w:rsidRPr="00AA08C2" w:rsidRDefault="006852A4" w:rsidP="006852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18612,0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832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19339,0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103,9</w:t>
            </w:r>
          </w:p>
        </w:tc>
        <w:tc>
          <w:tcPr>
            <w:tcW w:w="1054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20123,0</w:t>
            </w:r>
          </w:p>
        </w:tc>
        <w:tc>
          <w:tcPr>
            <w:tcW w:w="781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17826,1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18098,0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17903,0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054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18619,0</w:t>
            </w:r>
          </w:p>
        </w:tc>
        <w:tc>
          <w:tcPr>
            <w:tcW w:w="781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20546,0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1366,9</w:t>
            </w:r>
          </w:p>
        </w:tc>
        <w:tc>
          <w:tcPr>
            <w:tcW w:w="1093" w:type="dxa"/>
            <w:vAlign w:val="center"/>
          </w:tcPr>
          <w:p w:rsidR="001802A3" w:rsidRPr="00AA08C2" w:rsidRDefault="004373F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718,0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C26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98,7</w:t>
            </w:r>
          </w:p>
        </w:tc>
        <w:tc>
          <w:tcPr>
            <w:tcW w:w="1054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720,0</w:t>
            </w:r>
          </w:p>
        </w:tc>
        <w:tc>
          <w:tcPr>
            <w:tcW w:w="781" w:type="dxa"/>
            <w:vAlign w:val="center"/>
          </w:tcPr>
          <w:p w:rsidR="001802A3" w:rsidRPr="00AA08C2" w:rsidRDefault="002E37F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101,5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720,0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870B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14979,7</w:t>
            </w:r>
          </w:p>
        </w:tc>
        <w:tc>
          <w:tcPr>
            <w:tcW w:w="1093" w:type="dxa"/>
            <w:vAlign w:val="center"/>
          </w:tcPr>
          <w:p w:rsidR="001802A3" w:rsidRPr="00AA08C2" w:rsidRDefault="0088327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054" w:type="dxa"/>
            <w:vAlign w:val="center"/>
          </w:tcPr>
          <w:p w:rsidR="001802A3" w:rsidRPr="00AA08C2" w:rsidRDefault="00C26238" w:rsidP="0088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16315,0</w:t>
            </w:r>
          </w:p>
        </w:tc>
        <w:tc>
          <w:tcPr>
            <w:tcW w:w="781" w:type="dxa"/>
            <w:vAlign w:val="center"/>
          </w:tcPr>
          <w:p w:rsidR="001802A3" w:rsidRPr="00AA08C2" w:rsidRDefault="00C2623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1054" w:type="dxa"/>
            <w:vAlign w:val="center"/>
          </w:tcPr>
          <w:p w:rsidR="001802A3" w:rsidRPr="00AA08C2" w:rsidRDefault="00584FF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12118,8</w:t>
            </w:r>
          </w:p>
        </w:tc>
        <w:tc>
          <w:tcPr>
            <w:tcW w:w="781" w:type="dxa"/>
            <w:vAlign w:val="center"/>
          </w:tcPr>
          <w:p w:rsidR="001802A3" w:rsidRPr="00AA08C2" w:rsidRDefault="00584FF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1054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13632,7</w:t>
            </w:r>
          </w:p>
        </w:tc>
        <w:tc>
          <w:tcPr>
            <w:tcW w:w="781" w:type="dxa"/>
            <w:vAlign w:val="center"/>
          </w:tcPr>
          <w:p w:rsidR="001802A3" w:rsidRPr="00AA08C2" w:rsidRDefault="009F01B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6E4A29">
        <w:rPr>
          <w:rFonts w:ascii="Times New Roman" w:hAnsi="Times New Roman" w:cs="Times New Roman"/>
          <w:sz w:val="28"/>
          <w:szCs w:val="28"/>
        </w:rPr>
        <w:t>34926,9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6E4A29">
        <w:rPr>
          <w:rFonts w:ascii="Times New Roman" w:hAnsi="Times New Roman" w:cs="Times New Roman"/>
          <w:sz w:val="28"/>
          <w:szCs w:val="28"/>
        </w:rPr>
        <w:t>221,0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E4A29">
        <w:rPr>
          <w:rFonts w:ascii="Times New Roman" w:hAnsi="Times New Roman" w:cs="Times New Roman"/>
          <w:sz w:val="28"/>
          <w:szCs w:val="28"/>
        </w:rPr>
        <w:t>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6E4A29">
        <w:rPr>
          <w:rFonts w:ascii="Times New Roman" w:hAnsi="Times New Roman" w:cs="Times New Roman"/>
          <w:sz w:val="28"/>
          <w:szCs w:val="28"/>
        </w:rPr>
        <w:t>31457,8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6E4A29">
        <w:rPr>
          <w:rFonts w:ascii="Times New Roman" w:hAnsi="Times New Roman" w:cs="Times New Roman"/>
          <w:sz w:val="28"/>
          <w:szCs w:val="28"/>
        </w:rPr>
        <w:t>33755,7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7E0549">
        <w:rPr>
          <w:rFonts w:ascii="Times New Roman" w:hAnsi="Times New Roman" w:cs="Times New Roman"/>
          <w:sz w:val="28"/>
          <w:szCs w:val="28"/>
        </w:rPr>
        <w:t>90,1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 w:rsidR="007E0549">
        <w:rPr>
          <w:rFonts w:ascii="Times New Roman" w:hAnsi="Times New Roman" w:cs="Times New Roman"/>
          <w:sz w:val="28"/>
          <w:szCs w:val="28"/>
        </w:rPr>
        <w:t>7</w:t>
      </w:r>
      <w:r w:rsidRPr="00AB4354">
        <w:rPr>
          <w:rFonts w:ascii="Times New Roman" w:hAnsi="Times New Roman" w:cs="Times New Roman"/>
          <w:sz w:val="28"/>
          <w:szCs w:val="28"/>
        </w:rPr>
        <w:t>,</w:t>
      </w:r>
      <w:r w:rsidR="007E0549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2C">
        <w:rPr>
          <w:rFonts w:ascii="Times New Roman" w:hAnsi="Times New Roman" w:cs="Times New Roman"/>
          <w:sz w:val="28"/>
          <w:szCs w:val="28"/>
        </w:rPr>
        <w:t>В 2020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B10408">
        <w:rPr>
          <w:rFonts w:ascii="Times New Roman" w:hAnsi="Times New Roman" w:cs="Times New Roman"/>
          <w:sz w:val="28"/>
          <w:szCs w:val="28"/>
        </w:rPr>
        <w:t>снижение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651C3D">
        <w:rPr>
          <w:rFonts w:ascii="Times New Roman" w:hAnsi="Times New Roman" w:cs="Times New Roman"/>
          <w:sz w:val="28"/>
          <w:szCs w:val="28"/>
        </w:rPr>
        <w:t>204,0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51C3D">
        <w:rPr>
          <w:rFonts w:ascii="Times New Roman" w:hAnsi="Times New Roman" w:cs="Times New Roman"/>
          <w:sz w:val="28"/>
          <w:szCs w:val="28"/>
        </w:rPr>
        <w:t>1,1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 принята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22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0C5F1C">
        <w:rPr>
          <w:rFonts w:ascii="Times New Roman" w:hAnsi="Times New Roman" w:cs="Times New Roman"/>
          <w:sz w:val="28"/>
          <w:szCs w:val="28"/>
        </w:rPr>
        <w:t>17903,0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C5F1C">
        <w:rPr>
          <w:rFonts w:ascii="Times New Roman" w:hAnsi="Times New Roman" w:cs="Times New Roman"/>
          <w:sz w:val="28"/>
          <w:szCs w:val="28"/>
        </w:rPr>
        <w:t>98,9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0C5F1C">
        <w:rPr>
          <w:rFonts w:ascii="Times New Roman" w:hAnsi="Times New Roman" w:cs="Times New Roman"/>
          <w:sz w:val="28"/>
          <w:szCs w:val="28"/>
        </w:rPr>
        <w:t>18619,0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C5F1C">
        <w:rPr>
          <w:rFonts w:ascii="Times New Roman" w:hAnsi="Times New Roman" w:cs="Times New Roman"/>
          <w:sz w:val="28"/>
          <w:szCs w:val="28"/>
        </w:rPr>
        <w:t>20546,0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F1C">
        <w:rPr>
          <w:rFonts w:ascii="Times New Roman" w:hAnsi="Times New Roman" w:cs="Times New Roman"/>
          <w:sz w:val="28"/>
          <w:szCs w:val="28"/>
        </w:rPr>
        <w:t>04,0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0C5F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0C5F1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C5F1C">
        <w:rPr>
          <w:rFonts w:ascii="Times New Roman" w:hAnsi="Times New Roman" w:cs="Times New Roman"/>
          <w:sz w:val="28"/>
          <w:szCs w:val="28"/>
        </w:rPr>
        <w:t>52,1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 w:rsidR="000C5F1C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C5F1C">
        <w:rPr>
          <w:rFonts w:ascii="Times New Roman" w:hAnsi="Times New Roman" w:cs="Times New Roman"/>
          <w:sz w:val="28"/>
          <w:szCs w:val="28"/>
        </w:rPr>
        <w:t>51,3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C5F1C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% в 2021 и </w:t>
      </w:r>
      <w:r w:rsidR="000C5F1C">
        <w:rPr>
          <w:rFonts w:ascii="Times New Roman" w:hAnsi="Times New Roman" w:cs="Times New Roman"/>
          <w:sz w:val="28"/>
          <w:szCs w:val="28"/>
        </w:rPr>
        <w:t xml:space="preserve"> 60,9% в </w:t>
      </w:r>
      <w:r>
        <w:rPr>
          <w:rFonts w:ascii="Times New Roman" w:hAnsi="Times New Roman" w:cs="Times New Roman"/>
          <w:sz w:val="28"/>
          <w:szCs w:val="28"/>
        </w:rPr>
        <w:lastRenderedPageBreak/>
        <w:t>2022 год</w:t>
      </w:r>
      <w:r w:rsidR="000C5F1C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 w:rsidR="000C5F1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C5F1C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302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93302" w:rsidTr="00510DCA">
        <w:tc>
          <w:tcPr>
            <w:tcW w:w="2164" w:type="dxa"/>
          </w:tcPr>
          <w:p w:rsidR="00B93302" w:rsidRPr="00B93302" w:rsidRDefault="00B93302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19193,0</w:t>
            </w:r>
          </w:p>
        </w:tc>
        <w:tc>
          <w:tcPr>
            <w:tcW w:w="1063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18816,0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18612,0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19339,0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1007" w:type="dxa"/>
            <w:vAlign w:val="center"/>
          </w:tcPr>
          <w:p w:rsidR="00B93302" w:rsidRPr="00B93302" w:rsidRDefault="00B93302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20123,0</w:t>
            </w:r>
          </w:p>
        </w:tc>
        <w:tc>
          <w:tcPr>
            <w:tcW w:w="759" w:type="dxa"/>
            <w:vAlign w:val="center"/>
          </w:tcPr>
          <w:p w:rsidR="00B93302" w:rsidRPr="00B93302" w:rsidRDefault="00B93302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34207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17826,1</w:t>
            </w:r>
          </w:p>
        </w:tc>
        <w:tc>
          <w:tcPr>
            <w:tcW w:w="1063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18098,0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18619,0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7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20546,0</w:t>
            </w:r>
          </w:p>
        </w:tc>
        <w:tc>
          <w:tcPr>
            <w:tcW w:w="759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110,3</w:t>
            </w:r>
          </w:p>
        </w:tc>
      </w:tr>
      <w:tr w:rsidR="00B93302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6527,0</w:t>
            </w:r>
          </w:p>
        </w:tc>
        <w:tc>
          <w:tcPr>
            <w:tcW w:w="1063" w:type="dxa"/>
            <w:vAlign w:val="center"/>
          </w:tcPr>
          <w:p w:rsidR="008C124C" w:rsidRPr="008C124C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7120,0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8128,0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8738,0</w:t>
            </w:r>
          </w:p>
        </w:tc>
        <w:tc>
          <w:tcPr>
            <w:tcW w:w="759" w:type="dxa"/>
            <w:vAlign w:val="center"/>
          </w:tcPr>
          <w:p w:rsidR="008C124C" w:rsidRPr="008C124C" w:rsidRDefault="001E7D2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B93302" w:rsidTr="00510DCA">
        <w:tc>
          <w:tcPr>
            <w:tcW w:w="2164" w:type="dxa"/>
          </w:tcPr>
          <w:p w:rsidR="00342070" w:rsidRDefault="00342070" w:rsidP="0034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товары (работы, услуги) </w:t>
            </w:r>
          </w:p>
        </w:tc>
        <w:tc>
          <w:tcPr>
            <w:tcW w:w="1007" w:type="dxa"/>
            <w:vAlign w:val="center"/>
          </w:tcPr>
          <w:p w:rsidR="00342070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2919,6</w:t>
            </w:r>
          </w:p>
        </w:tc>
        <w:tc>
          <w:tcPr>
            <w:tcW w:w="1063" w:type="dxa"/>
            <w:vAlign w:val="center"/>
          </w:tcPr>
          <w:p w:rsidR="00342070" w:rsidRPr="008C124C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3051,0</w:t>
            </w:r>
          </w:p>
        </w:tc>
        <w:tc>
          <w:tcPr>
            <w:tcW w:w="1007" w:type="dxa"/>
            <w:vAlign w:val="center"/>
          </w:tcPr>
          <w:p w:rsidR="00342070" w:rsidRPr="008C124C" w:rsidRDefault="001E7D25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07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007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759" w:type="dxa"/>
            <w:vAlign w:val="center"/>
          </w:tcPr>
          <w:p w:rsidR="00342070" w:rsidRPr="008C124C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63" w:type="dxa"/>
            <w:vAlign w:val="center"/>
          </w:tcPr>
          <w:p w:rsidR="008C124C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007" w:type="dxa"/>
            <w:vAlign w:val="center"/>
          </w:tcPr>
          <w:p w:rsidR="008C124C" w:rsidRPr="00823A01" w:rsidRDefault="00D213D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759" w:type="dxa"/>
            <w:vAlign w:val="center"/>
          </w:tcPr>
          <w:p w:rsidR="008C124C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2564,5</w:t>
            </w:r>
          </w:p>
        </w:tc>
        <w:tc>
          <w:tcPr>
            <w:tcW w:w="1063" w:type="dxa"/>
            <w:vAlign w:val="center"/>
          </w:tcPr>
          <w:p w:rsidR="00823A01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34207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5755,4</w:t>
            </w:r>
          </w:p>
        </w:tc>
        <w:tc>
          <w:tcPr>
            <w:tcW w:w="1063" w:type="dxa"/>
            <w:vAlign w:val="center"/>
          </w:tcPr>
          <w:p w:rsidR="00823A01" w:rsidRPr="00823A01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759" w:type="dxa"/>
            <w:vAlign w:val="center"/>
          </w:tcPr>
          <w:p w:rsidR="00823A01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34207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1366,9</w:t>
            </w:r>
          </w:p>
        </w:tc>
        <w:tc>
          <w:tcPr>
            <w:tcW w:w="1063" w:type="dxa"/>
            <w:vAlign w:val="center"/>
          </w:tcPr>
          <w:p w:rsidR="009561E8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07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59" w:type="dxa"/>
            <w:vAlign w:val="center"/>
          </w:tcPr>
          <w:p w:rsidR="009561E8" w:rsidRPr="00823A01" w:rsidRDefault="00D213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C0453" w:rsidRDefault="009C0453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7" w:type="dxa"/>
            <w:vAlign w:val="center"/>
          </w:tcPr>
          <w:p w:rsidR="009C0453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593,3</w:t>
            </w:r>
          </w:p>
        </w:tc>
        <w:tc>
          <w:tcPr>
            <w:tcW w:w="1063" w:type="dxa"/>
            <w:vAlign w:val="center"/>
          </w:tcPr>
          <w:p w:rsidR="009C0453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759" w:type="dxa"/>
            <w:vAlign w:val="center"/>
          </w:tcPr>
          <w:p w:rsidR="009C0453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D169DD" w:rsidRDefault="00D169DD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vAlign w:val="center"/>
          </w:tcPr>
          <w:p w:rsidR="00D169DD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063" w:type="dxa"/>
            <w:vAlign w:val="center"/>
          </w:tcPr>
          <w:p w:rsidR="00D169DD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007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B93302" w:rsidRDefault="00B93302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07" w:type="dxa"/>
            <w:vAlign w:val="center"/>
          </w:tcPr>
          <w:p w:rsidR="00B93302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B93302" w:rsidRDefault="00B9330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B93302" w:rsidRPr="00823A01" w:rsidRDefault="00D213D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7120,0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7554,0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8128,0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8738,0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382" w:type="dxa"/>
            <w:vAlign w:val="center"/>
          </w:tcPr>
          <w:p w:rsidR="00FE5BC1" w:rsidRPr="0063239D" w:rsidRDefault="003A7DF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122,7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04C84">
        <w:rPr>
          <w:rFonts w:ascii="Times New Roman" w:hAnsi="Times New Roman" w:cs="Times New Roman"/>
          <w:sz w:val="28"/>
          <w:szCs w:val="28"/>
        </w:rPr>
        <w:t>7554,0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04C84">
        <w:rPr>
          <w:rFonts w:ascii="Times New Roman" w:hAnsi="Times New Roman" w:cs="Times New Roman"/>
          <w:sz w:val="28"/>
          <w:szCs w:val="28"/>
        </w:rPr>
        <w:t>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04C84">
        <w:rPr>
          <w:rFonts w:ascii="Times New Roman" w:hAnsi="Times New Roman" w:cs="Times New Roman"/>
          <w:sz w:val="28"/>
          <w:szCs w:val="28"/>
        </w:rPr>
        <w:t>8128,0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04C84">
        <w:rPr>
          <w:rFonts w:ascii="Times New Roman" w:hAnsi="Times New Roman" w:cs="Times New Roman"/>
          <w:sz w:val="28"/>
          <w:szCs w:val="28"/>
        </w:rPr>
        <w:t>8738,0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107,6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D04C84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04C84">
        <w:rPr>
          <w:rFonts w:ascii="Times New Roman" w:hAnsi="Times New Roman" w:cs="Times New Roman"/>
          <w:sz w:val="28"/>
          <w:szCs w:val="28"/>
        </w:rPr>
        <w:t>122,7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42,2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D04C84">
        <w:rPr>
          <w:rFonts w:ascii="Times New Roman" w:hAnsi="Times New Roman" w:cs="Times New Roman"/>
          <w:sz w:val="28"/>
          <w:szCs w:val="28"/>
        </w:rPr>
        <w:t>43,6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D04C84">
        <w:rPr>
          <w:rFonts w:ascii="Times New Roman" w:hAnsi="Times New Roman" w:cs="Times New Roman"/>
          <w:sz w:val="28"/>
          <w:szCs w:val="28"/>
        </w:rPr>
        <w:t>42,5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B240E" w:rsidRPr="00FE5BC1" w:rsidRDefault="009B240E" w:rsidP="009B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доходов от </w:t>
      </w:r>
      <w:r>
        <w:rPr>
          <w:rFonts w:ascii="Times New Roman" w:hAnsi="Times New Roman" w:cs="Times New Roman"/>
          <w:sz w:val="28"/>
          <w:szCs w:val="28"/>
        </w:rPr>
        <w:t>налога на товары работы услуги 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9B240E" w:rsidTr="00C723C6">
        <w:tc>
          <w:tcPr>
            <w:tcW w:w="3652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9B240E" w:rsidTr="00C723C6">
        <w:tc>
          <w:tcPr>
            <w:tcW w:w="3652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товары работы услуги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3051,0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2087,0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2196,0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2331,0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-964,0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76,4</w:t>
            </w:r>
          </w:p>
        </w:tc>
      </w:tr>
    </w:tbl>
    <w:p w:rsidR="009B240E" w:rsidRPr="001F7719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78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86378">
        <w:rPr>
          <w:rFonts w:ascii="Times New Roman" w:hAnsi="Times New Roman" w:cs="Times New Roman"/>
          <w:sz w:val="28"/>
          <w:szCs w:val="28"/>
        </w:rPr>
        <w:t>2087,0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686378">
        <w:rPr>
          <w:rFonts w:ascii="Times New Roman" w:hAnsi="Times New Roman" w:cs="Times New Roman"/>
          <w:sz w:val="28"/>
          <w:szCs w:val="28"/>
        </w:rPr>
        <w:t>68,4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86378">
        <w:rPr>
          <w:rFonts w:ascii="Times New Roman" w:hAnsi="Times New Roman" w:cs="Times New Roman"/>
          <w:sz w:val="28"/>
          <w:szCs w:val="28"/>
        </w:rPr>
        <w:t>2196,0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686378">
        <w:rPr>
          <w:rFonts w:ascii="Times New Roman" w:hAnsi="Times New Roman" w:cs="Times New Roman"/>
          <w:sz w:val="28"/>
          <w:szCs w:val="28"/>
        </w:rPr>
        <w:t>2331,0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105,2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86378">
        <w:rPr>
          <w:rFonts w:ascii="Times New Roman" w:hAnsi="Times New Roman" w:cs="Times New Roman"/>
          <w:sz w:val="28"/>
          <w:szCs w:val="28"/>
        </w:rPr>
        <w:t>106,1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86378">
        <w:rPr>
          <w:rFonts w:ascii="Times New Roman" w:hAnsi="Times New Roman" w:cs="Times New Roman"/>
          <w:sz w:val="28"/>
          <w:szCs w:val="28"/>
        </w:rPr>
        <w:t>76,4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B240E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 w:rsidR="00686378">
        <w:rPr>
          <w:rFonts w:ascii="Times New Roman" w:hAnsi="Times New Roman" w:cs="Times New Roman"/>
          <w:sz w:val="28"/>
          <w:szCs w:val="28"/>
        </w:rPr>
        <w:t>товары работы услуги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11,7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686378">
        <w:rPr>
          <w:rFonts w:ascii="Times New Roman" w:hAnsi="Times New Roman" w:cs="Times New Roman"/>
          <w:sz w:val="28"/>
          <w:szCs w:val="28"/>
        </w:rPr>
        <w:t>11,8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686378">
        <w:rPr>
          <w:rFonts w:ascii="Times New Roman" w:hAnsi="Times New Roman" w:cs="Times New Roman"/>
          <w:sz w:val="28"/>
          <w:szCs w:val="28"/>
        </w:rPr>
        <w:t>11,3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00">
        <w:rPr>
          <w:rFonts w:ascii="Times New Roman" w:hAnsi="Times New Roman" w:cs="Times New Roman"/>
          <w:sz w:val="28"/>
          <w:szCs w:val="28"/>
        </w:rPr>
        <w:t>Динамик</w:t>
      </w:r>
      <w:r w:rsidRPr="0046737F">
        <w:rPr>
          <w:rFonts w:ascii="Times New Roman" w:hAnsi="Times New Roman" w:cs="Times New Roman"/>
          <w:sz w:val="28"/>
          <w:szCs w:val="28"/>
        </w:rPr>
        <w:t xml:space="preserve">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0,6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vAlign w:val="center"/>
          </w:tcPr>
          <w:p w:rsidR="0062212E" w:rsidRPr="0063239D" w:rsidRDefault="0052162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D63400"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</w:t>
            </w:r>
            <w:r w:rsidR="0052162C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130,9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62212E" w:rsidRPr="0063239D" w:rsidRDefault="00D6340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382" w:type="dxa"/>
            <w:vAlign w:val="center"/>
          </w:tcPr>
          <w:p w:rsidR="0062212E" w:rsidRPr="0063239D" w:rsidRDefault="00D63400" w:rsidP="00D63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181,4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62C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2162C">
        <w:rPr>
          <w:rFonts w:ascii="Times New Roman" w:hAnsi="Times New Roman" w:cs="Times New Roman"/>
          <w:sz w:val="28"/>
          <w:szCs w:val="28"/>
        </w:rPr>
        <w:t>67,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2162C">
        <w:rPr>
          <w:rFonts w:ascii="Times New Roman" w:hAnsi="Times New Roman" w:cs="Times New Roman"/>
          <w:sz w:val="28"/>
          <w:szCs w:val="28"/>
        </w:rPr>
        <w:t>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162C">
        <w:rPr>
          <w:rFonts w:ascii="Times New Roman" w:hAnsi="Times New Roman" w:cs="Times New Roman"/>
          <w:sz w:val="28"/>
          <w:szCs w:val="28"/>
        </w:rPr>
        <w:t>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2162C">
        <w:rPr>
          <w:rFonts w:ascii="Times New Roman" w:hAnsi="Times New Roman" w:cs="Times New Roman"/>
          <w:sz w:val="28"/>
          <w:szCs w:val="28"/>
        </w:rPr>
        <w:t>0,4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2162C">
        <w:rPr>
          <w:rFonts w:ascii="Times New Roman" w:hAnsi="Times New Roman" w:cs="Times New Roman"/>
          <w:sz w:val="28"/>
          <w:szCs w:val="28"/>
        </w:rPr>
        <w:t>97,0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52162C">
        <w:rPr>
          <w:rFonts w:ascii="Times New Roman" w:hAnsi="Times New Roman" w:cs="Times New Roman"/>
          <w:sz w:val="28"/>
          <w:szCs w:val="28"/>
        </w:rPr>
        <w:t>127,0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52162C">
        <w:rPr>
          <w:rFonts w:ascii="Times New Roman" w:hAnsi="Times New Roman" w:cs="Times New Roman"/>
          <w:sz w:val="28"/>
          <w:szCs w:val="28"/>
        </w:rPr>
        <w:t>144,8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2162C">
        <w:rPr>
          <w:rFonts w:ascii="Times New Roman" w:hAnsi="Times New Roman" w:cs="Times New Roman"/>
          <w:sz w:val="28"/>
          <w:szCs w:val="28"/>
        </w:rPr>
        <w:t>130,9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2162C">
        <w:rPr>
          <w:rFonts w:ascii="Times New Roman" w:hAnsi="Times New Roman" w:cs="Times New Roman"/>
          <w:sz w:val="28"/>
          <w:szCs w:val="28"/>
        </w:rPr>
        <w:t>181,4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2162C" w:rsidRPr="001F7719" w:rsidRDefault="0052162C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2038,0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2047,0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-864,5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559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2" w:type="dxa"/>
            <w:vAlign w:val="center"/>
          </w:tcPr>
          <w:p w:rsidR="0046737F" w:rsidRPr="0063239D" w:rsidRDefault="0061611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559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382" w:type="dxa"/>
            <w:vAlign w:val="center"/>
          </w:tcPr>
          <w:p w:rsidR="0046737F" w:rsidRPr="0063239D" w:rsidRDefault="0029554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120,4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96E14">
        <w:rPr>
          <w:rFonts w:ascii="Times New Roman" w:hAnsi="Times New Roman" w:cs="Times New Roman"/>
          <w:sz w:val="28"/>
          <w:szCs w:val="28"/>
        </w:rPr>
        <w:t>2035,0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996E14">
        <w:rPr>
          <w:rFonts w:ascii="Times New Roman" w:hAnsi="Times New Roman" w:cs="Times New Roman"/>
          <w:sz w:val="28"/>
          <w:szCs w:val="28"/>
        </w:rPr>
        <w:t>335,0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6E14">
        <w:rPr>
          <w:rFonts w:ascii="Times New Roman" w:hAnsi="Times New Roman" w:cs="Times New Roman"/>
          <w:sz w:val="28"/>
          <w:szCs w:val="28"/>
        </w:rPr>
        <w:t>19,7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996E1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996E14">
        <w:rPr>
          <w:rFonts w:ascii="Times New Roman" w:hAnsi="Times New Roman" w:cs="Times New Roman"/>
          <w:sz w:val="28"/>
          <w:szCs w:val="28"/>
        </w:rPr>
        <w:t xml:space="preserve">ой </w:t>
      </w:r>
      <w:r w:rsidRPr="00222C3A">
        <w:rPr>
          <w:rFonts w:ascii="Times New Roman" w:hAnsi="Times New Roman" w:cs="Times New Roman"/>
          <w:sz w:val="28"/>
          <w:szCs w:val="28"/>
        </w:rPr>
        <w:t>оценк</w:t>
      </w:r>
      <w:r w:rsidR="00996E1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996E14">
        <w:rPr>
          <w:rFonts w:ascii="Times New Roman" w:hAnsi="Times New Roman" w:cs="Times New Roman"/>
          <w:sz w:val="28"/>
          <w:szCs w:val="28"/>
        </w:rPr>
        <w:t>11,4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96E14">
        <w:rPr>
          <w:rFonts w:ascii="Times New Roman" w:hAnsi="Times New Roman" w:cs="Times New Roman"/>
          <w:sz w:val="28"/>
          <w:szCs w:val="28"/>
        </w:rPr>
        <w:t>2038,0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96E14">
        <w:rPr>
          <w:rFonts w:ascii="Times New Roman" w:hAnsi="Times New Roman" w:cs="Times New Roman"/>
          <w:sz w:val="28"/>
          <w:szCs w:val="28"/>
        </w:rPr>
        <w:t>2047,0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996E1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996E14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96E14">
        <w:rPr>
          <w:rFonts w:ascii="Times New Roman" w:hAnsi="Times New Roman" w:cs="Times New Roman"/>
          <w:sz w:val="28"/>
          <w:szCs w:val="28"/>
        </w:rPr>
        <w:t>120,4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A5565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6157,0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:rsidR="002817AC" w:rsidRPr="0063239D" w:rsidRDefault="00A31C6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2" w:type="dxa"/>
            <w:vAlign w:val="center"/>
          </w:tcPr>
          <w:p w:rsidR="002817AC" w:rsidRPr="0063239D" w:rsidRDefault="00A31C66" w:rsidP="00A31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31C66">
        <w:rPr>
          <w:rFonts w:ascii="Times New Roman" w:hAnsi="Times New Roman" w:cs="Times New Roman"/>
          <w:sz w:val="28"/>
          <w:szCs w:val="28"/>
        </w:rPr>
        <w:t>6160,0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FE0EC8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31C66">
        <w:rPr>
          <w:rFonts w:ascii="Times New Roman" w:hAnsi="Times New Roman" w:cs="Times New Roman"/>
          <w:sz w:val="28"/>
          <w:szCs w:val="28"/>
        </w:rPr>
        <w:t>34,4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A31C66">
        <w:rPr>
          <w:rFonts w:ascii="Times New Roman" w:hAnsi="Times New Roman" w:cs="Times New Roman"/>
          <w:sz w:val="28"/>
          <w:szCs w:val="28"/>
        </w:rPr>
        <w:t>33,1</w:t>
      </w:r>
      <w:r w:rsidR="00264D55">
        <w:rPr>
          <w:rFonts w:ascii="Times New Roman" w:hAnsi="Times New Roman" w:cs="Times New Roman"/>
          <w:sz w:val="28"/>
          <w:szCs w:val="28"/>
        </w:rPr>
        <w:t>%, и 3</w:t>
      </w:r>
      <w:r w:rsidR="00A31C66">
        <w:rPr>
          <w:rFonts w:ascii="Times New Roman" w:hAnsi="Times New Roman" w:cs="Times New Roman"/>
          <w:sz w:val="28"/>
          <w:szCs w:val="28"/>
        </w:rPr>
        <w:t>0,0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A31C66" w:rsidRDefault="00A31C6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6C74BE">
        <w:rPr>
          <w:rFonts w:ascii="Times New Roman" w:hAnsi="Times New Roman" w:cs="Times New Roman"/>
          <w:b/>
          <w:sz w:val="28"/>
          <w:szCs w:val="28"/>
        </w:rPr>
        <w:t>Нена</w:t>
      </w:r>
      <w:r w:rsidRPr="00A31C66"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A87E72" w:rsidRPr="000C711B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FE7222">
        <w:rPr>
          <w:rFonts w:ascii="Times New Roman" w:hAnsi="Times New Roman" w:cs="Times New Roman"/>
          <w:sz w:val="28"/>
          <w:szCs w:val="28"/>
        </w:rPr>
        <w:t>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709,0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98,7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720,0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720,0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87E72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 3,7% в 2021 и  3,6% в 2022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ED6D8C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 2020 году составляет 4,0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A87E72" w:rsidRDefault="00A87E72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</w:t>
      </w:r>
      <w:r w:rsidR="00172949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1418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614,0</w:t>
            </w:r>
          </w:p>
        </w:tc>
        <w:tc>
          <w:tcPr>
            <w:tcW w:w="1559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138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ED6D8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85,4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2" w:type="dxa"/>
            <w:vAlign w:val="center"/>
          </w:tcPr>
          <w:p w:rsidR="008478BA" w:rsidRPr="0063239D" w:rsidRDefault="003D30A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</w:tbl>
    <w:p w:rsidR="008478BA" w:rsidRDefault="003D30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614,0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615,0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1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55D77">
        <w:rPr>
          <w:rFonts w:ascii="Times New Roman" w:hAnsi="Times New Roman" w:cs="Times New Roman"/>
          <w:sz w:val="28"/>
          <w:szCs w:val="28"/>
        </w:rPr>
        <w:t>100,0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955D77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55D77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955D77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99,5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746" w:rsidRDefault="00591746" w:rsidP="0059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012CDB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91746" w:rsidTr="002F3562">
        <w:tc>
          <w:tcPr>
            <w:tcW w:w="3652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91746" w:rsidTr="002F3562">
        <w:tc>
          <w:tcPr>
            <w:tcW w:w="3652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012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12C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13,9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-673,6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591746" w:rsidRPr="0063239D" w:rsidRDefault="00012CDB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</w:tr>
    </w:tbl>
    <w:p w:rsidR="00591746" w:rsidRDefault="00591746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470B2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5470B2">
        <w:rPr>
          <w:rFonts w:ascii="Times New Roman" w:hAnsi="Times New Roman" w:cs="Times New Roman"/>
          <w:sz w:val="28"/>
          <w:szCs w:val="28"/>
        </w:rPr>
        <w:t>90,0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470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70B2">
        <w:rPr>
          <w:rFonts w:ascii="Times New Roman" w:hAnsi="Times New Roman" w:cs="Times New Roman"/>
          <w:sz w:val="28"/>
          <w:szCs w:val="28"/>
        </w:rPr>
        <w:t>11,1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84ECF">
        <w:rPr>
          <w:rFonts w:ascii="Times New Roman" w:hAnsi="Times New Roman" w:cs="Times New Roman"/>
          <w:sz w:val="28"/>
          <w:szCs w:val="28"/>
        </w:rPr>
        <w:t>105,3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A31C66">
        <w:rPr>
          <w:rFonts w:ascii="Times New Roman" w:hAnsi="Times New Roman" w:cs="Times New Roman"/>
          <w:b/>
          <w:sz w:val="28"/>
          <w:szCs w:val="28"/>
        </w:rPr>
        <w:t>3</w:t>
      </w:r>
      <w:r w:rsidRPr="004F0B61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F3562">
        <w:rPr>
          <w:rFonts w:ascii="Times New Roman" w:hAnsi="Times New Roman" w:cs="Times New Roman"/>
          <w:sz w:val="28"/>
          <w:szCs w:val="28"/>
        </w:rPr>
        <w:t>1631</w:t>
      </w:r>
      <w:r w:rsidR="00CD4BE5">
        <w:rPr>
          <w:rFonts w:ascii="Times New Roman" w:hAnsi="Times New Roman" w:cs="Times New Roman"/>
          <w:sz w:val="28"/>
          <w:szCs w:val="28"/>
        </w:rPr>
        <w:t>5,0</w:t>
      </w:r>
      <w:r w:rsidR="002F3562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3D1315">
        <w:rPr>
          <w:rFonts w:ascii="Times New Roman" w:hAnsi="Times New Roman" w:cs="Times New Roman"/>
          <w:sz w:val="28"/>
          <w:szCs w:val="28"/>
        </w:rPr>
        <w:t xml:space="preserve">на </w:t>
      </w:r>
      <w:r w:rsidR="003D1315">
        <w:rPr>
          <w:rFonts w:ascii="Times New Roman" w:hAnsi="Times New Roman" w:cs="Times New Roman"/>
          <w:sz w:val="28"/>
          <w:szCs w:val="28"/>
        </w:rPr>
        <w:t>425,1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1315">
        <w:rPr>
          <w:rFonts w:ascii="Times New Roman" w:hAnsi="Times New Roman" w:cs="Times New Roman"/>
          <w:sz w:val="28"/>
          <w:szCs w:val="28"/>
        </w:rPr>
        <w:t>2,7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3D1315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3D1315">
        <w:rPr>
          <w:rFonts w:ascii="Times New Roman" w:hAnsi="Times New Roman" w:cs="Times New Roman"/>
          <w:sz w:val="28"/>
          <w:szCs w:val="28"/>
        </w:rPr>
        <w:t>910,2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1315">
        <w:rPr>
          <w:rFonts w:ascii="Times New Roman" w:hAnsi="Times New Roman" w:cs="Times New Roman"/>
          <w:sz w:val="28"/>
          <w:szCs w:val="28"/>
        </w:rPr>
        <w:t>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735A63">
        <w:rPr>
          <w:rFonts w:ascii="Times New Roman" w:hAnsi="Times New Roman" w:cs="Times New Roman"/>
          <w:sz w:val="28"/>
          <w:szCs w:val="28"/>
        </w:rPr>
        <w:t>46,7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35A63">
        <w:rPr>
          <w:rFonts w:ascii="Times New Roman" w:hAnsi="Times New Roman" w:cs="Times New Roman"/>
          <w:sz w:val="28"/>
          <w:szCs w:val="28"/>
        </w:rPr>
        <w:t>0,9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5A63">
        <w:rPr>
          <w:rFonts w:ascii="Times New Roman" w:hAnsi="Times New Roman" w:cs="Times New Roman"/>
          <w:sz w:val="28"/>
          <w:szCs w:val="28"/>
        </w:rPr>
        <w:t>45,8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735A63" w:rsidRDefault="00735A63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A63" w:rsidRDefault="00735A63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2F35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14979,7</w:t>
            </w:r>
          </w:p>
        </w:tc>
        <w:tc>
          <w:tcPr>
            <w:tcW w:w="1114" w:type="dxa"/>
            <w:vAlign w:val="center"/>
          </w:tcPr>
          <w:p w:rsidR="002D24B5" w:rsidRPr="002D24B5" w:rsidRDefault="002F35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062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16315,0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1060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12118,8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1076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13632,7</w:t>
            </w:r>
          </w:p>
        </w:tc>
        <w:tc>
          <w:tcPr>
            <w:tcW w:w="754" w:type="dxa"/>
            <w:vAlign w:val="center"/>
          </w:tcPr>
          <w:p w:rsidR="002D24B5" w:rsidRPr="002D24B5" w:rsidRDefault="00DD719D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13119,0</w:t>
            </w:r>
          </w:p>
        </w:tc>
        <w:tc>
          <w:tcPr>
            <w:tcW w:w="1114" w:type="dxa"/>
            <w:vAlign w:val="center"/>
          </w:tcPr>
          <w:p w:rsidR="002D24B5" w:rsidRPr="002D24B5" w:rsidRDefault="0092051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15889,7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16314,8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12118,6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13632,5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4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6944" w:rsidTr="009872C9">
        <w:tc>
          <w:tcPr>
            <w:tcW w:w="1844" w:type="dxa"/>
          </w:tcPr>
          <w:p w:rsidR="00866944" w:rsidRDefault="0086694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46" w:type="dxa"/>
            <w:vAlign w:val="center"/>
          </w:tcPr>
          <w:p w:rsidR="00866944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1114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66944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86694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2D24B5" w:rsidRPr="002D24B5" w:rsidRDefault="0086694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1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92051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B53F1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34926,9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31457,8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33755,7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 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461AD6">
        <w:rPr>
          <w:rFonts w:ascii="Times New Roman" w:hAnsi="Times New Roman" w:cs="Times New Roman"/>
          <w:sz w:val="28"/>
          <w:szCs w:val="28"/>
        </w:rPr>
        <w:t>99,7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61AD6">
        <w:rPr>
          <w:rFonts w:ascii="Times New Roman" w:hAnsi="Times New Roman" w:cs="Times New Roman"/>
          <w:sz w:val="28"/>
          <w:szCs w:val="28"/>
        </w:rPr>
        <w:t>89,8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AD6">
        <w:rPr>
          <w:rFonts w:ascii="Times New Roman" w:hAnsi="Times New Roman" w:cs="Times New Roman"/>
          <w:sz w:val="28"/>
          <w:szCs w:val="28"/>
        </w:rPr>
        <w:t>96,4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75230A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1151,3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11996,7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14542,6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75230A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D0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230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5230A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0476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34926,9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D0476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33755,7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95,2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578,7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10C5">
        <w:rPr>
          <w:rFonts w:ascii="Times New Roman" w:hAnsi="Times New Roman" w:cs="Times New Roman"/>
          <w:sz w:val="28"/>
          <w:szCs w:val="28"/>
        </w:rPr>
        <w:t>1151,3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A310C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A310C5">
        <w:rPr>
          <w:rFonts w:ascii="Times New Roman" w:hAnsi="Times New Roman" w:cs="Times New Roman"/>
          <w:sz w:val="28"/>
          <w:szCs w:val="28"/>
        </w:rPr>
        <w:t>83,3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A310C5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A310C5">
        <w:rPr>
          <w:rFonts w:ascii="Times New Roman" w:hAnsi="Times New Roman" w:cs="Times New Roman"/>
          <w:sz w:val="28"/>
          <w:szCs w:val="28"/>
        </w:rPr>
        <w:t>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A310C5">
        <w:rPr>
          <w:rFonts w:ascii="Times New Roman" w:hAnsi="Times New Roman" w:cs="Times New Roman"/>
          <w:sz w:val="28"/>
          <w:szCs w:val="28"/>
        </w:rPr>
        <w:t>увеличение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8C0592">
        <w:rPr>
          <w:rFonts w:ascii="Times New Roman" w:hAnsi="Times New Roman" w:cs="Times New Roman"/>
          <w:sz w:val="28"/>
          <w:szCs w:val="28"/>
        </w:rPr>
        <w:t xml:space="preserve"> в 2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по разделу </w:t>
      </w:r>
      <w:r w:rsidR="00337AEC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37AEC">
        <w:rPr>
          <w:rFonts w:ascii="Times New Roman" w:hAnsi="Times New Roman" w:cs="Times New Roman"/>
          <w:sz w:val="28"/>
          <w:szCs w:val="28"/>
        </w:rPr>
        <w:t>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9237EA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A1FB9">
        <w:rPr>
          <w:rFonts w:ascii="Times New Roman" w:hAnsi="Times New Roman" w:cs="Times New Roman"/>
          <w:sz w:val="28"/>
          <w:szCs w:val="28"/>
        </w:rPr>
        <w:t>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2020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собственности: на 2020 г. – 5</w:t>
      </w:r>
      <w:r w:rsidR="00D4582C">
        <w:rPr>
          <w:rFonts w:ascii="Times New Roman" w:hAnsi="Times New Roman" w:cs="Times New Roman"/>
          <w:sz w:val="28"/>
          <w:szCs w:val="28"/>
        </w:rPr>
        <w:t>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5</w:t>
      </w:r>
      <w:r w:rsidR="00D4582C">
        <w:rPr>
          <w:rFonts w:ascii="Times New Roman" w:hAnsi="Times New Roman" w:cs="Times New Roman"/>
          <w:sz w:val="28"/>
          <w:szCs w:val="28"/>
        </w:rPr>
        <w:t>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 </w:t>
      </w:r>
      <w:r w:rsidR="00D4582C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условно утвержденные расходы: запланированы на 2021 год в сумме </w:t>
      </w:r>
      <w:r w:rsidR="00D4582C">
        <w:rPr>
          <w:rFonts w:ascii="Times New Roman" w:hAnsi="Times New Roman" w:cs="Times New Roman"/>
          <w:sz w:val="28"/>
          <w:szCs w:val="28"/>
        </w:rPr>
        <w:t>483,5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D4582C">
        <w:rPr>
          <w:rFonts w:ascii="Times New Roman" w:hAnsi="Times New Roman" w:cs="Times New Roman"/>
          <w:sz w:val="28"/>
          <w:szCs w:val="28"/>
        </w:rPr>
        <w:t>1006,1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4582C">
        <w:rPr>
          <w:rFonts w:ascii="Times New Roman" w:hAnsi="Times New Roman" w:cs="Times New Roman"/>
          <w:sz w:val="28"/>
          <w:szCs w:val="28"/>
        </w:rPr>
        <w:t>;</w:t>
      </w:r>
    </w:p>
    <w:p w:rsidR="00D4582C" w:rsidRPr="001A1FB9" w:rsidRDefault="00D4582C" w:rsidP="00D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административных комиссий:  </w:t>
      </w:r>
      <w:r w:rsidRPr="001A1FB9">
        <w:rPr>
          <w:rFonts w:ascii="Times New Roman" w:hAnsi="Times New Roman" w:cs="Times New Roman"/>
          <w:sz w:val="28"/>
          <w:szCs w:val="28"/>
        </w:rPr>
        <w:t xml:space="preserve">на 2020 г.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</w:t>
      </w:r>
      <w:r>
        <w:rPr>
          <w:rFonts w:ascii="Times New Roman" w:hAnsi="Times New Roman" w:cs="Times New Roman"/>
          <w:sz w:val="28"/>
          <w:szCs w:val="28"/>
        </w:rPr>
        <w:t>0,2 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14458,7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10441,3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80">
        <w:rPr>
          <w:rFonts w:ascii="Times New Roman" w:hAnsi="Times New Roman" w:cs="Times New Roman"/>
          <w:sz w:val="28"/>
          <w:szCs w:val="28"/>
        </w:rPr>
        <w:t>11996,7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CA1580">
        <w:rPr>
          <w:rFonts w:ascii="Times New Roman" w:hAnsi="Times New Roman" w:cs="Times New Roman"/>
          <w:sz w:val="28"/>
          <w:szCs w:val="28"/>
        </w:rPr>
        <w:t>увеличение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 w:rsidR="00CA1580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1580">
        <w:rPr>
          <w:rFonts w:ascii="Times New Roman" w:hAnsi="Times New Roman" w:cs="Times New Roman"/>
          <w:sz w:val="28"/>
          <w:szCs w:val="28"/>
        </w:rPr>
        <w:t>15,8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CA1580">
        <w:rPr>
          <w:rFonts w:ascii="Times New Roman" w:hAnsi="Times New Roman" w:cs="Times New Roman"/>
          <w:sz w:val="28"/>
          <w:szCs w:val="28"/>
        </w:rPr>
        <w:t xml:space="preserve"> и </w:t>
      </w:r>
      <w:r w:rsidR="00CA1580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расходов в плановом периоде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CA158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1580">
        <w:rPr>
          <w:rFonts w:ascii="Times New Roman" w:hAnsi="Times New Roman" w:cs="Times New Roman"/>
          <w:sz w:val="28"/>
          <w:szCs w:val="28"/>
        </w:rPr>
        <w:t>16,4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 w:rsidR="00CA1580">
        <w:rPr>
          <w:rFonts w:ascii="Times New Roman" w:hAnsi="Times New Roman" w:cs="Times New Roman"/>
          <w:sz w:val="28"/>
          <w:szCs w:val="28"/>
        </w:rPr>
        <w:t xml:space="preserve"> в 2022 году – 3,9 %,</w:t>
      </w:r>
      <w:r w:rsidRPr="00211306">
        <w:rPr>
          <w:rFonts w:ascii="Times New Roman" w:hAnsi="Times New Roman" w:cs="Times New Roman"/>
          <w:sz w:val="28"/>
          <w:szCs w:val="28"/>
        </w:rPr>
        <w:t xml:space="preserve">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A1580">
        <w:rPr>
          <w:rFonts w:ascii="Times New Roman" w:hAnsi="Times New Roman" w:cs="Times New Roman"/>
          <w:sz w:val="28"/>
          <w:szCs w:val="28"/>
        </w:rPr>
        <w:t>41,4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CA1580">
        <w:rPr>
          <w:rFonts w:ascii="Times New Roman" w:hAnsi="Times New Roman" w:cs="Times New Roman"/>
          <w:sz w:val="28"/>
          <w:szCs w:val="28"/>
        </w:rPr>
        <w:t>33,2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CA1580">
        <w:rPr>
          <w:rFonts w:ascii="Times New Roman" w:hAnsi="Times New Roman" w:cs="Times New Roman"/>
          <w:sz w:val="28"/>
          <w:szCs w:val="28"/>
        </w:rPr>
        <w:t>35,5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1580" w:rsidRPr="00211306" w:rsidRDefault="00CA1580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предусмотрены по подразделу 0409 «Дорожное хозяйство» дорожные фонды и направлены на повышение безопасности дорожного движения, </w:t>
      </w:r>
      <w:r w:rsidR="00B46D28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14585,1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14379,8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D28">
        <w:rPr>
          <w:rFonts w:ascii="Times New Roman" w:hAnsi="Times New Roman" w:cs="Times New Roman"/>
          <w:sz w:val="28"/>
          <w:szCs w:val="28"/>
        </w:rPr>
        <w:t>14542,6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6D28" w:rsidRDefault="00211306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B46D28">
        <w:rPr>
          <w:rFonts w:ascii="Times New Roman" w:hAnsi="Times New Roman" w:cs="Times New Roman"/>
          <w:sz w:val="28"/>
          <w:szCs w:val="28"/>
        </w:rPr>
        <w:t>9,9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6D28">
        <w:rPr>
          <w:rFonts w:ascii="Times New Roman" w:hAnsi="Times New Roman" w:cs="Times New Roman"/>
          <w:sz w:val="28"/>
          <w:szCs w:val="28"/>
        </w:rPr>
        <w:t>11,1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74">
        <w:rPr>
          <w:rFonts w:ascii="Times New Roman" w:hAnsi="Times New Roman" w:cs="Times New Roman"/>
          <w:sz w:val="28"/>
          <w:szCs w:val="28"/>
        </w:rPr>
        <w:t>-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B46D28">
        <w:rPr>
          <w:rFonts w:ascii="Times New Roman" w:hAnsi="Times New Roman" w:cs="Times New Roman"/>
          <w:sz w:val="28"/>
          <w:szCs w:val="28"/>
        </w:rPr>
        <w:t>1</w:t>
      </w:r>
      <w:r w:rsidR="00495CF0">
        <w:rPr>
          <w:rFonts w:ascii="Times New Roman" w:hAnsi="Times New Roman" w:cs="Times New Roman"/>
          <w:sz w:val="28"/>
          <w:szCs w:val="28"/>
        </w:rPr>
        <w:t>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6D28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распределены по следующим подразделам:</w:t>
      </w:r>
    </w:p>
    <w:p w:rsidR="000D45A7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хозяйство» на 2020 год – 267,0 тыс. рублей, 2021 год – 267,0 тыс. рублей, 2022 год – 270,0 тыс. рублей, на уплату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0D45A7">
        <w:rPr>
          <w:rFonts w:ascii="Times New Roman" w:hAnsi="Times New Roman" w:cs="Times New Roman"/>
          <w:sz w:val="28"/>
          <w:szCs w:val="28"/>
        </w:rPr>
        <w:t>, капитальный и текущий ремонт муниципального жилищного фонда.</w:t>
      </w:r>
    </w:p>
    <w:p w:rsidR="00B46D28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</w:t>
      </w:r>
      <w:r w:rsidR="00B4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– 2505,0 тыс. рублей, 2021 год – 2526,0 тыс. рублей, 2022 год – 2556,0 тыс. рублей, на мероприятия в сфере коммунального хозяйство, мероприятия по обеспечению населения бытовыми услугами, подготовка объектов ЖКХ к зиме.</w:t>
      </w:r>
    </w:p>
    <w:p w:rsidR="000D45A7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91A">
        <w:rPr>
          <w:rFonts w:ascii="Times New Roman" w:hAnsi="Times New Roman" w:cs="Times New Roman"/>
          <w:sz w:val="28"/>
          <w:szCs w:val="28"/>
        </w:rPr>
        <w:t>0503 «Благоуст</w:t>
      </w:r>
      <w:r w:rsidR="00473AFD">
        <w:rPr>
          <w:rFonts w:ascii="Times New Roman" w:hAnsi="Times New Roman" w:cs="Times New Roman"/>
          <w:sz w:val="28"/>
          <w:szCs w:val="28"/>
        </w:rPr>
        <w:t xml:space="preserve">ройство» на 2020 год – 11812,1 тыс. рублей, 2021 год – 11586,8 тыс. рублей, 2022 год – 11716,6 тыс. рублей, </w:t>
      </w:r>
      <w:r w:rsidR="0061291A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473AFD">
        <w:rPr>
          <w:rFonts w:ascii="Times New Roman" w:hAnsi="Times New Roman" w:cs="Times New Roman"/>
          <w:sz w:val="28"/>
          <w:szCs w:val="28"/>
        </w:rPr>
        <w:t>на организацию и обеспечение освещение улиц, озеленение территорий, организацию и содержание мест захоронения, мероприятия по благоустройству, обустройство и восстановление воинских захоронений находящихся в муниципальной собственности</w:t>
      </w:r>
      <w:r w:rsidR="0061291A">
        <w:rPr>
          <w:rFonts w:ascii="Times New Roman" w:hAnsi="Times New Roman" w:cs="Times New Roman"/>
          <w:sz w:val="28"/>
          <w:szCs w:val="28"/>
        </w:rPr>
        <w:t xml:space="preserve">, на формирование современной городской среды. 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5,500,0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5770,0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324A">
        <w:rPr>
          <w:rFonts w:ascii="Times New Roman" w:hAnsi="Times New Roman" w:cs="Times New Roman"/>
          <w:sz w:val="28"/>
          <w:szCs w:val="28"/>
        </w:rPr>
        <w:t>5770,0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24A">
        <w:rPr>
          <w:rFonts w:ascii="Times New Roman" w:hAnsi="Times New Roman" w:cs="Times New Roman"/>
          <w:sz w:val="28"/>
          <w:szCs w:val="28"/>
        </w:rPr>
        <w:t>15,7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4A">
        <w:rPr>
          <w:rFonts w:ascii="Times New Roman" w:hAnsi="Times New Roman" w:cs="Times New Roman"/>
          <w:sz w:val="28"/>
          <w:szCs w:val="28"/>
        </w:rPr>
        <w:t xml:space="preserve">Расходы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13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0801 «Культура» </w:t>
      </w:r>
      <w:r w:rsidR="0081324A">
        <w:rPr>
          <w:rFonts w:ascii="Times New Roman" w:hAnsi="Times New Roman" w:cs="Times New Roman"/>
          <w:sz w:val="28"/>
          <w:szCs w:val="28"/>
        </w:rPr>
        <w:t xml:space="preserve">и направлены на реализацию переданных полномочий по решению отдельных вопросов местного значения поселений в соответствии с </w:t>
      </w:r>
      <w:r w:rsidR="00D750D9">
        <w:rPr>
          <w:rFonts w:ascii="Times New Roman" w:hAnsi="Times New Roman" w:cs="Times New Roman"/>
          <w:sz w:val="28"/>
          <w:szCs w:val="28"/>
        </w:rPr>
        <w:t>зак</w:t>
      </w:r>
      <w:r w:rsidR="0081324A">
        <w:rPr>
          <w:rFonts w:ascii="Times New Roman" w:hAnsi="Times New Roman" w:cs="Times New Roman"/>
          <w:sz w:val="28"/>
          <w:szCs w:val="28"/>
        </w:rPr>
        <w:t xml:space="preserve">люченными соглашениями по созданию условий для организации досуга и обеспечение жителей </w:t>
      </w:r>
      <w:r w:rsidR="00D750D9">
        <w:rPr>
          <w:rFonts w:ascii="Times New Roman" w:hAnsi="Times New Roman" w:cs="Times New Roman"/>
          <w:sz w:val="28"/>
          <w:szCs w:val="28"/>
        </w:rPr>
        <w:t>услугами организаций культуры.</w:t>
      </w:r>
    </w:p>
    <w:p w:rsidR="00D750D9" w:rsidRPr="00B93BD0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193,0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193,0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50D9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</w:t>
      </w:r>
      <w:r>
        <w:rPr>
          <w:rFonts w:ascii="Times New Roman" w:hAnsi="Times New Roman" w:cs="Times New Roman"/>
          <w:sz w:val="28"/>
          <w:szCs w:val="28"/>
        </w:rPr>
        <w:t>001 предусмотрены расходы 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D750D9">
        <w:rPr>
          <w:rFonts w:ascii="Times New Roman" w:hAnsi="Times New Roman" w:cs="Times New Roman"/>
          <w:sz w:val="28"/>
          <w:szCs w:val="28"/>
        </w:rPr>
        <w:t xml:space="preserve"> «Массовый спорт»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41286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F3606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6A4DA0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E709F1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C1295F">
        <w:rPr>
          <w:rFonts w:ascii="Times New Roman" w:hAnsi="Times New Roman" w:cs="Times New Roman"/>
          <w:sz w:val="28"/>
          <w:szCs w:val="28"/>
        </w:rPr>
        <w:t>34896,9</w:t>
      </w:r>
      <w:r w:rsidR="00852D18">
        <w:rPr>
          <w:rFonts w:ascii="Times New Roman" w:hAnsi="Times New Roman" w:cs="Times New Roman"/>
          <w:sz w:val="28"/>
          <w:szCs w:val="28"/>
        </w:rPr>
        <w:t xml:space="preserve"> 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852D1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852D18">
        <w:rPr>
          <w:rFonts w:ascii="Times New Roman" w:hAnsi="Times New Roman" w:cs="Times New Roman"/>
          <w:sz w:val="28"/>
          <w:szCs w:val="28"/>
        </w:rPr>
        <w:t>30944,3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852D18">
        <w:rPr>
          <w:rFonts w:ascii="Times New Roman" w:hAnsi="Times New Roman" w:cs="Times New Roman"/>
          <w:sz w:val="28"/>
          <w:szCs w:val="28"/>
        </w:rPr>
        <w:t>32719,5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852D18"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852D18"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  <w:r w:rsidR="005F0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C5D" w:rsidRDefault="005F0D16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тыс. рублей.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8"/>
        <w:gridCol w:w="668"/>
        <w:gridCol w:w="1898"/>
        <w:gridCol w:w="1898"/>
        <w:gridCol w:w="1898"/>
      </w:tblGrid>
      <w:tr w:rsidR="005F0D16" w:rsidTr="005F0D16">
        <w:tc>
          <w:tcPr>
            <w:tcW w:w="3227" w:type="dxa"/>
            <w:vAlign w:val="center"/>
          </w:tcPr>
          <w:p w:rsidR="005F0D16" w:rsidRPr="009C51E9" w:rsidRDefault="005F0D16" w:rsidP="00E9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9C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51E9" w:rsidRPr="009C5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9C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51E9" w:rsidRPr="009C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5F0D16" w:rsidP="00E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на 2020 </w:t>
            </w:r>
            <w:r w:rsidR="006A4DA0">
              <w:rPr>
                <w:rFonts w:ascii="Times New Roman" w:hAnsi="Times New Roman" w:cs="Times New Roman"/>
              </w:rPr>
              <w:t xml:space="preserve">– 2022 </w:t>
            </w:r>
            <w:r>
              <w:rPr>
                <w:rFonts w:ascii="Times New Roman" w:hAnsi="Times New Roman" w:cs="Times New Roman"/>
              </w:rPr>
              <w:t>год</w:t>
            </w:r>
            <w:r w:rsidR="006A4DA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30994,7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27087,6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28712,7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E92036" w:rsidRDefault="00E92036" w:rsidP="00E92036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-2022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3902,2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3856,7</w:t>
            </w:r>
          </w:p>
        </w:tc>
        <w:tc>
          <w:tcPr>
            <w:tcW w:w="1914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4006,8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1914" w:type="dxa"/>
            <w:vAlign w:val="center"/>
          </w:tcPr>
          <w:p w:rsidR="005F0D16" w:rsidRPr="005F0D16" w:rsidRDefault="00E92036" w:rsidP="00CB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</w:t>
            </w:r>
            <w:r w:rsidR="00CB5461">
              <w:rPr>
                <w:rFonts w:ascii="Times New Roman" w:hAnsi="Times New Roman" w:cs="Times New Roman"/>
              </w:rPr>
              <w:t>2</w:t>
            </w:r>
          </w:p>
        </w:tc>
      </w:tr>
      <w:tr w:rsidR="00E92036" w:rsidTr="005F0D16">
        <w:tc>
          <w:tcPr>
            <w:tcW w:w="3227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34926,9</w:t>
            </w: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31457,8</w:t>
            </w:r>
          </w:p>
        </w:tc>
        <w:tc>
          <w:tcPr>
            <w:tcW w:w="1914" w:type="dxa"/>
            <w:vAlign w:val="center"/>
          </w:tcPr>
          <w:p w:rsidR="00E9203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33755,6</w:t>
            </w:r>
          </w:p>
        </w:tc>
      </w:tr>
    </w:tbl>
    <w:p w:rsidR="007D3BF9" w:rsidRDefault="007D3BF9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852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2D18">
        <w:rPr>
          <w:rFonts w:ascii="Times New Roman" w:hAnsi="Times New Roman" w:cs="Times New Roman"/>
          <w:sz w:val="28"/>
          <w:szCs w:val="28"/>
        </w:rPr>
        <w:t>513,5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2D18">
        <w:rPr>
          <w:rFonts w:ascii="Times New Roman" w:hAnsi="Times New Roman" w:cs="Times New Roman"/>
          <w:sz w:val="28"/>
          <w:szCs w:val="28"/>
        </w:rPr>
        <w:t>1036,</w:t>
      </w:r>
      <w:r w:rsidR="00CB5461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CB546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</w:t>
      </w:r>
      <w:r w:rsidR="00CB5461">
        <w:rPr>
          <w:rFonts w:ascii="Times New Roman" w:hAnsi="Times New Roman" w:cs="Times New Roman"/>
          <w:b/>
          <w:sz w:val="28"/>
          <w:szCs w:val="28"/>
        </w:rPr>
        <w:t>20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61">
        <w:rPr>
          <w:rFonts w:ascii="Times New Roman" w:hAnsi="Times New Roman" w:cs="Times New Roman"/>
          <w:b/>
          <w:sz w:val="28"/>
          <w:szCs w:val="28"/>
        </w:rPr>
        <w:t>– 2022 годы»</w:t>
      </w:r>
      <w:r w:rsidR="00C52A50">
        <w:rPr>
          <w:rFonts w:ascii="Times New Roman" w:hAnsi="Times New Roman" w:cs="Times New Roman"/>
          <w:b/>
          <w:sz w:val="28"/>
          <w:szCs w:val="28"/>
        </w:rPr>
        <w:t>.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CB546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B5461">
        <w:rPr>
          <w:rFonts w:ascii="Times New Roman" w:hAnsi="Times New Roman" w:cs="Times New Roman"/>
          <w:sz w:val="28"/>
          <w:szCs w:val="28"/>
        </w:rPr>
        <w:t>86795,0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134F8B">
        <w:rPr>
          <w:rFonts w:ascii="Times New Roman" w:hAnsi="Times New Roman" w:cs="Times New Roman"/>
          <w:sz w:val="28"/>
          <w:szCs w:val="28"/>
        </w:rPr>
        <w:t xml:space="preserve">30994,7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134F8B">
        <w:rPr>
          <w:rFonts w:ascii="Times New Roman" w:hAnsi="Times New Roman" w:cs="Times New Roman"/>
          <w:sz w:val="28"/>
          <w:szCs w:val="28"/>
        </w:rPr>
        <w:t>27087,6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4F8B">
        <w:rPr>
          <w:rFonts w:ascii="Times New Roman" w:hAnsi="Times New Roman" w:cs="Times New Roman"/>
          <w:sz w:val="28"/>
          <w:szCs w:val="28"/>
        </w:rPr>
        <w:t>28712,7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12B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:rsidR="006D12BA" w:rsidRPr="006D12BA" w:rsidRDefault="00942780" w:rsidP="00942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муниципального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-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>377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,3 тыс.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2020 год – 18543</w:t>
      </w:r>
      <w:r w:rsidR="00942780">
        <w:rPr>
          <w:rFonts w:ascii="Times New Roman" w:hAnsi="Times New Roman"/>
          <w:sz w:val="28"/>
          <w:szCs w:val="28"/>
          <w:lang w:eastAsia="ru-RU"/>
        </w:rPr>
        <w:t>,2 тыс.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2021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18787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>,2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>руб.;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2022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1904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>7,0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942780">
        <w:rPr>
          <w:rFonts w:ascii="Times New Roman" w:hAnsi="Times New Roman"/>
          <w:sz w:val="28"/>
          <w:szCs w:val="28"/>
          <w:lang w:eastAsia="ru-RU"/>
        </w:rPr>
        <w:t>.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D12BA" w:rsidRPr="006D12BA" w:rsidRDefault="00942780" w:rsidP="0094278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регионального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-  30417</w:t>
      </w:r>
      <w:r w:rsidR="008771BB">
        <w:rPr>
          <w:rFonts w:ascii="Times New Roman" w:hAnsi="Times New Roman"/>
          <w:sz w:val="28"/>
          <w:szCs w:val="28"/>
          <w:lang w:eastAsia="ru-RU"/>
        </w:rPr>
        <w:t>,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7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2020 год – 12451</w:t>
      </w:r>
      <w:r w:rsidR="008771BB">
        <w:rPr>
          <w:rFonts w:ascii="Times New Roman" w:hAnsi="Times New Roman"/>
          <w:sz w:val="28"/>
          <w:szCs w:val="28"/>
          <w:lang w:eastAsia="ru-RU"/>
        </w:rPr>
        <w:t>,5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>8300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>,5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2022 год –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9665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>,7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8771B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87EFA">
        <w:rPr>
          <w:rFonts w:ascii="Times New Roman" w:hAnsi="Times New Roman" w:cs="Times New Roman"/>
          <w:sz w:val="28"/>
          <w:szCs w:val="28"/>
        </w:rPr>
        <w:t>88,7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EFA">
        <w:rPr>
          <w:rFonts w:ascii="Times New Roman" w:hAnsi="Times New Roman" w:cs="Times New Roman"/>
          <w:sz w:val="28"/>
          <w:szCs w:val="28"/>
        </w:rPr>
        <w:t>86,1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987EFA">
        <w:rPr>
          <w:rFonts w:ascii="Times New Roman" w:hAnsi="Times New Roman" w:cs="Times New Roman"/>
          <w:sz w:val="28"/>
          <w:szCs w:val="28"/>
        </w:rPr>
        <w:t>85,1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</w:t>
      </w:r>
      <w:r w:rsidRPr="0097461C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97461C" w:rsidRPr="0097461C">
        <w:rPr>
          <w:rFonts w:ascii="Times New Roman" w:hAnsi="Times New Roman" w:cs="Times New Roman"/>
          <w:sz w:val="28"/>
          <w:szCs w:val="28"/>
        </w:rPr>
        <w:t>15</w:t>
      </w:r>
      <w:r w:rsidRPr="0097461C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7525BE">
        <w:rPr>
          <w:rFonts w:ascii="Times New Roman" w:hAnsi="Times New Roman" w:cs="Times New Roman"/>
          <w:sz w:val="28"/>
          <w:szCs w:val="28"/>
        </w:rPr>
        <w:t>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</w:t>
      </w:r>
      <w:r w:rsidR="007520A1">
        <w:rPr>
          <w:rFonts w:ascii="Times New Roman" w:hAnsi="Times New Roman" w:cs="Times New Roman"/>
          <w:b/>
          <w:sz w:val="28"/>
          <w:szCs w:val="28"/>
        </w:rPr>
        <w:t>4</w:t>
      </w:r>
      <w:r w:rsidRPr="0084059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 w:rsidR="007520A1">
        <w:rPr>
          <w:rFonts w:ascii="Times New Roman" w:hAnsi="Times New Roman" w:cs="Times New Roman"/>
          <w:b/>
          <w:sz w:val="28"/>
          <w:szCs w:val="28"/>
        </w:rPr>
        <w:t>р.п. Дубровка Дубровского городского поселения</w:t>
      </w:r>
      <w:r w:rsidRPr="008405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</w:t>
      </w:r>
      <w:r w:rsidR="007520A1"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 Дубровка Дубровского городского поселения.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3E3E0C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2A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="00EA7F63">
        <w:rPr>
          <w:rFonts w:ascii="Times New Roman" w:hAnsi="Times New Roman" w:cs="Times New Roman"/>
          <w:sz w:val="28"/>
          <w:szCs w:val="28"/>
        </w:rPr>
        <w:t>.</w:t>
      </w:r>
    </w:p>
    <w:p w:rsidR="00DD071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0C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3E3E0C">
        <w:rPr>
          <w:rFonts w:ascii="Times New Roman" w:hAnsi="Times New Roman" w:cs="Times New Roman"/>
          <w:sz w:val="28"/>
          <w:szCs w:val="28"/>
        </w:rPr>
        <w:t>19747,5 тыс. рублей</w:t>
      </w:r>
      <w:r w:rsidRPr="00840599">
        <w:rPr>
          <w:rFonts w:ascii="Times New Roman" w:hAnsi="Times New Roman" w:cs="Times New Roman"/>
          <w:sz w:val="28"/>
          <w:szCs w:val="28"/>
        </w:rPr>
        <w:t xml:space="preserve">, </w:t>
      </w:r>
      <w:r w:rsidR="00DD0719">
        <w:rPr>
          <w:rFonts w:ascii="Times New Roman" w:hAnsi="Times New Roman" w:cs="Times New Roman"/>
          <w:sz w:val="28"/>
          <w:szCs w:val="28"/>
        </w:rPr>
        <w:t>из них</w:t>
      </w:r>
      <w:r w:rsidRPr="00840599">
        <w:rPr>
          <w:rFonts w:ascii="Times New Roman" w:hAnsi="Times New Roman" w:cs="Times New Roman"/>
          <w:sz w:val="28"/>
          <w:szCs w:val="28"/>
        </w:rPr>
        <w:t>: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19188,7 тыс. рублей</w:t>
      </w:r>
      <w:r w:rsidR="00DD0719">
        <w:rPr>
          <w:rFonts w:ascii="Times New Roman" w:hAnsi="Times New Roman" w:cs="Times New Roman"/>
          <w:sz w:val="28"/>
          <w:szCs w:val="28"/>
        </w:rPr>
        <w:t>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муниципального образования «Дубровского городского поселения» - 527,7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заинтересованных лиц – 31,2 тыс. рублей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3344,2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4437,6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3902,2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 – </w:t>
      </w:r>
      <w:r w:rsidR="00DD0719">
        <w:rPr>
          <w:rFonts w:ascii="Times New Roman" w:hAnsi="Times New Roman" w:cs="Times New Roman"/>
          <w:sz w:val="28"/>
          <w:szCs w:val="28"/>
        </w:rPr>
        <w:t>3856,7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E5A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AC6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 – </w:t>
      </w:r>
      <w:r w:rsidR="00DD0719">
        <w:rPr>
          <w:rFonts w:ascii="Times New Roman" w:hAnsi="Times New Roman" w:cs="Times New Roman"/>
          <w:sz w:val="28"/>
          <w:szCs w:val="28"/>
        </w:rPr>
        <w:t>4006,8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5AC6">
        <w:rPr>
          <w:rFonts w:ascii="Times New Roman" w:hAnsi="Times New Roman" w:cs="Times New Roman"/>
          <w:sz w:val="28"/>
          <w:szCs w:val="28"/>
        </w:rPr>
        <w:t>,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год - 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DD0719">
        <w:rPr>
          <w:rFonts w:ascii="Times New Roman" w:hAnsi="Times New Roman" w:cs="Times New Roman"/>
          <w:sz w:val="28"/>
          <w:szCs w:val="28"/>
        </w:rPr>
        <w:t>100,0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год – 100,0 тыс. рублей.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A80FF0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A80FF0">
        <w:rPr>
          <w:rFonts w:ascii="Times New Roman" w:hAnsi="Times New Roman" w:cs="Times New Roman"/>
          <w:sz w:val="28"/>
          <w:szCs w:val="28"/>
        </w:rPr>
        <w:t>10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</w:t>
      </w:r>
      <w:r w:rsidR="00524163" w:rsidRPr="0052416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F3D1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D036E3">
        <w:rPr>
          <w:rFonts w:ascii="Times New Roman" w:hAnsi="Times New Roman" w:cs="Times New Roman"/>
          <w:sz w:val="28"/>
          <w:szCs w:val="28"/>
        </w:rPr>
        <w:t xml:space="preserve">2019 года включены </w:t>
      </w:r>
      <w:r w:rsidR="007F3D18" w:rsidRPr="007F3D18">
        <w:rPr>
          <w:rFonts w:ascii="Times New Roman" w:hAnsi="Times New Roman" w:cs="Times New Roman"/>
          <w:sz w:val="28"/>
          <w:szCs w:val="28"/>
        </w:rPr>
        <w:t>остатк</w:t>
      </w:r>
      <w:r w:rsidR="00D036E3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A5400C" w:rsidRDefault="00A5400C" w:rsidP="00A5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2020 год и на плановый период 2021 и 2022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городского поселения.</w:t>
      </w:r>
    </w:p>
    <w:p w:rsidR="00A5400C" w:rsidRPr="006F7C2D" w:rsidRDefault="00A5400C" w:rsidP="00A5400C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>
        <w:rPr>
          <w:color w:val="000000"/>
          <w:sz w:val="28"/>
          <w:szCs w:val="28"/>
        </w:rPr>
        <w:t>Дубровского городского</w:t>
      </w:r>
      <w:r w:rsidRPr="006F7C2D">
        <w:rPr>
          <w:color w:val="000000"/>
          <w:sz w:val="28"/>
          <w:szCs w:val="28"/>
        </w:rPr>
        <w:t xml:space="preserve"> поселения на очередной финансовый 2020год и плановый период 2021 и 2022 годов.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Дубровского городского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Решение Дубровского поселкового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76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 xml:space="preserve">56а  «О Порядке составления, рассмотрения и утверждения проекта бюджета муниципального образования «Дубровское городское поселение», а так же представления, рассмотрения и утверждения отчетности об исполнении бюджета муниципального образования «Дубровское городское поселение»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проверке» иных нормативных правовых актов в области бюджетных отношений.</w:t>
      </w:r>
    </w:p>
    <w:p w:rsidR="00A5400C" w:rsidRPr="00AB4354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34926,9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221,0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31457,8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33755,7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4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34926,9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00C" w:rsidRPr="001259D1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31457,8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33755,7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89,8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400C" w:rsidRPr="0022082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 Дубровского городского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921F9B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6B4CF7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6B4CF7">
        <w:rPr>
          <w:rFonts w:ascii="Times New Roman" w:hAnsi="Times New Roman" w:cs="Times New Roman"/>
          <w:sz w:val="28"/>
          <w:szCs w:val="28"/>
        </w:rPr>
        <w:t>поселка Дубровка, главе администрации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22" w:rsidRDefault="00892522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447AA6" w:rsidRPr="00395EE1" w:rsidSect="004B602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0F" w:rsidRDefault="0013510F" w:rsidP="004B6021">
      <w:pPr>
        <w:spacing w:after="0" w:line="240" w:lineRule="auto"/>
      </w:pPr>
      <w:r>
        <w:separator/>
      </w:r>
    </w:p>
  </w:endnote>
  <w:endnote w:type="continuationSeparator" w:id="0">
    <w:p w:rsidR="0013510F" w:rsidRDefault="0013510F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0F" w:rsidRDefault="0013510F" w:rsidP="004B6021">
      <w:pPr>
        <w:spacing w:after="0" w:line="240" w:lineRule="auto"/>
      </w:pPr>
      <w:r>
        <w:separator/>
      </w:r>
    </w:p>
  </w:footnote>
  <w:footnote w:type="continuationSeparator" w:id="0">
    <w:p w:rsidR="0013510F" w:rsidRDefault="0013510F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662"/>
      <w:docPartObj>
        <w:docPartGallery w:val="Page Numbers (Top of Page)"/>
        <w:docPartUnique/>
      </w:docPartObj>
    </w:sdtPr>
    <w:sdtEndPr/>
    <w:sdtContent>
      <w:p w:rsidR="007520A1" w:rsidRDefault="001351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2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520A1" w:rsidRDefault="007520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3B7D"/>
    <w:rsid w:val="00010A93"/>
    <w:rsid w:val="00010FBB"/>
    <w:rsid w:val="00012CDB"/>
    <w:rsid w:val="00017815"/>
    <w:rsid w:val="0002012E"/>
    <w:rsid w:val="00027C4D"/>
    <w:rsid w:val="00033B5B"/>
    <w:rsid w:val="00035924"/>
    <w:rsid w:val="00037DB4"/>
    <w:rsid w:val="0004794B"/>
    <w:rsid w:val="00047DA6"/>
    <w:rsid w:val="00051605"/>
    <w:rsid w:val="0005696B"/>
    <w:rsid w:val="00067680"/>
    <w:rsid w:val="00072109"/>
    <w:rsid w:val="000875CE"/>
    <w:rsid w:val="00091650"/>
    <w:rsid w:val="00094CB3"/>
    <w:rsid w:val="000C5F1C"/>
    <w:rsid w:val="000C711B"/>
    <w:rsid w:val="000D1D12"/>
    <w:rsid w:val="000D2B23"/>
    <w:rsid w:val="000D45A7"/>
    <w:rsid w:val="000D494C"/>
    <w:rsid w:val="000D7254"/>
    <w:rsid w:val="000E5CF4"/>
    <w:rsid w:val="00101B25"/>
    <w:rsid w:val="001115D6"/>
    <w:rsid w:val="00114339"/>
    <w:rsid w:val="001157E2"/>
    <w:rsid w:val="00122459"/>
    <w:rsid w:val="001259D1"/>
    <w:rsid w:val="00131085"/>
    <w:rsid w:val="00134F8B"/>
    <w:rsid w:val="0013510F"/>
    <w:rsid w:val="00163B51"/>
    <w:rsid w:val="00164A7A"/>
    <w:rsid w:val="00172949"/>
    <w:rsid w:val="001756D5"/>
    <w:rsid w:val="001802A3"/>
    <w:rsid w:val="00190F18"/>
    <w:rsid w:val="001918E6"/>
    <w:rsid w:val="00196432"/>
    <w:rsid w:val="001A1FB9"/>
    <w:rsid w:val="001A365B"/>
    <w:rsid w:val="001A66E3"/>
    <w:rsid w:val="001B2631"/>
    <w:rsid w:val="001B328A"/>
    <w:rsid w:val="001B6E06"/>
    <w:rsid w:val="001C4998"/>
    <w:rsid w:val="001D69B9"/>
    <w:rsid w:val="001E1D74"/>
    <w:rsid w:val="001E29E4"/>
    <w:rsid w:val="001E3547"/>
    <w:rsid w:val="001E7D25"/>
    <w:rsid w:val="001F3808"/>
    <w:rsid w:val="001F7719"/>
    <w:rsid w:val="0020087A"/>
    <w:rsid w:val="0020714C"/>
    <w:rsid w:val="00211306"/>
    <w:rsid w:val="00213A6F"/>
    <w:rsid w:val="0022082C"/>
    <w:rsid w:val="00221161"/>
    <w:rsid w:val="00222C3A"/>
    <w:rsid w:val="002270B2"/>
    <w:rsid w:val="0023358B"/>
    <w:rsid w:val="002347EC"/>
    <w:rsid w:val="00237965"/>
    <w:rsid w:val="00245CD8"/>
    <w:rsid w:val="00264D55"/>
    <w:rsid w:val="002817AC"/>
    <w:rsid w:val="00286BA6"/>
    <w:rsid w:val="002875B8"/>
    <w:rsid w:val="00291338"/>
    <w:rsid w:val="00295541"/>
    <w:rsid w:val="002A29E6"/>
    <w:rsid w:val="002A48F4"/>
    <w:rsid w:val="002B585F"/>
    <w:rsid w:val="002D24B5"/>
    <w:rsid w:val="002D6871"/>
    <w:rsid w:val="002E2199"/>
    <w:rsid w:val="002E37F8"/>
    <w:rsid w:val="002F3562"/>
    <w:rsid w:val="002F40B8"/>
    <w:rsid w:val="002F4263"/>
    <w:rsid w:val="00302A28"/>
    <w:rsid w:val="00307A3F"/>
    <w:rsid w:val="003127F1"/>
    <w:rsid w:val="00314B1F"/>
    <w:rsid w:val="00320102"/>
    <w:rsid w:val="00331E5F"/>
    <w:rsid w:val="00334B57"/>
    <w:rsid w:val="003376D1"/>
    <w:rsid w:val="00337AEC"/>
    <w:rsid w:val="00341286"/>
    <w:rsid w:val="00342070"/>
    <w:rsid w:val="00343DA0"/>
    <w:rsid w:val="00351995"/>
    <w:rsid w:val="00355941"/>
    <w:rsid w:val="00360316"/>
    <w:rsid w:val="00360F7B"/>
    <w:rsid w:val="00370649"/>
    <w:rsid w:val="00375B1A"/>
    <w:rsid w:val="003776E0"/>
    <w:rsid w:val="00380D5E"/>
    <w:rsid w:val="00385002"/>
    <w:rsid w:val="00385AB7"/>
    <w:rsid w:val="00390C1E"/>
    <w:rsid w:val="00391450"/>
    <w:rsid w:val="0039299A"/>
    <w:rsid w:val="00395EE1"/>
    <w:rsid w:val="003A7DFB"/>
    <w:rsid w:val="003B0114"/>
    <w:rsid w:val="003B08F2"/>
    <w:rsid w:val="003C1197"/>
    <w:rsid w:val="003C61D2"/>
    <w:rsid w:val="003D1315"/>
    <w:rsid w:val="003D30A6"/>
    <w:rsid w:val="003D400D"/>
    <w:rsid w:val="003D666E"/>
    <w:rsid w:val="003D7D67"/>
    <w:rsid w:val="003E0DB2"/>
    <w:rsid w:val="003E3E0C"/>
    <w:rsid w:val="003F4EF6"/>
    <w:rsid w:val="00401044"/>
    <w:rsid w:val="00416490"/>
    <w:rsid w:val="00422ECF"/>
    <w:rsid w:val="0042370F"/>
    <w:rsid w:val="00435CE4"/>
    <w:rsid w:val="004373F5"/>
    <w:rsid w:val="00445871"/>
    <w:rsid w:val="00447AA6"/>
    <w:rsid w:val="00456045"/>
    <w:rsid w:val="00461AD6"/>
    <w:rsid w:val="0046737F"/>
    <w:rsid w:val="004714E1"/>
    <w:rsid w:val="00473AFD"/>
    <w:rsid w:val="004774E2"/>
    <w:rsid w:val="00485683"/>
    <w:rsid w:val="004923BD"/>
    <w:rsid w:val="00493A7E"/>
    <w:rsid w:val="00495CF0"/>
    <w:rsid w:val="004A4608"/>
    <w:rsid w:val="004A46A9"/>
    <w:rsid w:val="004B3F15"/>
    <w:rsid w:val="004B6021"/>
    <w:rsid w:val="004F0B61"/>
    <w:rsid w:val="004F1550"/>
    <w:rsid w:val="00506685"/>
    <w:rsid w:val="00510DCA"/>
    <w:rsid w:val="005135B4"/>
    <w:rsid w:val="005142B1"/>
    <w:rsid w:val="00515C7D"/>
    <w:rsid w:val="00517FE5"/>
    <w:rsid w:val="0052162C"/>
    <w:rsid w:val="00522916"/>
    <w:rsid w:val="0052395D"/>
    <w:rsid w:val="00524163"/>
    <w:rsid w:val="005347AB"/>
    <w:rsid w:val="005470B2"/>
    <w:rsid w:val="00552425"/>
    <w:rsid w:val="00553531"/>
    <w:rsid w:val="0056667E"/>
    <w:rsid w:val="005672F8"/>
    <w:rsid w:val="00573873"/>
    <w:rsid w:val="0057756B"/>
    <w:rsid w:val="00584FFA"/>
    <w:rsid w:val="00591746"/>
    <w:rsid w:val="00592F8A"/>
    <w:rsid w:val="005965D5"/>
    <w:rsid w:val="005977EF"/>
    <w:rsid w:val="005B105C"/>
    <w:rsid w:val="005B139D"/>
    <w:rsid w:val="005E5FDD"/>
    <w:rsid w:val="005E7DA2"/>
    <w:rsid w:val="005F0D16"/>
    <w:rsid w:val="00607E01"/>
    <w:rsid w:val="006115FE"/>
    <w:rsid w:val="00611728"/>
    <w:rsid w:val="00611985"/>
    <w:rsid w:val="0061291A"/>
    <w:rsid w:val="00613966"/>
    <w:rsid w:val="0061611C"/>
    <w:rsid w:val="0062212E"/>
    <w:rsid w:val="00622941"/>
    <w:rsid w:val="0063239D"/>
    <w:rsid w:val="00634534"/>
    <w:rsid w:val="00651C3D"/>
    <w:rsid w:val="006552CF"/>
    <w:rsid w:val="00663C6F"/>
    <w:rsid w:val="006650BC"/>
    <w:rsid w:val="00675B7C"/>
    <w:rsid w:val="006852A4"/>
    <w:rsid w:val="00686378"/>
    <w:rsid w:val="00686F2C"/>
    <w:rsid w:val="00692492"/>
    <w:rsid w:val="0069273D"/>
    <w:rsid w:val="00697AFF"/>
    <w:rsid w:val="006A4DA0"/>
    <w:rsid w:val="006B396E"/>
    <w:rsid w:val="006B4709"/>
    <w:rsid w:val="006B4CF7"/>
    <w:rsid w:val="006C31C0"/>
    <w:rsid w:val="006C74BE"/>
    <w:rsid w:val="006D12BA"/>
    <w:rsid w:val="006D2531"/>
    <w:rsid w:val="006D7833"/>
    <w:rsid w:val="006E236D"/>
    <w:rsid w:val="006E4A29"/>
    <w:rsid w:val="006F1F8A"/>
    <w:rsid w:val="006F3D12"/>
    <w:rsid w:val="006F5B69"/>
    <w:rsid w:val="006F7C2D"/>
    <w:rsid w:val="0070281A"/>
    <w:rsid w:val="00710C0E"/>
    <w:rsid w:val="00714773"/>
    <w:rsid w:val="007203F6"/>
    <w:rsid w:val="00725E4F"/>
    <w:rsid w:val="00726C0D"/>
    <w:rsid w:val="007304BC"/>
    <w:rsid w:val="00735A63"/>
    <w:rsid w:val="00736D78"/>
    <w:rsid w:val="007520A1"/>
    <w:rsid w:val="0075230A"/>
    <w:rsid w:val="007525BE"/>
    <w:rsid w:val="0075778F"/>
    <w:rsid w:val="00774378"/>
    <w:rsid w:val="0078526A"/>
    <w:rsid w:val="007947CD"/>
    <w:rsid w:val="007A0719"/>
    <w:rsid w:val="007A6291"/>
    <w:rsid w:val="007B13F2"/>
    <w:rsid w:val="007B18AB"/>
    <w:rsid w:val="007B2416"/>
    <w:rsid w:val="007B4816"/>
    <w:rsid w:val="007C589F"/>
    <w:rsid w:val="007D3BF9"/>
    <w:rsid w:val="007D3E8B"/>
    <w:rsid w:val="007E0549"/>
    <w:rsid w:val="007E25FD"/>
    <w:rsid w:val="007F3D18"/>
    <w:rsid w:val="007F6841"/>
    <w:rsid w:val="007F75A3"/>
    <w:rsid w:val="007F769A"/>
    <w:rsid w:val="00810157"/>
    <w:rsid w:val="0081324A"/>
    <w:rsid w:val="008167C5"/>
    <w:rsid w:val="00816AFF"/>
    <w:rsid w:val="008178A1"/>
    <w:rsid w:val="00823A01"/>
    <w:rsid w:val="008264B8"/>
    <w:rsid w:val="00830494"/>
    <w:rsid w:val="00840599"/>
    <w:rsid w:val="0084600A"/>
    <w:rsid w:val="008478BA"/>
    <w:rsid w:val="00852D18"/>
    <w:rsid w:val="00855A1C"/>
    <w:rsid w:val="00861501"/>
    <w:rsid w:val="00866944"/>
    <w:rsid w:val="008714D5"/>
    <w:rsid w:val="0087700F"/>
    <w:rsid w:val="008771BB"/>
    <w:rsid w:val="0088327A"/>
    <w:rsid w:val="00884AB1"/>
    <w:rsid w:val="008870B8"/>
    <w:rsid w:val="00891218"/>
    <w:rsid w:val="00892522"/>
    <w:rsid w:val="008929CC"/>
    <w:rsid w:val="00893A69"/>
    <w:rsid w:val="0089725D"/>
    <w:rsid w:val="008A2332"/>
    <w:rsid w:val="008A27F9"/>
    <w:rsid w:val="008B1B01"/>
    <w:rsid w:val="008B7B52"/>
    <w:rsid w:val="008C0592"/>
    <w:rsid w:val="008C124C"/>
    <w:rsid w:val="008E1D22"/>
    <w:rsid w:val="008E5750"/>
    <w:rsid w:val="008E6C08"/>
    <w:rsid w:val="008F2B48"/>
    <w:rsid w:val="008F3606"/>
    <w:rsid w:val="0091573F"/>
    <w:rsid w:val="0092051F"/>
    <w:rsid w:val="009209B2"/>
    <w:rsid w:val="00921F9B"/>
    <w:rsid w:val="009237EA"/>
    <w:rsid w:val="0093321D"/>
    <w:rsid w:val="00942780"/>
    <w:rsid w:val="00955D77"/>
    <w:rsid w:val="009561E8"/>
    <w:rsid w:val="0096422A"/>
    <w:rsid w:val="009668F9"/>
    <w:rsid w:val="0097147E"/>
    <w:rsid w:val="0097461C"/>
    <w:rsid w:val="00974926"/>
    <w:rsid w:val="00974C5D"/>
    <w:rsid w:val="00980ECE"/>
    <w:rsid w:val="009872C9"/>
    <w:rsid w:val="00987EFA"/>
    <w:rsid w:val="009929E9"/>
    <w:rsid w:val="009945DF"/>
    <w:rsid w:val="00996AAA"/>
    <w:rsid w:val="00996E14"/>
    <w:rsid w:val="00997248"/>
    <w:rsid w:val="009B240E"/>
    <w:rsid w:val="009B3874"/>
    <w:rsid w:val="009B43C5"/>
    <w:rsid w:val="009C0453"/>
    <w:rsid w:val="009C1F62"/>
    <w:rsid w:val="009C51E9"/>
    <w:rsid w:val="009D0039"/>
    <w:rsid w:val="009E0AAE"/>
    <w:rsid w:val="009F01BD"/>
    <w:rsid w:val="009F72EA"/>
    <w:rsid w:val="009F7C24"/>
    <w:rsid w:val="00A12DFD"/>
    <w:rsid w:val="00A310C5"/>
    <w:rsid w:val="00A31AF7"/>
    <w:rsid w:val="00A31C66"/>
    <w:rsid w:val="00A3683D"/>
    <w:rsid w:val="00A40791"/>
    <w:rsid w:val="00A5400C"/>
    <w:rsid w:val="00A55652"/>
    <w:rsid w:val="00A6158D"/>
    <w:rsid w:val="00A64076"/>
    <w:rsid w:val="00A748DD"/>
    <w:rsid w:val="00A77951"/>
    <w:rsid w:val="00A80FF0"/>
    <w:rsid w:val="00A821A2"/>
    <w:rsid w:val="00A84ECF"/>
    <w:rsid w:val="00A87E72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C76EA"/>
    <w:rsid w:val="00AD740D"/>
    <w:rsid w:val="00AD7B80"/>
    <w:rsid w:val="00AE2949"/>
    <w:rsid w:val="00AE5AC6"/>
    <w:rsid w:val="00B07319"/>
    <w:rsid w:val="00B07BBC"/>
    <w:rsid w:val="00B10408"/>
    <w:rsid w:val="00B1535C"/>
    <w:rsid w:val="00B225C5"/>
    <w:rsid w:val="00B467DB"/>
    <w:rsid w:val="00B46D28"/>
    <w:rsid w:val="00B53F1B"/>
    <w:rsid w:val="00B640B4"/>
    <w:rsid w:val="00B6568A"/>
    <w:rsid w:val="00B67E76"/>
    <w:rsid w:val="00B71984"/>
    <w:rsid w:val="00B726DE"/>
    <w:rsid w:val="00B8318E"/>
    <w:rsid w:val="00B9311C"/>
    <w:rsid w:val="00B93302"/>
    <w:rsid w:val="00B93BD0"/>
    <w:rsid w:val="00B95CA3"/>
    <w:rsid w:val="00B96A7C"/>
    <w:rsid w:val="00B96D9F"/>
    <w:rsid w:val="00BA015F"/>
    <w:rsid w:val="00BC2B2B"/>
    <w:rsid w:val="00BD6363"/>
    <w:rsid w:val="00BE5426"/>
    <w:rsid w:val="00BE6F9E"/>
    <w:rsid w:val="00BF7ADB"/>
    <w:rsid w:val="00C04D32"/>
    <w:rsid w:val="00C06F61"/>
    <w:rsid w:val="00C12726"/>
    <w:rsid w:val="00C1295F"/>
    <w:rsid w:val="00C26238"/>
    <w:rsid w:val="00C358FF"/>
    <w:rsid w:val="00C43C26"/>
    <w:rsid w:val="00C52A50"/>
    <w:rsid w:val="00C651B2"/>
    <w:rsid w:val="00C723C6"/>
    <w:rsid w:val="00C77151"/>
    <w:rsid w:val="00C93CEC"/>
    <w:rsid w:val="00C95361"/>
    <w:rsid w:val="00CA1580"/>
    <w:rsid w:val="00CA393F"/>
    <w:rsid w:val="00CB11CE"/>
    <w:rsid w:val="00CB1554"/>
    <w:rsid w:val="00CB5461"/>
    <w:rsid w:val="00CC340A"/>
    <w:rsid w:val="00CC5B16"/>
    <w:rsid w:val="00CC7467"/>
    <w:rsid w:val="00CD4240"/>
    <w:rsid w:val="00CD4BE5"/>
    <w:rsid w:val="00CE1123"/>
    <w:rsid w:val="00CE490F"/>
    <w:rsid w:val="00CE4D76"/>
    <w:rsid w:val="00CF3ACE"/>
    <w:rsid w:val="00CF5173"/>
    <w:rsid w:val="00D02494"/>
    <w:rsid w:val="00D036E3"/>
    <w:rsid w:val="00D04764"/>
    <w:rsid w:val="00D04A03"/>
    <w:rsid w:val="00D04C84"/>
    <w:rsid w:val="00D06309"/>
    <w:rsid w:val="00D12AC8"/>
    <w:rsid w:val="00D1538E"/>
    <w:rsid w:val="00D169DD"/>
    <w:rsid w:val="00D213D2"/>
    <w:rsid w:val="00D3459F"/>
    <w:rsid w:val="00D35952"/>
    <w:rsid w:val="00D4582C"/>
    <w:rsid w:val="00D610B0"/>
    <w:rsid w:val="00D63400"/>
    <w:rsid w:val="00D664B4"/>
    <w:rsid w:val="00D722CD"/>
    <w:rsid w:val="00D750D9"/>
    <w:rsid w:val="00D87D91"/>
    <w:rsid w:val="00DA3E39"/>
    <w:rsid w:val="00DA465A"/>
    <w:rsid w:val="00DA66BB"/>
    <w:rsid w:val="00DB71FD"/>
    <w:rsid w:val="00DC07B1"/>
    <w:rsid w:val="00DC2193"/>
    <w:rsid w:val="00DC79C3"/>
    <w:rsid w:val="00DD0719"/>
    <w:rsid w:val="00DD16F9"/>
    <w:rsid w:val="00DD54C6"/>
    <w:rsid w:val="00DD719D"/>
    <w:rsid w:val="00DE5611"/>
    <w:rsid w:val="00DE5A77"/>
    <w:rsid w:val="00DF42D9"/>
    <w:rsid w:val="00DF6281"/>
    <w:rsid w:val="00E133EE"/>
    <w:rsid w:val="00E14D9B"/>
    <w:rsid w:val="00E172B5"/>
    <w:rsid w:val="00E228D5"/>
    <w:rsid w:val="00E4155D"/>
    <w:rsid w:val="00E44CE0"/>
    <w:rsid w:val="00E4618D"/>
    <w:rsid w:val="00E53942"/>
    <w:rsid w:val="00E5731E"/>
    <w:rsid w:val="00E57881"/>
    <w:rsid w:val="00E65370"/>
    <w:rsid w:val="00E709F1"/>
    <w:rsid w:val="00E80665"/>
    <w:rsid w:val="00E86EA2"/>
    <w:rsid w:val="00E87793"/>
    <w:rsid w:val="00E92017"/>
    <w:rsid w:val="00E92036"/>
    <w:rsid w:val="00E972C9"/>
    <w:rsid w:val="00EA7756"/>
    <w:rsid w:val="00EA7F63"/>
    <w:rsid w:val="00ED2577"/>
    <w:rsid w:val="00ED64E3"/>
    <w:rsid w:val="00ED6D8C"/>
    <w:rsid w:val="00EE0E6A"/>
    <w:rsid w:val="00EE1E3B"/>
    <w:rsid w:val="00F0676D"/>
    <w:rsid w:val="00F07BDB"/>
    <w:rsid w:val="00F14E08"/>
    <w:rsid w:val="00F16276"/>
    <w:rsid w:val="00F21DC1"/>
    <w:rsid w:val="00F32C50"/>
    <w:rsid w:val="00F3422E"/>
    <w:rsid w:val="00F368FE"/>
    <w:rsid w:val="00F45842"/>
    <w:rsid w:val="00F50206"/>
    <w:rsid w:val="00F654E8"/>
    <w:rsid w:val="00F74722"/>
    <w:rsid w:val="00F84473"/>
    <w:rsid w:val="00FA0A45"/>
    <w:rsid w:val="00FA43FB"/>
    <w:rsid w:val="00FB2D48"/>
    <w:rsid w:val="00FD3468"/>
    <w:rsid w:val="00FD4090"/>
    <w:rsid w:val="00FD7F30"/>
    <w:rsid w:val="00FE0EC8"/>
    <w:rsid w:val="00FE5BC1"/>
    <w:rsid w:val="00FE7222"/>
    <w:rsid w:val="00FF012C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C2E8-F40C-45BB-8B07-DCE7C30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2019-12-04T07:16:00Z</cp:lastPrinted>
  <dcterms:created xsi:type="dcterms:W3CDTF">2019-12-11T11:40:00Z</dcterms:created>
  <dcterms:modified xsi:type="dcterms:W3CDTF">2019-12-11T11:40:00Z</dcterms:modified>
</cp:coreProperties>
</file>