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4" w:rsidRPr="000C00B4" w:rsidRDefault="000C00B4" w:rsidP="000C00B4">
      <w:pPr>
        <w:tabs>
          <w:tab w:val="left" w:pos="394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5735E1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0C00B4">
        <w:rPr>
          <w:rFonts w:ascii="Times New Roman" w:hAnsi="Times New Roman" w:cs="Times New Roman"/>
          <w:sz w:val="26"/>
          <w:szCs w:val="26"/>
        </w:rPr>
        <w:t>Приложение</w:t>
      </w:r>
    </w:p>
    <w:p w:rsidR="000C00B4" w:rsidRPr="000C00B4" w:rsidRDefault="000C00B4" w:rsidP="000C00B4">
      <w:pPr>
        <w:tabs>
          <w:tab w:val="left" w:pos="753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735E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0C00B4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0C00B4" w:rsidRPr="000C00B4" w:rsidRDefault="000C00B4" w:rsidP="000C00B4">
      <w:pPr>
        <w:tabs>
          <w:tab w:val="left" w:pos="753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735E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 w:rsidRPr="000C00B4">
        <w:rPr>
          <w:rFonts w:ascii="Times New Roman" w:hAnsi="Times New Roman" w:cs="Times New Roman"/>
          <w:sz w:val="26"/>
          <w:szCs w:val="26"/>
        </w:rPr>
        <w:t xml:space="preserve">Дубровского района </w:t>
      </w:r>
      <w:r w:rsidR="005735E1">
        <w:rPr>
          <w:rFonts w:ascii="Times New Roman" w:hAnsi="Times New Roman" w:cs="Times New Roman"/>
          <w:sz w:val="26"/>
          <w:szCs w:val="26"/>
        </w:rPr>
        <w:t xml:space="preserve"> от 27.</w:t>
      </w:r>
      <w:r w:rsidRPr="000C00B4">
        <w:rPr>
          <w:rFonts w:ascii="Times New Roman" w:hAnsi="Times New Roman" w:cs="Times New Roman"/>
          <w:sz w:val="26"/>
          <w:szCs w:val="26"/>
        </w:rPr>
        <w:t>12.2021г   №</w:t>
      </w:r>
      <w:r w:rsidR="005735E1">
        <w:rPr>
          <w:rFonts w:ascii="Times New Roman" w:hAnsi="Times New Roman" w:cs="Times New Roman"/>
          <w:sz w:val="26"/>
          <w:szCs w:val="26"/>
        </w:rPr>
        <w:t xml:space="preserve"> 717</w:t>
      </w:r>
    </w:p>
    <w:p w:rsidR="000C00B4" w:rsidRDefault="000C00B4" w:rsidP="000C00B4">
      <w:pPr>
        <w:tabs>
          <w:tab w:val="left" w:pos="394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00B4" w:rsidRDefault="000C00B4" w:rsidP="000C00B4">
      <w:pPr>
        <w:tabs>
          <w:tab w:val="left" w:pos="394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00B4" w:rsidRDefault="000C00B4" w:rsidP="000C00B4">
      <w:pPr>
        <w:tabs>
          <w:tab w:val="left" w:pos="394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00B4" w:rsidRDefault="000C00B4" w:rsidP="000C00B4">
      <w:pPr>
        <w:tabs>
          <w:tab w:val="left" w:pos="394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FD4" w:rsidRDefault="000C00B4" w:rsidP="000C00B4">
      <w:pPr>
        <w:tabs>
          <w:tab w:val="left" w:pos="394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D7FD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B7624F" w:rsidRDefault="001D7FD4" w:rsidP="001D7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предоставления  компенсационного  места на право  размещения нестационарного торгового объекта  на  территории </w:t>
      </w:r>
    </w:p>
    <w:p w:rsidR="001D7FD4" w:rsidRDefault="001D7FD4" w:rsidP="001D7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24F">
        <w:rPr>
          <w:rFonts w:ascii="Times New Roman" w:hAnsi="Times New Roman" w:cs="Times New Roman"/>
          <w:b/>
          <w:sz w:val="26"/>
          <w:szCs w:val="26"/>
        </w:rPr>
        <w:t>муниципального образования Дубровский  муниципальный район</w:t>
      </w:r>
    </w:p>
    <w:p w:rsidR="0094530A" w:rsidRDefault="0094530A" w:rsidP="001D7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Брянской области</w:t>
      </w:r>
    </w:p>
    <w:p w:rsidR="001D7FD4" w:rsidRDefault="001D7FD4" w:rsidP="001D7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FD4" w:rsidRDefault="001D7FD4" w:rsidP="001D7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1D7FD4" w:rsidRDefault="001D7FD4" w:rsidP="001D7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FD4" w:rsidRDefault="001D7FD4" w:rsidP="001D7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 Порядок  предоставления  компенсационного места для  размещения  нестационарного торгового  объекта, расположенного на территории </w:t>
      </w:r>
      <w:r w:rsidR="0094530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4530A">
        <w:rPr>
          <w:rFonts w:ascii="Times New Roman" w:hAnsi="Times New Roman" w:cs="Times New Roman"/>
          <w:sz w:val="26"/>
          <w:szCs w:val="26"/>
        </w:rPr>
        <w:t>убровский  муниципальный район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разработан  с целью сохранения прав  хозяйствующего субъекта  на  размещение нестационарного торгового объекта  путем предоставления  компенсационного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необходимости исключения существующего места  из  схемы  размещения  нестационарных  торговых объектов,  а также с целью условий  организации и качества  торгового  обслуживания. </w:t>
      </w:r>
    </w:p>
    <w:p w:rsidR="0094530A" w:rsidRDefault="001D7FD4" w:rsidP="001D7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 Настоящий  порядок определяет процедуру  и сроки предоставления компенсационного места для  размещения  нестационарного торгового  объекта, расположенного на территории </w:t>
      </w:r>
      <w:r w:rsidR="0094530A">
        <w:rPr>
          <w:rFonts w:ascii="Times New Roman" w:hAnsi="Times New Roman" w:cs="Times New Roman"/>
          <w:sz w:val="26"/>
          <w:szCs w:val="26"/>
        </w:rPr>
        <w:t>муниципального образования Дубровский  муниципальный район Брянской области.</w:t>
      </w:r>
    </w:p>
    <w:p w:rsidR="001D7FD4" w:rsidRDefault="001D7FD4" w:rsidP="001D7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>
        <w:rPr>
          <w:rFonts w:ascii="Times New Roman" w:hAnsi="Times New Roman" w:cs="Times New Roman"/>
          <w:sz w:val="26"/>
          <w:szCs w:val="26"/>
        </w:rPr>
        <w:t>ля целей настоящего Порядка  используются следующие понятия:</w:t>
      </w:r>
    </w:p>
    <w:p w:rsidR="001D7FD4" w:rsidRDefault="001D7FD4" w:rsidP="001D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хозяйствующий субъект – индивидуальный предприниматель или юридическое лицо, получившее право на размещение нестационарного торгового объекта по итогам  аукциона или без проведения аукциона;</w:t>
      </w:r>
    </w:p>
    <w:p w:rsidR="001D7FD4" w:rsidRDefault="001D7FD4" w:rsidP="001D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компенсационное место – место, которое предоставляется хозяйствующему субъекту для размещения нестационарного торгового объекта, взамен исключенного из Схемы места и ранее предоставленного на основании документов, подтверждающих право хозяйствующего субъекта на размещение нестационарного торгового объекта, из числа свободных мест  от третьих  лиц, предусмотренных Схемой.</w:t>
      </w:r>
    </w:p>
    <w:p w:rsidR="001D7FD4" w:rsidRDefault="001D7FD4" w:rsidP="001D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7FD4" w:rsidRDefault="001D7FD4" w:rsidP="001D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предоставления компенсационного места</w:t>
      </w:r>
    </w:p>
    <w:p w:rsidR="001D7FD4" w:rsidRDefault="001D7FD4" w:rsidP="001D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FD4" w:rsidRDefault="001D7FD4" w:rsidP="001D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Хозяйствующий субъект имеет право на компенсационное место, если в период действия документов, подтверждающих право хозяйствующего субъекта на размещение нестационарного торгового объекта в месте, предусмотренном Схемой, принято решение об исключении места из Схемы в связи:</w:t>
      </w:r>
    </w:p>
    <w:p w:rsidR="001D7FD4" w:rsidRDefault="001D7FD4" w:rsidP="001D7FD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необходимостью ремонта и (или) реконструкции автомобильных дорог, в случае если нахождение нестационарного  торгового объекта  препятствует осуществлению указанных работ; </w:t>
      </w:r>
    </w:p>
    <w:p w:rsidR="001D7FD4" w:rsidRDefault="001D7FD4" w:rsidP="001D7FD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территории,  занимаемой нестационарным  торговым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объектом,  для целей,  связанных с  развитием уличной дорожной  сети, размещением  остановок общественного транспорта, оборудованием бордюров, организацией  парковочных  мест, карманов  и иных элементов благоустройства; </w:t>
      </w:r>
    </w:p>
    <w:p w:rsidR="001D7FD4" w:rsidRDefault="001D7FD4" w:rsidP="001D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размещением объектов капитального строительства регионального и муниципального значения;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заключением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 Компенсационное  место  предоставляе</w:t>
      </w:r>
      <w:r w:rsid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администрацией  Дубровского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соответствии  с утвержденной </w:t>
      </w:r>
      <w:r w:rsid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Дубровского района от 10.06.2014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дополнениями и изменениями)   схемой  размещения нестационарных  торговых  объектов  на территории  </w:t>
      </w:r>
      <w:r w:rsid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Дубровского района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5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Схема).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 Компенсационное место предоставляется  по выбору хозяйствующего  субъекта из числа  свободных от третьих   лиц  мест  размещения нестационарных торговых объектов, включенных  в Схему,  или путем  включения в  Схему нового места  размещения нестационарного торгового объекта.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 Компенсационное  место предоставляется администрацией  Д</w:t>
      </w:r>
      <w:r w:rsidR="00082ACE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 без  проведения  аукциона  на  срок, равный оставшейся части  срока на  право  размещения нестационарного  торгового объекта, указанного в действующем  документе, подтверждающим право хозяйствующего субъекта на  размещение нестационарного торгового объекта в месте, предусмотренном  Схемой.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  Предоставление компенсационного места  осуществляется  на основании  заявления  хозяйствующего субъекта с указанием  такого места  в  Схеме или  места  для  включения  в Схему,  направленного в  администрацию  Д</w:t>
      </w:r>
      <w:r w:rsidR="00082ACE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  района  по адресу: Брянская  область,</w:t>
      </w:r>
      <w:r w:rsidR="0008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82ACE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</w:t>
      </w:r>
      <w:r w:rsidR="00082ACE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082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 w:rsidR="00082A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по электронной  почте: </w:t>
      </w:r>
      <w:proofErr w:type="spellStart"/>
      <w:r w:rsidR="00082ACE" w:rsidRPr="00082ACE">
        <w:rPr>
          <w:rFonts w:ascii="Times New Roman" w:hAnsi="Times New Roman" w:cs="Times New Roman"/>
          <w:sz w:val="28"/>
          <w:szCs w:val="28"/>
          <w:lang w:val="en-US"/>
        </w:rPr>
        <w:t>dbr</w:t>
      </w:r>
      <w:proofErr w:type="spellEnd"/>
      <w:r w:rsidR="00082ACE" w:rsidRPr="00082A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ACE" w:rsidRPr="00082ACE">
        <w:rPr>
          <w:rFonts w:ascii="Times New Roman" w:hAnsi="Times New Roman" w:cs="Times New Roman"/>
          <w:sz w:val="28"/>
          <w:szCs w:val="28"/>
          <w:lang w:val="en-US"/>
        </w:rPr>
        <w:t>orgotdel</w:t>
      </w:r>
      <w:proofErr w:type="spellEnd"/>
      <w:r w:rsidR="00082ACE" w:rsidRPr="00082AC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82ACE" w:rsidRPr="00082AC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82ACE" w:rsidRPr="00082A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ACE" w:rsidRPr="00082A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  Администрация  </w:t>
      </w:r>
      <w:r w:rsidR="0008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Дубровского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в течение 10 рабочих  дней со  дня принятия   решения   об  исключении  места  размещения  нестационарного торгового объекта из  Схемы, в  письменной  форме  уведомляет  хозяйствующий  субъект, которому  выдан документ, подтверждающий право  хозяйствующего субъекта  на  размещение нестационарного торгового объекта в месте, предусмотренном     Схемой,  о  принятии данного решения  с  указанием   причин исключения  и предложением   о  выборе, компенсационного места из  числа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свободных  мест, включенных  в Схему.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  Хозяйствующий  субъект, в  срок не позднее  5  рабочих  дней со дня надлежащего уведомления об  исключении  из  Схемы  ранее   предоставленного места размещения  нестационарного торгового объекта  направляет  в  адрес  администрации  Д</w:t>
      </w:r>
      <w:r w:rsidR="00BD1109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заявление о  выборе компенсационного места  из  числа свободных от  третьих  лиц мест  размещения нестационарных торговых объектов, включенных  в Схему.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 хозяйствующий  субъект в  срок, предусмотренный пунктом 2.7 настоящего  Порядка,   направил  заявление  о  выборе компенсационного  места, данное заявление рассматривается  комиссией  в  течении  7  рабочих дней  со  дня получения  администрацией </w:t>
      </w:r>
      <w:r w:rsidR="00BD1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Дубровского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заявления  о выборе компенсационного  места.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итогам  рассмотрения  заявления о  выборе  компенсационного места,  поданного хозяйствующим  субъектом, администрацией   Д</w:t>
      </w:r>
      <w:r w:rsidR="00BD1109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 в  течение 5  рабочих  дней готовится постановление  о предоставлении компенсационного   места  хозяйствующему  субъекту, с  учетом решения комиссии по  рассмотрению  заявлений  на право  размещения нестационарных  торговых  объектов, оформленного протоколом  комиссии  по рассмотрению  заявлений на право размещения  нестационарных торговых  объектов.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подачи несколькими  хозяйствующими  субъектами  заявления  о выборе  одного  и того же  места из Схемы, заявления  хозяйствующих  субъектов подлежат  рассмотрению  в  порядке  очередности, определяемой  датой  исключения  места  из  Схемы.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  оформлении нового документа,  подтверждающего   право хозяйствующего субъекта   на размещение нестационарного торгового объекта в компенсационном месте  сохраняется  вид,  размер  площади, специализация и период  функционирования нестационарного  торгового объекта, определенные ранее выданным  документом, подтверждающим  право  хозяйствующего   субъекта на  право  размещения  нестационарного  торгового объекта, на  исключенное место  из Схемы.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 хозяйствующий  субъект в  срок, предусмотренный  пунктом 2.7 настоящего Порядка, направил заявление  об  отказе  от предложенного администрацией  Д</w:t>
      </w:r>
      <w:r w:rsidR="00BD1109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компенсационного  места, включенного  в Схему, он  вправе внести предложение  о включении  в Схему  иного места размещения нестационарного торгового объекта, равнозначного по  характеристикам  месту,  исключенного  из  Схемы (далее - предложение хозяйствующего  субъекта) не позднее 5 рабочих  дней со  дня  направления заявления  в администрацию  </w:t>
      </w:r>
      <w:r w:rsidR="00BD1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Дубровского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об  отказе от компенсационного места. 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 предложение может  содержать  не  более 3-х  вариантов предполагаемых  мест размещения  нестационарного торгового объекта.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2.13 Администрация Д</w:t>
      </w:r>
      <w:r w:rsidR="00B2501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 в течение  7  рабочих  дней,  со дня  принятия    о включении  в Схему  предложенного хозяйствующих  субъектом  компенсационного  места  направляет  хозяйствующему субъекту  уведомление  о включении  в Схему  предложенного им компенсационного места.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  Хозяйствующий субъект  в  течение  5 рабочих  дней  со  дня  получения  уведомления  обращается в  администрацию </w:t>
      </w:r>
      <w:r w:rsidR="00B25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Дубровского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с  заявлением о предоставлении ему компенсационного  места, которое  включено  в Схему  по его предложению.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 заявления  хозяйствующего  субъекта осуществляется в соответствии с пунктами 2.7-2.11 настоящего  Порядка.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 предложенное хозяйствующим субъектом  место не включено  в Схему, администрация  </w:t>
      </w:r>
      <w:r w:rsidR="00B25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Дубровского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B25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7 рабочих дней со дня принятия постановления администрации Дубровского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 повторное предложение  о выборе  компенсационного места  из  числа  свободных  мест, включенных  Схему.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2.16  Хозяйствующий  субъект утрачивает  право на  компенсационное  место размещения  нестационарного торгового  объекта в следующих  случаях: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хозяйствующий  субъект не  представил  заявление о  предоставлении ему  компенсационного места  из  числа  свободных  мест,  включенных  в Схему;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хозяйствующий  субъект предоставил  заявление об  отказе от компенсационного места, предоставленного администрацией  Д</w:t>
      </w:r>
      <w:r w:rsidR="00B2501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вского  района из  числа  свободных мест,  включенных  в Схему,  и  не внес  свои  предложения о включении  в Схему места  размещения  нестационарного  торгового объекта, равнозначного  по характеристикам месту,  исключенного из  Схемы;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неисполнение хозяйствующим субъектом требований  по демонтажу (перемещению)  нестационарного торгового объекта  в установленные  сроки;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хозяйствующий  субъект в течение 30 календарных дней, следующих за днем  получения предложения администрации Д</w:t>
      </w:r>
      <w:r w:rsidR="00B25017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о заключении договора на  размещение  компенсационного  места  либо места  размещения нестационарного торгового объекта предложенного самостоятельно хозяйствующим  субъектом, не подписал договор.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  прекращения действия  документа (договор  на  право  размещения нестационарного  торгового  объекта),  подтверждающего  право хозяйствующего  субъекта  на  размещение  нестационарного  торгового объекта  в  месте,  исключенном из Схемы  и в случае  произведенной  хозяйствующим  субъектом  оплаты за  неиспользованный период размещения  нестационарного торгового  объекта,  хозяйствующему  лицу  осуществляется  возврат  денежных  средств  </w:t>
      </w:r>
      <w:r w:rsidR="000F4F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внесенных  на  расчетный  счет администрации Дубровского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  исключением задатка для  участия в  аукционе на  право  размещения нестационарного торгового  объекта. </w:t>
      </w:r>
    </w:p>
    <w:p w:rsidR="001D7FD4" w:rsidRDefault="001D7FD4" w:rsidP="001D7F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01AA" w:rsidRDefault="003301AA"/>
    <w:sectPr w:rsidR="0033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4"/>
    <w:rsid w:val="00082ACE"/>
    <w:rsid w:val="000C00B4"/>
    <w:rsid w:val="000F4F04"/>
    <w:rsid w:val="001D7FD4"/>
    <w:rsid w:val="003301AA"/>
    <w:rsid w:val="005735E1"/>
    <w:rsid w:val="0094530A"/>
    <w:rsid w:val="00B25017"/>
    <w:rsid w:val="00B7624F"/>
    <w:rsid w:val="00B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F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F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25D3-CBE1-4A6B-B3C8-29E7BDDC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2021-12-23T06:41:00Z</cp:lastPrinted>
  <dcterms:created xsi:type="dcterms:W3CDTF">2021-12-20T11:18:00Z</dcterms:created>
  <dcterms:modified xsi:type="dcterms:W3CDTF">2021-12-28T09:08:00Z</dcterms:modified>
</cp:coreProperties>
</file>