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1B" w:rsidRDefault="00945A6F">
      <w:pPr>
        <w:pStyle w:val="10"/>
        <w:keepNext/>
        <w:keepLines/>
        <w:shd w:val="clear" w:color="auto" w:fill="auto"/>
        <w:spacing w:after="567"/>
        <w:ind w:right="40"/>
      </w:pPr>
      <w:bookmarkStart w:id="0" w:name="bookmark0"/>
      <w:r>
        <w:t>РОССИЙСКАЯ ФЕДЕРАЦИЯ</w:t>
      </w:r>
      <w:r>
        <w:br/>
        <w:t>АДМИНИСТАЦИЯ ДУБРОВСКОГОРАЙОНА</w:t>
      </w:r>
      <w:bookmarkEnd w:id="0"/>
    </w:p>
    <w:p w:rsidR="00E02F1B" w:rsidRDefault="00945A6F">
      <w:pPr>
        <w:pStyle w:val="10"/>
        <w:keepNext/>
        <w:keepLines/>
        <w:shd w:val="clear" w:color="auto" w:fill="auto"/>
        <w:spacing w:after="227" w:line="240" w:lineRule="exact"/>
        <w:ind w:right="40"/>
      </w:pPr>
      <w:bookmarkStart w:id="1" w:name="bookmark1"/>
      <w:r>
        <w:t>ПОСТАНОВЛЕНИЕ</w:t>
      </w:r>
      <w:bookmarkEnd w:id="1"/>
    </w:p>
    <w:p w:rsidR="00E02F1B" w:rsidRDefault="00900BB7" w:rsidP="00900BB7">
      <w:pPr>
        <w:pStyle w:val="20"/>
        <w:shd w:val="clear" w:color="auto" w:fill="auto"/>
        <w:spacing w:before="0"/>
        <w:ind w:left="140"/>
        <w:jc w:val="left"/>
      </w:pPr>
      <w:r>
        <w:rPr>
          <w:rStyle w:val="21"/>
        </w:rPr>
        <w:t>От</w:t>
      </w:r>
      <w:r>
        <w:rPr>
          <w:rStyle w:val="21"/>
          <w:lang w:val="en-US"/>
        </w:rPr>
        <w:t>06</w:t>
      </w:r>
      <w:r w:rsidR="00945A6F">
        <w:rPr>
          <w:rStyle w:val="21"/>
        </w:rPr>
        <w:t>.03.2013г №</w:t>
      </w:r>
      <w:r>
        <w:rPr>
          <w:rStyle w:val="21"/>
          <w:lang w:val="en-US"/>
        </w:rPr>
        <w:t>105</w:t>
      </w:r>
      <w:r w:rsidR="00945A6F">
        <w:rPr>
          <w:rStyle w:val="21"/>
        </w:rPr>
        <w:br/>
      </w:r>
      <w:r w:rsidR="00945A6F">
        <w:t>п.Дубровка</w:t>
      </w:r>
    </w:p>
    <w:p w:rsidR="00E02F1B" w:rsidRDefault="00945A6F">
      <w:pPr>
        <w:pStyle w:val="20"/>
        <w:shd w:val="clear" w:color="auto" w:fill="auto"/>
        <w:spacing w:before="0" w:after="244"/>
        <w:ind w:left="140" w:right="5240"/>
        <w:jc w:val="left"/>
      </w:pPr>
      <w:r>
        <w:t>О внесении дополнений в постановление от 31,05.2011г № 417 «Об утверждении схемы размещения нестационарных торговых объектов на территории Дубровского района»</w:t>
      </w:r>
    </w:p>
    <w:p w:rsidR="00E02F1B" w:rsidRDefault="00945A6F">
      <w:pPr>
        <w:pStyle w:val="20"/>
        <w:shd w:val="clear" w:color="auto" w:fill="auto"/>
        <w:spacing w:before="0" w:after="236" w:line="269" w:lineRule="exact"/>
        <w:ind w:left="140" w:firstLine="800"/>
        <w:jc w:val="left"/>
      </w:pPr>
      <w:r>
        <w:t xml:space="preserve">В </w:t>
      </w:r>
      <w:r>
        <w:t>целях организации предпраздничной торговли живыми цветами ПОСТАНОВЛЯЮ:</w:t>
      </w:r>
    </w:p>
    <w:p w:rsidR="00E02F1B" w:rsidRDefault="00945A6F">
      <w:pPr>
        <w:pStyle w:val="20"/>
        <w:shd w:val="clear" w:color="auto" w:fill="auto"/>
        <w:spacing w:before="0" w:after="485"/>
        <w:ind w:left="140" w:firstLine="800"/>
        <w:jc w:val="left"/>
      </w:pPr>
      <w:r>
        <w:t>С учетом внесения дополнений в п.15, п.16, п.25 приложения к постановлению от 31.05.2011г № 417 «Об утверждении схемы размещения нестационарных торговых объектов на территории Дубровско</w:t>
      </w:r>
      <w:r>
        <w:t>го района» изложить вышеназванные пункты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536"/>
        <w:gridCol w:w="1546"/>
        <w:gridCol w:w="1258"/>
        <w:gridCol w:w="1258"/>
        <w:gridCol w:w="1474"/>
        <w:gridCol w:w="2054"/>
      </w:tblGrid>
      <w:tr w:rsidR="00E02F1B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2"/>
              </w:rPr>
              <w:t>№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Место нахождения </w:t>
            </w:r>
            <w:proofErr w:type="spellStart"/>
            <w:proofErr w:type="gramStart"/>
            <w:r>
              <w:rPr>
                <w:rStyle w:val="22"/>
              </w:rPr>
              <w:t>нестационарн</w:t>
            </w:r>
            <w:proofErr w:type="spellEnd"/>
            <w:r>
              <w:rPr>
                <w:rStyle w:val="22"/>
              </w:rPr>
              <w:t xml:space="preserve"> ого</w:t>
            </w:r>
            <w:proofErr w:type="gramEnd"/>
            <w:r>
              <w:rPr>
                <w:rStyle w:val="22"/>
              </w:rPr>
              <w:t xml:space="preserve"> торгового объекта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 xml:space="preserve">Ассортимент </w:t>
            </w:r>
            <w:proofErr w:type="gramStart"/>
            <w:r>
              <w:rPr>
                <w:rStyle w:val="22"/>
              </w:rPr>
              <w:t>предлагаемы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х</w:t>
            </w:r>
            <w:proofErr w:type="spellEnd"/>
            <w:r>
              <w:rPr>
                <w:rStyle w:val="22"/>
              </w:rPr>
              <w:t xml:space="preserve"> к продаже товаров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Вид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2"/>
              </w:rPr>
              <w:t>торгового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2"/>
              </w:rPr>
              <w:t>объекта,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proofErr w:type="spellStart"/>
            <w:r>
              <w:rPr>
                <w:rStyle w:val="22"/>
              </w:rPr>
              <w:t>используе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2"/>
              </w:rPr>
              <w:t>мого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для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proofErr w:type="spellStart"/>
            <w:r>
              <w:rPr>
                <w:rStyle w:val="22"/>
              </w:rPr>
              <w:t>осуществл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2"/>
              </w:rPr>
              <w:t>ения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2"/>
              </w:rPr>
              <w:t>торговой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2"/>
              </w:rPr>
              <w:t>деятельное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 xml:space="preserve">Количеств </w:t>
            </w:r>
            <w:proofErr w:type="gramStart"/>
            <w:r>
              <w:rPr>
                <w:rStyle w:val="22"/>
              </w:rPr>
              <w:t>о</w:t>
            </w:r>
            <w:proofErr w:type="gramEnd"/>
            <w:r>
              <w:rPr>
                <w:rStyle w:val="22"/>
              </w:rPr>
              <w:t xml:space="preserve"> торговых объектов (мест)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Период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функционир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2"/>
              </w:rPr>
              <w:t>ования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нестационар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2"/>
              </w:rPr>
              <w:t>ного</w:t>
            </w:r>
            <w:proofErr w:type="spellEnd"/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торгового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Кем используется нестационарный торговый объект</w:t>
            </w:r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15pt"/>
              </w:rPr>
              <w:t>Дубровское</w:t>
            </w:r>
            <w:proofErr w:type="spellEnd"/>
            <w:r>
              <w:rPr>
                <w:rStyle w:val="2115pt"/>
              </w:rPr>
              <w:t xml:space="preserve"> городское поселение</w:t>
            </w:r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</w:t>
            </w:r>
            <w:proofErr w:type="gramStart"/>
            <w:r>
              <w:rPr>
                <w:rStyle w:val="22"/>
              </w:rPr>
              <w:t>.Д</w:t>
            </w:r>
            <w:proofErr w:type="gramEnd"/>
            <w:r>
              <w:rPr>
                <w:rStyle w:val="22"/>
              </w:rPr>
              <w:t>убровка,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ул.324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Дивизии,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территория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возле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ярмарки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22"/>
              </w:rPr>
              <w:t>Елочный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базар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2"/>
              </w:rPr>
              <w:t>Торговая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2"/>
              </w:rPr>
              <w:t>площадка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Один раз в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 xml:space="preserve">Лесничество Субъекты малого </w:t>
            </w:r>
            <w:proofErr w:type="gramStart"/>
            <w:r>
              <w:rPr>
                <w:rStyle w:val="22"/>
              </w:rPr>
              <w:t xml:space="preserve">предприниматель </w:t>
            </w:r>
            <w:proofErr w:type="spellStart"/>
            <w:r>
              <w:rPr>
                <w:rStyle w:val="22"/>
              </w:rPr>
              <w:t>ства</w:t>
            </w:r>
            <w:proofErr w:type="spellEnd"/>
            <w:proofErr w:type="gramEnd"/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E02F1B">
            <w:pPr>
              <w:framePr w:w="9595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2F1B" w:rsidRDefault="00E02F1B">
            <w:pPr>
              <w:framePr w:w="9595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2"/>
              </w:rPr>
              <w:t>Цветочный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базар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2"/>
              </w:rPr>
              <w:t>Торговая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2"/>
              </w:rPr>
              <w:t>площадка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Один раз в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 xml:space="preserve">Субъекты малого </w:t>
            </w:r>
            <w:proofErr w:type="gramStart"/>
            <w:r>
              <w:rPr>
                <w:rStyle w:val="22"/>
              </w:rPr>
              <w:t xml:space="preserve">предприниматель </w:t>
            </w:r>
            <w:proofErr w:type="spellStart"/>
            <w:r>
              <w:rPr>
                <w:rStyle w:val="22"/>
              </w:rPr>
              <w:t>ства</w:t>
            </w:r>
            <w:proofErr w:type="spellEnd"/>
            <w:proofErr w:type="gramEnd"/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</w:t>
            </w:r>
            <w:proofErr w:type="gramStart"/>
            <w:r>
              <w:rPr>
                <w:rStyle w:val="22"/>
              </w:rPr>
              <w:t>.Д</w:t>
            </w:r>
            <w:proofErr w:type="gramEnd"/>
            <w:r>
              <w:rPr>
                <w:rStyle w:val="22"/>
              </w:rPr>
              <w:t>убровка,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ул</w:t>
            </w:r>
            <w:proofErr w:type="gramStart"/>
            <w:r>
              <w:rPr>
                <w:rStyle w:val="22"/>
              </w:rPr>
              <w:t>.Л</w:t>
            </w:r>
            <w:proofErr w:type="gramEnd"/>
            <w:r>
              <w:rPr>
                <w:rStyle w:val="22"/>
              </w:rPr>
              <w:t>енина,8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8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возле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универмага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22"/>
              </w:rPr>
              <w:t>Елочный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базар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2"/>
              </w:rPr>
              <w:t>Торговая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2"/>
              </w:rPr>
              <w:t>площадка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Один раз в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Лесничество Субъекты малого </w:t>
            </w:r>
            <w:proofErr w:type="gramStart"/>
            <w:r>
              <w:rPr>
                <w:rStyle w:val="22"/>
              </w:rPr>
              <w:t xml:space="preserve">предприниматель </w:t>
            </w:r>
            <w:proofErr w:type="spellStart"/>
            <w:r>
              <w:rPr>
                <w:rStyle w:val="22"/>
              </w:rPr>
              <w:t>ства</w:t>
            </w:r>
            <w:proofErr w:type="spellEnd"/>
            <w:proofErr w:type="gramEnd"/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F1B" w:rsidRDefault="00E02F1B">
            <w:pPr>
              <w:framePr w:w="9595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E02F1B">
            <w:pPr>
              <w:framePr w:w="9595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2"/>
              </w:rPr>
              <w:t>Цветочный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базар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2"/>
              </w:rPr>
              <w:t>Торговая</w:t>
            </w:r>
          </w:p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2"/>
              </w:rPr>
              <w:t>площадка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Один раз в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 xml:space="preserve">Субъекты малого </w:t>
            </w:r>
            <w:proofErr w:type="gramStart"/>
            <w:r>
              <w:rPr>
                <w:rStyle w:val="22"/>
              </w:rPr>
              <w:t xml:space="preserve">предприниматель </w:t>
            </w:r>
            <w:proofErr w:type="spellStart"/>
            <w:r>
              <w:rPr>
                <w:rStyle w:val="22"/>
              </w:rPr>
              <w:t>ства</w:t>
            </w:r>
            <w:proofErr w:type="spellEnd"/>
            <w:proofErr w:type="gramEnd"/>
          </w:p>
        </w:tc>
      </w:tr>
    </w:tbl>
    <w:p w:rsidR="00E02F1B" w:rsidRDefault="00E02F1B">
      <w:pPr>
        <w:framePr w:w="9595" w:wrap="notBeside" w:vAnchor="text" w:hAnchor="text" w:xAlign="center" w:y="1"/>
        <w:rPr>
          <w:sz w:val="2"/>
          <w:szCs w:val="2"/>
        </w:rPr>
      </w:pPr>
    </w:p>
    <w:p w:rsidR="00E02F1B" w:rsidRDefault="00E02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541"/>
        <w:gridCol w:w="1546"/>
        <w:gridCol w:w="1258"/>
        <w:gridCol w:w="1262"/>
        <w:gridCol w:w="1469"/>
        <w:gridCol w:w="2045"/>
      </w:tblGrid>
      <w:tr w:rsidR="00E02F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15pt"/>
              </w:rPr>
              <w:lastRenderedPageBreak/>
              <w:t>Сещинское</w:t>
            </w:r>
            <w:proofErr w:type="spellEnd"/>
            <w:r>
              <w:rPr>
                <w:rStyle w:val="2115pt"/>
              </w:rPr>
              <w:t xml:space="preserve"> сельское поселение</w:t>
            </w:r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П.Сеща, ул. </w:t>
            </w:r>
            <w:proofErr w:type="gramStart"/>
            <w:r>
              <w:rPr>
                <w:rStyle w:val="22"/>
              </w:rPr>
              <w:t xml:space="preserve">Централь </w:t>
            </w:r>
            <w:proofErr w:type="spellStart"/>
            <w:r>
              <w:rPr>
                <w:rStyle w:val="22"/>
              </w:rPr>
              <w:t>ная</w:t>
            </w:r>
            <w:proofErr w:type="spellEnd"/>
            <w:proofErr w:type="gramEnd"/>
            <w:r>
              <w:rPr>
                <w:rStyle w:val="22"/>
              </w:rPr>
              <w:t>, возле магазина «Реал»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22"/>
              </w:rPr>
              <w:t>Елочный</w:t>
            </w:r>
          </w:p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базар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Торговая</w:t>
            </w:r>
          </w:p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площадка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Один раз в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 xml:space="preserve">Лесничество Субъекты малого </w:t>
            </w:r>
            <w:proofErr w:type="gramStart"/>
            <w:r>
              <w:rPr>
                <w:rStyle w:val="22"/>
              </w:rPr>
              <w:t xml:space="preserve">предприниматель </w:t>
            </w:r>
            <w:proofErr w:type="spellStart"/>
            <w:r>
              <w:rPr>
                <w:rStyle w:val="22"/>
              </w:rPr>
              <w:t>ства</w:t>
            </w:r>
            <w:proofErr w:type="spellEnd"/>
            <w:proofErr w:type="gramEnd"/>
          </w:p>
        </w:tc>
      </w:tr>
      <w:tr w:rsidR="00E02F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F1B" w:rsidRDefault="00E02F1B">
            <w:pPr>
              <w:framePr w:w="9581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E02F1B">
            <w:pPr>
              <w:framePr w:w="9581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2"/>
              </w:rPr>
              <w:t>Цветочный</w:t>
            </w:r>
          </w:p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базар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Торговая</w:t>
            </w:r>
          </w:p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площадка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Один раз в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Default="00945A6F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 xml:space="preserve">Субъекты малого </w:t>
            </w:r>
            <w:proofErr w:type="gramStart"/>
            <w:r>
              <w:rPr>
                <w:rStyle w:val="22"/>
              </w:rPr>
              <w:t xml:space="preserve">предприниматель </w:t>
            </w:r>
            <w:proofErr w:type="spellStart"/>
            <w:r>
              <w:rPr>
                <w:rStyle w:val="22"/>
              </w:rPr>
              <w:t>ства</w:t>
            </w:r>
            <w:proofErr w:type="spellEnd"/>
            <w:proofErr w:type="gramEnd"/>
          </w:p>
        </w:tc>
      </w:tr>
    </w:tbl>
    <w:p w:rsidR="00E02F1B" w:rsidRDefault="00E02F1B">
      <w:pPr>
        <w:framePr w:w="9581" w:wrap="notBeside" w:vAnchor="text" w:hAnchor="text" w:xAlign="center" w:y="1"/>
        <w:rPr>
          <w:sz w:val="2"/>
          <w:szCs w:val="2"/>
        </w:rPr>
      </w:pPr>
    </w:p>
    <w:p w:rsidR="00E02F1B" w:rsidRDefault="00E02F1B">
      <w:pPr>
        <w:spacing w:line="960" w:lineRule="exact"/>
      </w:pPr>
    </w:p>
    <w:p w:rsidR="00E02F1B" w:rsidRDefault="00945A6F">
      <w:pPr>
        <w:framePr w:h="1522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75.75pt">
            <v:imagedata r:id="rId6" r:href="rId7"/>
          </v:shape>
        </w:pict>
      </w:r>
    </w:p>
    <w:p w:rsidR="00E02F1B" w:rsidRDefault="00E02F1B">
      <w:pPr>
        <w:rPr>
          <w:sz w:val="2"/>
          <w:szCs w:val="2"/>
        </w:rPr>
      </w:pPr>
    </w:p>
    <w:p w:rsidR="00E02F1B" w:rsidRDefault="00E02F1B">
      <w:pPr>
        <w:rPr>
          <w:sz w:val="2"/>
          <w:szCs w:val="2"/>
        </w:rPr>
      </w:pPr>
    </w:p>
    <w:sectPr w:rsidR="00E02F1B" w:rsidSect="00E02F1B">
      <w:pgSz w:w="11900" w:h="16840"/>
      <w:pgMar w:top="1056" w:right="800" w:bottom="1142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6F" w:rsidRDefault="00945A6F" w:rsidP="00E02F1B">
      <w:r>
        <w:separator/>
      </w:r>
    </w:p>
  </w:endnote>
  <w:endnote w:type="continuationSeparator" w:id="0">
    <w:p w:rsidR="00945A6F" w:rsidRDefault="00945A6F" w:rsidP="00E0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6F" w:rsidRDefault="00945A6F"/>
  </w:footnote>
  <w:footnote w:type="continuationSeparator" w:id="0">
    <w:p w:rsidR="00945A6F" w:rsidRDefault="00945A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2F1B"/>
    <w:rsid w:val="00900BB7"/>
    <w:rsid w:val="00945A6F"/>
    <w:rsid w:val="00E0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F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02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02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02F1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E02F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E02F1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E02F1B"/>
    <w:pPr>
      <w:shd w:val="clear" w:color="auto" w:fill="FFFFFF"/>
      <w:spacing w:after="5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02F1B"/>
    <w:pPr>
      <w:shd w:val="clear" w:color="auto" w:fill="FFFFFF"/>
      <w:spacing w:before="240" w:after="78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2020-01-28T07:22:00Z</dcterms:created>
  <dcterms:modified xsi:type="dcterms:W3CDTF">2020-01-28T07:23:00Z</dcterms:modified>
</cp:coreProperties>
</file>