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7A" w:rsidRDefault="00212A91">
      <w:pPr>
        <w:pStyle w:val="20"/>
        <w:shd w:val="clear" w:color="auto" w:fill="auto"/>
        <w:ind w:right="80"/>
      </w:pPr>
      <w:r>
        <w:t>РОССИЙСКАЯ ФЕДЕРАЦИЯ</w:t>
      </w:r>
      <w:r>
        <w:br/>
        <w:t>БРЯНСКАЯ ОБЛАСТЬ</w:t>
      </w:r>
    </w:p>
    <w:p w:rsidR="00C8667A" w:rsidRDefault="00212A91">
      <w:pPr>
        <w:pStyle w:val="20"/>
        <w:shd w:val="clear" w:color="auto" w:fill="auto"/>
        <w:spacing w:after="471" w:line="547" w:lineRule="exact"/>
        <w:ind w:right="80"/>
      </w:pPr>
      <w:r>
        <w:t>АДМИНИСТРАЦИЯ ДУБРОВСКОГО РАЙОНА</w:t>
      </w:r>
      <w:r>
        <w:br/>
      </w:r>
      <w:r w:rsidR="001027EF" w:rsidRPr="001027EF">
        <w:rPr>
          <w:rStyle w:val="23pt"/>
        </w:rPr>
        <w:t xml:space="preserve">     </w:t>
      </w:r>
      <w:r>
        <w:rPr>
          <w:rStyle w:val="23pt"/>
        </w:rPr>
        <w:t>ПОСТАНОВЛЕНИЕ</w:t>
      </w:r>
    </w:p>
    <w:p w:rsidR="00C8667A" w:rsidRDefault="00C8667A">
      <w:pPr>
        <w:pStyle w:val="20"/>
        <w:shd w:val="clear" w:color="auto" w:fill="auto"/>
        <w:tabs>
          <w:tab w:val="left" w:pos="2880"/>
        </w:tabs>
        <w:spacing w:line="259" w:lineRule="exact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25pt;margin-top:-9.1pt;width:49.45pt;height:22.1pt;z-index:-251657216;mso-wrap-distance-left:15.35pt;mso-wrap-distance-right:5pt;mso-wrap-distance-bottom:11.15pt;mso-position-horizontal-relative:margin" wrapcoords="0 0 21600 0 21600 21600 0 21600 0 0">
            <v:imagedata r:id="rId7" o:title="image1"/>
            <w10:wrap type="square" side="left" anchorx="margin"/>
          </v:shape>
        </w:pict>
      </w:r>
      <w:r w:rsidR="00212A91">
        <w:rPr>
          <w:rStyle w:val="2115pt"/>
        </w:rPr>
        <w:t xml:space="preserve">« </w:t>
      </w:r>
      <w:r w:rsidR="001027EF" w:rsidRPr="001027EF">
        <w:rPr>
          <w:rStyle w:val="218pt2pt"/>
          <w:b w:val="0"/>
          <w:i w:val="0"/>
          <w:sz w:val="24"/>
          <w:szCs w:val="24"/>
          <w:lang w:val="ru-RU"/>
        </w:rPr>
        <w:t>12</w:t>
      </w:r>
      <w:r w:rsidR="00212A91" w:rsidRPr="001027EF">
        <w:rPr>
          <w:rStyle w:val="2115pt"/>
          <w:b/>
          <w:i/>
          <w:sz w:val="24"/>
          <w:szCs w:val="24"/>
          <w:lang w:eastAsia="en-US" w:bidi="en-US"/>
        </w:rPr>
        <w:t xml:space="preserve"> </w:t>
      </w:r>
      <w:r w:rsidR="00212A91" w:rsidRPr="001027EF">
        <w:rPr>
          <w:b/>
          <w:i/>
        </w:rPr>
        <w:t xml:space="preserve">» </w:t>
      </w:r>
      <w:r w:rsidR="001027EF" w:rsidRPr="001027EF">
        <w:rPr>
          <w:rStyle w:val="218pt2pt"/>
          <w:b w:val="0"/>
          <w:i w:val="0"/>
          <w:sz w:val="24"/>
          <w:szCs w:val="24"/>
          <w:lang w:val="ru-RU"/>
        </w:rPr>
        <w:t>02</w:t>
      </w:r>
      <w:r w:rsidR="001027EF">
        <w:rPr>
          <w:rStyle w:val="218pt2pt"/>
          <w:b w:val="0"/>
          <w:i w:val="0"/>
          <w:sz w:val="24"/>
          <w:szCs w:val="24"/>
        </w:rPr>
        <w:t xml:space="preserve"> </w:t>
      </w:r>
      <w:r w:rsidR="001027EF" w:rsidRPr="001027EF">
        <w:rPr>
          <w:rStyle w:val="2115pt"/>
          <w:lang w:eastAsia="en-US" w:bidi="en-US"/>
        </w:rPr>
        <w:t xml:space="preserve"> </w:t>
      </w:r>
      <w:r w:rsidR="00212A91">
        <w:t>2013г.</w:t>
      </w:r>
    </w:p>
    <w:p w:rsidR="00C8667A" w:rsidRDefault="00212A91">
      <w:pPr>
        <w:pStyle w:val="20"/>
        <w:shd w:val="clear" w:color="auto" w:fill="auto"/>
        <w:spacing w:after="229" w:line="259" w:lineRule="exact"/>
        <w:jc w:val="both"/>
      </w:pPr>
      <w:r>
        <w:t>п. Дубровка</w:t>
      </w:r>
    </w:p>
    <w:p w:rsidR="00C8667A" w:rsidRDefault="00212A91">
      <w:pPr>
        <w:pStyle w:val="20"/>
        <w:shd w:val="clear" w:color="auto" w:fill="auto"/>
        <w:spacing w:after="780" w:line="274" w:lineRule="exact"/>
        <w:ind w:right="4860"/>
        <w:jc w:val="left"/>
      </w:pPr>
      <w:r>
        <w:t xml:space="preserve">«Об утверждении Протокола заседания комиссии по проведению аукциона по продаже земельного участка расположенного по адресу: Брянская </w:t>
      </w:r>
      <w:r>
        <w:t xml:space="preserve">область, Дубровский район, п. </w:t>
      </w:r>
      <w:proofErr w:type="spellStart"/>
      <w:r>
        <w:t>Липовка</w:t>
      </w:r>
      <w:proofErr w:type="spellEnd"/>
      <w:r>
        <w:t>»</w:t>
      </w:r>
    </w:p>
    <w:p w:rsidR="00C8667A" w:rsidRDefault="00212A91">
      <w:pPr>
        <w:pStyle w:val="20"/>
        <w:shd w:val="clear" w:color="auto" w:fill="auto"/>
        <w:spacing w:after="507" w:line="274" w:lineRule="exact"/>
        <w:jc w:val="left"/>
      </w:pPr>
      <w:r>
        <w:t>В соответствии со ст. 38 Земельного кодекса РФ, Постановлением Правительства РФ № 808 от 11.11.2002г., рассмотрев Протокол заседания комиссии по проведению аукциона по продаже земельного участка расположенного по адре</w:t>
      </w:r>
      <w:r>
        <w:t>су</w:t>
      </w:r>
      <w:proofErr w:type="gramStart"/>
      <w:r>
        <w:t xml:space="preserve">: : </w:t>
      </w:r>
      <w:proofErr w:type="gramEnd"/>
      <w:r>
        <w:t xml:space="preserve">Брянская область, Дубровский район, п. </w:t>
      </w:r>
      <w:proofErr w:type="spellStart"/>
      <w:r>
        <w:t>Липовка</w:t>
      </w:r>
      <w:proofErr w:type="spellEnd"/>
      <w:r>
        <w:t>,</w:t>
      </w:r>
    </w:p>
    <w:p w:rsidR="00C8667A" w:rsidRDefault="00212A91">
      <w:pPr>
        <w:pStyle w:val="20"/>
        <w:shd w:val="clear" w:color="auto" w:fill="auto"/>
        <w:spacing w:after="206" w:line="240" w:lineRule="exact"/>
        <w:jc w:val="both"/>
      </w:pPr>
      <w:r>
        <w:t>ПОСТАНОВЛЯЮ:</w:t>
      </w:r>
    </w:p>
    <w:p w:rsidR="00C8667A" w:rsidRDefault="00212A9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74" w:lineRule="exact"/>
        <w:ind w:firstLine="520"/>
        <w:jc w:val="both"/>
      </w:pPr>
      <w:r>
        <w:t xml:space="preserve">Утвердить Протокол заседания комиссии по проведению аукциона по продаже земельного участка расположенного по адресу: Брянская область, Дубровский район, и. </w:t>
      </w:r>
      <w:proofErr w:type="spellStart"/>
      <w:r>
        <w:t>Липовка</w:t>
      </w:r>
      <w:proofErr w:type="spellEnd"/>
      <w:r>
        <w:t>.</w:t>
      </w:r>
    </w:p>
    <w:p w:rsidR="00C8667A" w:rsidRDefault="00212A91">
      <w:pPr>
        <w:pStyle w:val="20"/>
        <w:numPr>
          <w:ilvl w:val="0"/>
          <w:numId w:val="1"/>
        </w:numPr>
        <w:shd w:val="clear" w:color="auto" w:fill="auto"/>
        <w:tabs>
          <w:tab w:val="left" w:pos="780"/>
        </w:tabs>
        <w:spacing w:line="274" w:lineRule="exact"/>
        <w:ind w:firstLine="520"/>
        <w:jc w:val="both"/>
      </w:pPr>
      <w:r>
        <w:t xml:space="preserve">Комитету правовых и </w:t>
      </w:r>
      <w:r>
        <w:t>имущественных отношений администрации Дубровского района заключить с победителем аукциона договор купли - продажи земельного участка.</w:t>
      </w:r>
    </w:p>
    <w:p w:rsidR="00C8667A" w:rsidRDefault="00212A91">
      <w:pPr>
        <w:pStyle w:val="20"/>
        <w:numPr>
          <w:ilvl w:val="0"/>
          <w:numId w:val="1"/>
        </w:numPr>
        <w:shd w:val="clear" w:color="auto" w:fill="auto"/>
        <w:tabs>
          <w:tab w:val="left" w:pos="785"/>
        </w:tabs>
        <w:spacing w:line="274" w:lineRule="exact"/>
        <w:ind w:firstLine="520"/>
        <w:jc w:val="both"/>
        <w:sectPr w:rsidR="00C8667A">
          <w:pgSz w:w="11900" w:h="16840"/>
          <w:pgMar w:top="651" w:right="486" w:bottom="3718" w:left="1765" w:header="0" w:footer="3" w:gutter="0"/>
          <w:cols w:space="720"/>
          <w:noEndnote/>
          <w:docGrid w:linePitch="360"/>
        </w:sectPr>
      </w:pPr>
      <w:r>
        <w:t>Информацию о результатах аукциона опубликовать в районной газете «Знамя труда» а также на официальном</w:t>
      </w:r>
      <w:r>
        <w:t xml:space="preserve"> сайте администрации Дубровского района в сети «Интернет».</w:t>
      </w:r>
    </w:p>
    <w:p w:rsidR="00C8667A" w:rsidRDefault="00C8667A">
      <w:pPr>
        <w:spacing w:line="240" w:lineRule="exact"/>
        <w:rPr>
          <w:sz w:val="19"/>
          <w:szCs w:val="19"/>
        </w:rPr>
      </w:pPr>
    </w:p>
    <w:p w:rsidR="00C8667A" w:rsidRDefault="00C8667A">
      <w:pPr>
        <w:spacing w:before="15" w:after="15" w:line="240" w:lineRule="exact"/>
        <w:rPr>
          <w:sz w:val="19"/>
          <w:szCs w:val="19"/>
        </w:rPr>
      </w:pPr>
    </w:p>
    <w:p w:rsidR="00C8667A" w:rsidRDefault="00C8667A">
      <w:pPr>
        <w:rPr>
          <w:sz w:val="2"/>
          <w:szCs w:val="2"/>
        </w:rPr>
        <w:sectPr w:rsidR="00C8667A">
          <w:type w:val="continuous"/>
          <w:pgSz w:w="11900" w:h="16840"/>
          <w:pgMar w:top="636" w:right="0" w:bottom="636" w:left="0" w:header="0" w:footer="3" w:gutter="0"/>
          <w:cols w:space="720"/>
          <w:noEndnote/>
          <w:docGrid w:linePitch="360"/>
        </w:sectPr>
      </w:pPr>
    </w:p>
    <w:p w:rsidR="00C8667A" w:rsidRDefault="00C8667A">
      <w:pPr>
        <w:spacing w:line="360" w:lineRule="exact"/>
      </w:pPr>
      <w:r>
        <w:lastRenderedPageBreak/>
        <w:pict>
          <v:shape id="_x0000_s1027" type="#_x0000_t75" style="position:absolute;margin-left:1.45pt;margin-top:0;width:445.9pt;height:76.3pt;z-index:-251660288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28" type="#_x0000_t75" style="position:absolute;margin-left:26.9pt;margin-top:102.5pt;width:65.75pt;height:39.35pt;z-index:-251658240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4.25pt;margin-top:110.65pt;width:62.65pt;height:15.15pt;z-index:251657216;mso-wrap-distance-left:5pt;mso-wrap-distance-right:5pt;mso-position-horizontal-relative:margin" filled="f" stroked="f">
            <v:textbox style="mso-fit-shape-to-text:t" inset="0,0,0,0">
              <w:txbxContent>
                <w:p w:rsidR="00C8667A" w:rsidRDefault="00212A91">
                  <w:pPr>
                    <w:pStyle w:val="20"/>
                    <w:shd w:val="clear" w:color="auto" w:fill="auto"/>
                    <w:spacing w:line="240" w:lineRule="exact"/>
                    <w:jc w:val="left"/>
                  </w:pPr>
                  <w:r>
                    <w:rPr>
                      <w:rStyle w:val="2Exact"/>
                    </w:rPr>
                    <w:t>Е.А. Бурова</w:t>
                  </w:r>
                </w:p>
              </w:txbxContent>
            </v:textbox>
            <w10:wrap anchorx="margin"/>
          </v:shape>
        </w:pict>
      </w:r>
    </w:p>
    <w:p w:rsidR="00C8667A" w:rsidRDefault="00C8667A">
      <w:pPr>
        <w:spacing w:line="360" w:lineRule="exact"/>
      </w:pPr>
    </w:p>
    <w:p w:rsidR="00C8667A" w:rsidRDefault="00C8667A">
      <w:pPr>
        <w:spacing w:line="360" w:lineRule="exact"/>
      </w:pPr>
    </w:p>
    <w:p w:rsidR="00C8667A" w:rsidRDefault="00C8667A">
      <w:pPr>
        <w:spacing w:line="360" w:lineRule="exact"/>
      </w:pPr>
    </w:p>
    <w:p w:rsidR="00C8667A" w:rsidRDefault="00C8667A">
      <w:pPr>
        <w:spacing w:line="360" w:lineRule="exact"/>
      </w:pPr>
    </w:p>
    <w:p w:rsidR="00C8667A" w:rsidRDefault="00C8667A">
      <w:pPr>
        <w:spacing w:line="360" w:lineRule="exact"/>
      </w:pPr>
    </w:p>
    <w:p w:rsidR="00C8667A" w:rsidRDefault="00C8667A">
      <w:pPr>
        <w:spacing w:line="664" w:lineRule="exact"/>
      </w:pPr>
    </w:p>
    <w:p w:rsidR="00C8667A" w:rsidRDefault="00C8667A">
      <w:pPr>
        <w:rPr>
          <w:sz w:val="2"/>
          <w:szCs w:val="2"/>
        </w:rPr>
      </w:pPr>
    </w:p>
    <w:sectPr w:rsidR="00C8667A" w:rsidSect="00C8667A">
      <w:type w:val="continuous"/>
      <w:pgSz w:w="11900" w:h="16840"/>
      <w:pgMar w:top="636" w:right="486" w:bottom="636" w:left="17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A91" w:rsidRDefault="00212A91" w:rsidP="00C8667A">
      <w:r>
        <w:separator/>
      </w:r>
    </w:p>
  </w:endnote>
  <w:endnote w:type="continuationSeparator" w:id="0">
    <w:p w:rsidR="00212A91" w:rsidRDefault="00212A91" w:rsidP="00C86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A91" w:rsidRDefault="00212A91"/>
  </w:footnote>
  <w:footnote w:type="continuationSeparator" w:id="0">
    <w:p w:rsidR="00212A91" w:rsidRDefault="00212A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0774E"/>
    <w:multiLevelType w:val="multilevel"/>
    <w:tmpl w:val="1D025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8667A"/>
    <w:rsid w:val="001027EF"/>
    <w:rsid w:val="00212A91"/>
    <w:rsid w:val="00C8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6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66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86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C8667A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C8667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8pt2pt">
    <w:name w:val="Основной текст (2) + 18 pt;Полужирный;Курсив;Интервал 2 pt"/>
    <w:basedOn w:val="2"/>
    <w:rsid w:val="00C8667A"/>
    <w:rPr>
      <w:b/>
      <w:bCs/>
      <w:i/>
      <w:iCs/>
      <w:color w:val="000000"/>
      <w:spacing w:val="4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C866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8667A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2020-01-28T07:38:00Z</dcterms:created>
  <dcterms:modified xsi:type="dcterms:W3CDTF">2020-01-28T07:41:00Z</dcterms:modified>
</cp:coreProperties>
</file>