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06" w:rsidRDefault="002D4F78">
      <w:pPr>
        <w:pStyle w:val="10"/>
        <w:keepNext/>
        <w:keepLines/>
        <w:shd w:val="clear" w:color="auto" w:fill="auto"/>
        <w:spacing w:after="14"/>
        <w:ind w:left="220"/>
      </w:pPr>
      <w:bookmarkStart w:id="0" w:name="bookmark0"/>
      <w:r>
        <w:t>РОССИЙСКАЯ ФЕДЕРАЦИЯ</w:t>
      </w:r>
      <w:r>
        <w:br/>
        <w:t>БРЯНСКАЯ ОБЛАСТЬ</w:t>
      </w:r>
      <w:bookmarkEnd w:id="0"/>
    </w:p>
    <w:p w:rsidR="00633F06" w:rsidRDefault="002D4F78">
      <w:pPr>
        <w:pStyle w:val="10"/>
        <w:keepNext/>
        <w:keepLines/>
        <w:shd w:val="clear" w:color="auto" w:fill="auto"/>
        <w:spacing w:after="463" w:line="557" w:lineRule="exact"/>
        <w:ind w:left="220"/>
      </w:pPr>
      <w:bookmarkStart w:id="1" w:name="bookmark1"/>
      <w:r>
        <w:t>АДМИНИСТРАЦИЯ ДУБРОВСКОГО РАЙОНА</w:t>
      </w:r>
      <w:r>
        <w:br/>
        <w:t>ПОСТАНОВЛЕНИЕ</w:t>
      </w:r>
      <w:bookmarkEnd w:id="1"/>
    </w:p>
    <w:p w:rsidR="00633F06" w:rsidRPr="00612ECA" w:rsidRDefault="00612ECA">
      <w:pPr>
        <w:pStyle w:val="20"/>
        <w:shd w:val="clear" w:color="auto" w:fill="auto"/>
        <w:tabs>
          <w:tab w:val="left" w:pos="1555"/>
        </w:tabs>
        <w:spacing w:before="0"/>
        <w:rPr>
          <w:lang w:val="en-US"/>
        </w:rPr>
      </w:pPr>
      <w:r>
        <w:t>О</w:t>
      </w:r>
      <w:r w:rsidR="002D4F78">
        <w:t>т</w:t>
      </w:r>
      <w:r>
        <w:rPr>
          <w:lang w:val="en-US"/>
        </w:rPr>
        <w:t xml:space="preserve"> 10 </w:t>
      </w:r>
      <w:r>
        <w:t>октября</w:t>
      </w:r>
      <w:r w:rsidR="002D4F78">
        <w:tab/>
        <w:t xml:space="preserve">2014 г. № </w:t>
      </w:r>
      <w:r>
        <w:rPr>
          <w:rStyle w:val="21"/>
          <w:lang w:val="en-US"/>
        </w:rPr>
        <w:t>555</w:t>
      </w:r>
    </w:p>
    <w:p w:rsidR="00633F06" w:rsidRDefault="002D4F78">
      <w:pPr>
        <w:pStyle w:val="20"/>
        <w:shd w:val="clear" w:color="auto" w:fill="auto"/>
        <w:spacing w:before="0" w:after="244"/>
      </w:pPr>
      <w:r>
        <w:t>п. Дубровка</w:t>
      </w:r>
    </w:p>
    <w:p w:rsidR="00633F06" w:rsidRDefault="002D4F78">
      <w:pPr>
        <w:pStyle w:val="20"/>
        <w:shd w:val="clear" w:color="auto" w:fill="auto"/>
        <w:spacing w:before="0" w:after="480" w:line="274" w:lineRule="exact"/>
        <w:ind w:right="5620"/>
        <w:jc w:val="left"/>
      </w:pPr>
      <w:r>
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</w:p>
    <w:p w:rsidR="00633F06" w:rsidRDefault="002D4F78">
      <w:pPr>
        <w:pStyle w:val="20"/>
        <w:shd w:val="clear" w:color="auto" w:fill="auto"/>
        <w:spacing w:before="0" w:after="240" w:line="274" w:lineRule="exact"/>
        <w:ind w:firstLine="640"/>
      </w:pPr>
      <w:r>
        <w:t xml:space="preserve">В </w:t>
      </w:r>
      <w:r>
        <w:t>соответствии с Федеральным законом "Об организации предоставления государственных и муниципальных услуг" от 27.07.2010 года №210*ФЗ, постановлением Администрации Брянской области от 06.09.2010г. № 917 «Об утверждении порядка разработки и утверждения админи</w:t>
      </w:r>
      <w:r>
        <w:t>стративных регламентов исполнения государственных функций (представления государственных услуг)»</w:t>
      </w:r>
    </w:p>
    <w:p w:rsidR="00633F06" w:rsidRDefault="002D4F78">
      <w:pPr>
        <w:pStyle w:val="20"/>
        <w:shd w:val="clear" w:color="auto" w:fill="auto"/>
        <w:spacing w:before="0" w:line="274" w:lineRule="exact"/>
      </w:pPr>
      <w:r>
        <w:t>ПОСТАНОВЛЯЮ:</w:t>
      </w:r>
    </w:p>
    <w:p w:rsidR="00633F06" w:rsidRDefault="002D4F78">
      <w:pPr>
        <w:pStyle w:val="20"/>
        <w:numPr>
          <w:ilvl w:val="0"/>
          <w:numId w:val="1"/>
        </w:numPr>
        <w:shd w:val="clear" w:color="auto" w:fill="auto"/>
        <w:tabs>
          <w:tab w:val="left" w:pos="401"/>
        </w:tabs>
        <w:spacing w:before="0" w:line="274" w:lineRule="exact"/>
        <w:ind w:right="420"/>
        <w:jc w:val="left"/>
      </w:pPr>
      <w:r>
        <w:t>Утвердить Административный регламент по предоставлению муниципальной услуги «Выдача градостроительного плана земельного участка» в новой редакции.</w:t>
      </w:r>
    </w:p>
    <w:p w:rsidR="00633F06" w:rsidRDefault="002D4F78">
      <w:pPr>
        <w:pStyle w:val="20"/>
        <w:numPr>
          <w:ilvl w:val="0"/>
          <w:numId w:val="1"/>
        </w:numPr>
        <w:shd w:val="clear" w:color="auto" w:fill="auto"/>
        <w:tabs>
          <w:tab w:val="left" w:pos="401"/>
        </w:tabs>
        <w:spacing w:before="0" w:line="274" w:lineRule="exact"/>
      </w:pPr>
      <w:r>
        <w:t>Настоящее постановление вступает в силу со дня его официального опубликования.</w:t>
      </w:r>
    </w:p>
    <w:p w:rsidR="00633F06" w:rsidRDefault="002D4F78">
      <w:pPr>
        <w:pStyle w:val="20"/>
        <w:numPr>
          <w:ilvl w:val="0"/>
          <w:numId w:val="1"/>
        </w:numPr>
        <w:shd w:val="clear" w:color="auto" w:fill="auto"/>
        <w:tabs>
          <w:tab w:val="left" w:pos="401"/>
        </w:tabs>
        <w:spacing w:before="0" w:line="274" w:lineRule="exact"/>
        <w:jc w:val="left"/>
      </w:pPr>
      <w:r>
        <w:t xml:space="preserve">Настоящее постановление опубликовать в районной газете «Знамя труда» и на официальном сайте муниципального образования «Дубровский район»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612EC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admdubrovka</w:t>
        </w:r>
        <w:proofErr w:type="spellEnd"/>
        <w:r w:rsidRPr="00612EC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612ECA">
        <w:rPr>
          <w:lang w:eastAsia="en-US" w:bidi="en-US"/>
        </w:rPr>
        <w:t>.</w:t>
      </w:r>
    </w:p>
    <w:p w:rsidR="00633F06" w:rsidRDefault="002D4F78">
      <w:pPr>
        <w:pStyle w:val="20"/>
        <w:numPr>
          <w:ilvl w:val="0"/>
          <w:numId w:val="1"/>
        </w:numPr>
        <w:shd w:val="clear" w:color="auto" w:fill="auto"/>
        <w:tabs>
          <w:tab w:val="left" w:pos="401"/>
        </w:tabs>
        <w:spacing w:before="0" w:line="274" w:lineRule="exact"/>
      </w:pPr>
      <w:r>
        <w:t>Постановление администрации Дубровского района от 05.04.2012г. №183</w:t>
      </w:r>
    </w:p>
    <w:p w:rsidR="00633F06" w:rsidRDefault="002D4F78">
      <w:pPr>
        <w:pStyle w:val="20"/>
        <w:shd w:val="clear" w:color="auto" w:fill="auto"/>
        <w:spacing w:before="0" w:after="267" w:line="274" w:lineRule="exact"/>
        <w:ind w:firstLine="220"/>
        <w:jc w:val="left"/>
      </w:pPr>
      <w:r>
        <w:t>«Об утверждении административного регламента по предоставлению муниципальной услуги «Выдача градостроительных планов земельных участков, на которые не распространяет</w:t>
      </w:r>
      <w:r>
        <w:t>ся действие градостроительных регламентов, или для которых не устанавливаются градостроительные регламенты на территории муниципального образования Дубровский район»» признать утратившим силу.</w:t>
      </w:r>
    </w:p>
    <w:p w:rsidR="00612ECA" w:rsidRDefault="00612ECA">
      <w:pPr>
        <w:pStyle w:val="20"/>
        <w:shd w:val="clear" w:color="auto" w:fill="auto"/>
        <w:spacing w:before="0" w:line="24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5pt;margin-top:54.2pt;width:132.65pt;height:35.7pt;z-index:-125829375;mso-wrap-distance-left:5pt;mso-wrap-distance-right:59.05pt;mso-wrap-distance-bottom:20pt;mso-position-horizontal-relative:margin">
            <v:imagedata r:id="rId8" o:title="image1"/>
            <w10:wrap type="square" side="right" anchorx="margin"/>
          </v:shape>
        </w:pict>
      </w:r>
      <w:r w:rsidR="00633F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54.2pt;width:138.7pt;height:27.4pt;z-index:-125829376;mso-wrap-distance-left:5pt;mso-wrap-distance-right:59.05pt;mso-wrap-distance-bottom:20pt;mso-position-horizontal-relative:margin" filled="f" stroked="f">
            <v:textbox style="mso-fit-shape-to-text:t" inset="0,0,0,0">
              <w:txbxContent>
                <w:p w:rsidR="00633F06" w:rsidRDefault="002D4F78">
                  <w:pPr>
                    <w:pStyle w:val="a4"/>
                    <w:shd w:val="clear" w:color="auto" w:fill="auto"/>
                  </w:pPr>
                  <w:r>
                    <w:t>И.о. главы администрации Дубровского района</w:t>
                  </w:r>
                </w:p>
              </w:txbxContent>
            </v:textbox>
            <w10:wrap type="square" side="right" anchorx="margin"/>
          </v:shape>
        </w:pict>
      </w:r>
      <w:r>
        <w:t xml:space="preserve">                                                                                                                      </w:t>
      </w:r>
    </w:p>
    <w:p w:rsidR="00612ECA" w:rsidRDefault="00612ECA">
      <w:pPr>
        <w:pStyle w:val="20"/>
        <w:shd w:val="clear" w:color="auto" w:fill="auto"/>
        <w:spacing w:before="0" w:line="240" w:lineRule="exact"/>
      </w:pPr>
    </w:p>
    <w:p w:rsidR="00612ECA" w:rsidRDefault="00612ECA">
      <w:pPr>
        <w:pStyle w:val="20"/>
        <w:shd w:val="clear" w:color="auto" w:fill="auto"/>
        <w:spacing w:before="0" w:line="240" w:lineRule="exact"/>
      </w:pPr>
    </w:p>
    <w:p w:rsidR="00612ECA" w:rsidRDefault="00612ECA">
      <w:pPr>
        <w:pStyle w:val="20"/>
        <w:shd w:val="clear" w:color="auto" w:fill="auto"/>
        <w:spacing w:before="0" w:line="240" w:lineRule="exact"/>
      </w:pPr>
    </w:p>
    <w:p w:rsidR="00633F06" w:rsidRDefault="00612ECA">
      <w:pPr>
        <w:pStyle w:val="20"/>
        <w:shd w:val="clear" w:color="auto" w:fill="auto"/>
        <w:spacing w:before="0" w:line="240" w:lineRule="exact"/>
      </w:pPr>
      <w:r>
        <w:t xml:space="preserve"> </w:t>
      </w:r>
      <w:r w:rsidR="002D4F78">
        <w:t>И.А. Шевелев</w:t>
      </w:r>
    </w:p>
    <w:sectPr w:rsidR="00633F06" w:rsidSect="00633F06">
      <w:pgSz w:w="11900" w:h="16840"/>
      <w:pgMar w:top="1074" w:right="849" w:bottom="1074" w:left="16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78" w:rsidRDefault="002D4F78" w:rsidP="00633F06">
      <w:r>
        <w:separator/>
      </w:r>
    </w:p>
  </w:endnote>
  <w:endnote w:type="continuationSeparator" w:id="0">
    <w:p w:rsidR="002D4F78" w:rsidRDefault="002D4F78" w:rsidP="0063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78" w:rsidRDefault="002D4F78"/>
  </w:footnote>
  <w:footnote w:type="continuationSeparator" w:id="0">
    <w:p w:rsidR="002D4F78" w:rsidRDefault="002D4F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076"/>
    <w:multiLevelType w:val="multilevel"/>
    <w:tmpl w:val="B61A7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33F06"/>
    <w:rsid w:val="002D4F78"/>
    <w:rsid w:val="00612ECA"/>
    <w:rsid w:val="0063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F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F0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33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33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33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33F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633F0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33F06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33F06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dmdubr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2020-01-28T11:36:00Z</dcterms:created>
  <dcterms:modified xsi:type="dcterms:W3CDTF">2020-01-28T11:37:00Z</dcterms:modified>
</cp:coreProperties>
</file>