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D" w:rsidRDefault="0064170D" w:rsidP="0064170D">
      <w:pPr>
        <w:shd w:val="clear" w:color="auto" w:fill="FFFFFF"/>
        <w:tabs>
          <w:tab w:val="left" w:pos="6946"/>
          <w:tab w:val="left" w:pos="7205"/>
        </w:tabs>
        <w:ind w:left="4834" w:right="9" w:firstLine="708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ППриложение</w:t>
      </w:r>
      <w:proofErr w:type="spellEnd"/>
      <w:r>
        <w:rPr>
          <w:sz w:val="28"/>
          <w:szCs w:val="28"/>
        </w:rPr>
        <w:t xml:space="preserve"> 1 к  Постановлению </w:t>
      </w:r>
      <w:r>
        <w:rPr>
          <w:sz w:val="28"/>
          <w:szCs w:val="28"/>
        </w:rPr>
        <w:br/>
        <w:t>администрации Дубровского района</w:t>
      </w:r>
    </w:p>
    <w:p w:rsidR="0064170D" w:rsidRDefault="0064170D" w:rsidP="0064170D">
      <w:pPr>
        <w:shd w:val="clear" w:color="auto" w:fill="FFFFFF"/>
        <w:tabs>
          <w:tab w:val="left" w:pos="6946"/>
          <w:tab w:val="left" w:pos="7205"/>
        </w:tabs>
        <w:ind w:left="4834" w:right="9" w:firstLine="7088"/>
        <w:jc w:val="right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оо</w:t>
      </w:r>
      <w:r w:rsidRPr="00B76470">
        <w:rPr>
          <w:spacing w:val="-1"/>
          <w:sz w:val="28"/>
          <w:szCs w:val="28"/>
        </w:rPr>
        <w:t>т</w:t>
      </w:r>
      <w:proofErr w:type="spellEnd"/>
      <w:r>
        <w:rPr>
          <w:spacing w:val="-1"/>
          <w:sz w:val="28"/>
          <w:szCs w:val="28"/>
        </w:rPr>
        <w:t xml:space="preserve"> 14.07.2017г.  №420</w:t>
      </w:r>
    </w:p>
    <w:p w:rsidR="0064170D" w:rsidRDefault="0064170D" w:rsidP="0064170D">
      <w:pPr>
        <w:shd w:val="clear" w:color="auto" w:fill="FFFFFF"/>
        <w:tabs>
          <w:tab w:val="left" w:pos="6946"/>
          <w:tab w:val="left" w:pos="7205"/>
        </w:tabs>
        <w:ind w:left="4834" w:firstLine="7088"/>
        <w:rPr>
          <w:sz w:val="28"/>
          <w:szCs w:val="28"/>
        </w:rPr>
      </w:pPr>
    </w:p>
    <w:p w:rsidR="0064170D" w:rsidRPr="00D84824" w:rsidRDefault="0064170D" w:rsidP="0064170D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КРАТКОСРОЧНЫЙ </w:t>
      </w:r>
      <w:r w:rsidRPr="00B76470">
        <w:rPr>
          <w:sz w:val="28"/>
          <w:szCs w:val="28"/>
        </w:rPr>
        <w:t>(201</w:t>
      </w:r>
      <w:r>
        <w:rPr>
          <w:sz w:val="28"/>
          <w:szCs w:val="28"/>
        </w:rPr>
        <w:t>7-2019</w:t>
      </w:r>
      <w:r w:rsidRPr="00B7647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76470">
        <w:rPr>
          <w:sz w:val="28"/>
          <w:szCs w:val="28"/>
        </w:rPr>
        <w:t>) план реализации региональной программы «Проведение капитального ремонта общего имущества многоквартирных домов  на территории Брянской области»  (2014 - 2043</w:t>
      </w:r>
      <w:r w:rsidRPr="003C4D8B">
        <w:rPr>
          <w:sz w:val="28"/>
          <w:szCs w:val="28"/>
        </w:rPr>
        <w:t xml:space="preserve"> годы</w:t>
      </w:r>
      <w:r>
        <w:rPr>
          <w:sz w:val="28"/>
          <w:szCs w:val="28"/>
        </w:rPr>
        <w:t>) на территории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64170D" w:rsidRDefault="0064170D" w:rsidP="0064170D">
      <w:pPr>
        <w:shd w:val="clear" w:color="auto" w:fill="FFFFFF"/>
        <w:ind w:right="1075"/>
        <w:jc w:val="both"/>
        <w:rPr>
          <w:spacing w:val="-2"/>
          <w:sz w:val="28"/>
          <w:szCs w:val="28"/>
        </w:rPr>
      </w:pPr>
    </w:p>
    <w:p w:rsidR="0064170D" w:rsidRDefault="0064170D" w:rsidP="0064170D">
      <w:pPr>
        <w:shd w:val="clear" w:color="auto" w:fill="FFFFFF"/>
        <w:ind w:right="1075"/>
        <w:jc w:val="center"/>
      </w:pPr>
      <w:r>
        <w:rPr>
          <w:spacing w:val="-2"/>
          <w:sz w:val="28"/>
          <w:szCs w:val="28"/>
        </w:rPr>
        <w:t xml:space="preserve">1.Целевые показатели и ожидаемые итоги реализации </w:t>
      </w:r>
      <w:r>
        <w:rPr>
          <w:sz w:val="28"/>
          <w:szCs w:val="28"/>
        </w:rPr>
        <w:t>краткосрочного плана</w:t>
      </w:r>
    </w:p>
    <w:p w:rsidR="0064170D" w:rsidRDefault="0064170D" w:rsidP="0064170D">
      <w:pPr>
        <w:shd w:val="clear" w:color="auto" w:fill="FFFFFF"/>
        <w:ind w:left="10"/>
        <w:jc w:val="both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ind w:left="24"/>
        <w:jc w:val="both"/>
      </w:pPr>
      <w:proofErr w:type="gramStart"/>
      <w:r>
        <w:rPr>
          <w:sz w:val="28"/>
          <w:szCs w:val="28"/>
        </w:rPr>
        <w:t xml:space="preserve">Целями </w:t>
      </w:r>
      <w:r w:rsidRPr="00B76470">
        <w:rPr>
          <w:sz w:val="28"/>
          <w:szCs w:val="28"/>
        </w:rPr>
        <w:t>краткосрочного (201</w:t>
      </w:r>
      <w:r>
        <w:rPr>
          <w:sz w:val="28"/>
          <w:szCs w:val="28"/>
        </w:rPr>
        <w:t>7-2019</w:t>
      </w:r>
      <w:r w:rsidRPr="00B7647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76470">
        <w:rPr>
          <w:sz w:val="28"/>
          <w:szCs w:val="28"/>
        </w:rPr>
        <w:t>) плана реализации региональной программы «Проведение капитального ремонта общего имущества многоквартирных домов  на территории Брянской области»  (2014 - 2043</w:t>
      </w:r>
      <w:r w:rsidRPr="003C4D8B">
        <w:rPr>
          <w:sz w:val="28"/>
          <w:szCs w:val="28"/>
        </w:rPr>
        <w:t xml:space="preserve"> годы</w:t>
      </w:r>
      <w:r>
        <w:rPr>
          <w:sz w:val="28"/>
          <w:szCs w:val="28"/>
        </w:rPr>
        <w:t>) на территории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 (далее - краткосрочный план) являются конкретизация сроков проведения капитального ремонта общего имущества в многоквартирных домах, </w:t>
      </w:r>
      <w:r>
        <w:rPr>
          <w:spacing w:val="-1"/>
          <w:sz w:val="28"/>
          <w:szCs w:val="28"/>
        </w:rPr>
        <w:t xml:space="preserve">уточнение планируемых видов услуг и (или) работ по капитальному ремонту, </w:t>
      </w:r>
      <w:r>
        <w:rPr>
          <w:sz w:val="28"/>
          <w:szCs w:val="28"/>
        </w:rPr>
        <w:t>определение видов и объема государственной поддержки, муниципальной</w:t>
      </w:r>
      <w:proofErr w:type="gramEnd"/>
      <w:r>
        <w:rPr>
          <w:sz w:val="28"/>
          <w:szCs w:val="28"/>
        </w:rPr>
        <w:t xml:space="preserve"> поддержки капитального ремонта.</w:t>
      </w:r>
    </w:p>
    <w:p w:rsidR="0064170D" w:rsidRDefault="0064170D" w:rsidP="0064170D">
      <w:pPr>
        <w:shd w:val="clear" w:color="auto" w:fill="FFFFFF"/>
        <w:ind w:left="715"/>
        <w:jc w:val="both"/>
      </w:pPr>
      <w:r>
        <w:rPr>
          <w:spacing w:val="-1"/>
          <w:sz w:val="28"/>
          <w:szCs w:val="28"/>
        </w:rPr>
        <w:t>Задачи краткосрочного плана:</w:t>
      </w:r>
    </w:p>
    <w:p w:rsidR="0064170D" w:rsidRDefault="0064170D" w:rsidP="0064170D">
      <w:pPr>
        <w:shd w:val="clear" w:color="auto" w:fill="FFFFFF"/>
        <w:tabs>
          <w:tab w:val="left" w:pos="1488"/>
        </w:tabs>
        <w:ind w:left="5" w:right="1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- создание благоприятных условий проживания граждан в многоквартирных домах, включенных в краткосрочный план;</w:t>
      </w:r>
    </w:p>
    <w:p w:rsidR="0064170D" w:rsidRDefault="0064170D" w:rsidP="0064170D">
      <w:pPr>
        <w:shd w:val="clear" w:color="auto" w:fill="FFFFFF"/>
        <w:tabs>
          <w:tab w:val="left" w:pos="1488"/>
        </w:tabs>
        <w:ind w:left="5"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- 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64170D" w:rsidRDefault="0064170D" w:rsidP="0064170D">
      <w:pPr>
        <w:shd w:val="clear" w:color="auto" w:fill="FFFFFF"/>
        <w:tabs>
          <w:tab w:val="left" w:pos="1488"/>
        </w:tabs>
        <w:ind w:left="5" w:right="1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- снижение </w:t>
      </w:r>
      <w:proofErr w:type="gramStart"/>
      <w:r>
        <w:rPr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>
        <w:rPr>
          <w:sz w:val="28"/>
          <w:szCs w:val="28"/>
        </w:rPr>
        <w:t>.</w:t>
      </w:r>
    </w:p>
    <w:p w:rsidR="0064170D" w:rsidRPr="002B3419" w:rsidRDefault="0064170D" w:rsidP="0064170D">
      <w:pPr>
        <w:shd w:val="clear" w:color="auto" w:fill="FFFFFF"/>
        <w:ind w:right="14" w:firstLine="704"/>
        <w:jc w:val="both"/>
      </w:pPr>
      <w:r>
        <w:rPr>
          <w:sz w:val="28"/>
          <w:szCs w:val="28"/>
        </w:rPr>
        <w:t>Ожидаемым итогом реализации краткосрочного плана является проведение капитального ремонта 5</w:t>
      </w:r>
      <w:r w:rsidRPr="002B3419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2B3419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2B3419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674,50 кв. м"/>
        </w:smartTagPr>
        <w:r>
          <w:rPr>
            <w:sz w:val="28"/>
            <w:szCs w:val="28"/>
          </w:rPr>
          <w:t>2674,50</w:t>
        </w:r>
        <w:r w:rsidRPr="002B3419">
          <w:rPr>
            <w:sz w:val="28"/>
            <w:szCs w:val="28"/>
          </w:rPr>
          <w:t xml:space="preserve"> кв. м</w:t>
        </w:r>
      </w:smartTag>
      <w:r w:rsidRPr="002B3419">
        <w:rPr>
          <w:sz w:val="28"/>
          <w:szCs w:val="28"/>
        </w:rPr>
        <w:t>.</w:t>
      </w:r>
    </w:p>
    <w:p w:rsidR="0064170D" w:rsidRDefault="0064170D" w:rsidP="0064170D">
      <w:pPr>
        <w:ind w:firstLine="720"/>
        <w:jc w:val="both"/>
        <w:rPr>
          <w:sz w:val="28"/>
          <w:szCs w:val="28"/>
        </w:rPr>
      </w:pPr>
      <w:r w:rsidRPr="002B3419">
        <w:rPr>
          <w:sz w:val="28"/>
          <w:szCs w:val="28"/>
        </w:rPr>
        <w:t>Планируемые показатели выполнени</w:t>
      </w:r>
      <w:r w:rsidRPr="00C91994">
        <w:rPr>
          <w:sz w:val="28"/>
          <w:szCs w:val="28"/>
        </w:rPr>
        <w:t>я работ по капитальному ремонту многоквартирных домов</w:t>
      </w:r>
      <w:r>
        <w:rPr>
          <w:sz w:val="28"/>
          <w:szCs w:val="28"/>
        </w:rPr>
        <w:t xml:space="preserve"> Брянской области, включенных в краткосрочный план, приведены в приложении 3 к краткосрочному плану.</w:t>
      </w:r>
    </w:p>
    <w:p w:rsidR="0064170D" w:rsidRDefault="0064170D" w:rsidP="0064170D">
      <w:pPr>
        <w:ind w:firstLine="720"/>
        <w:jc w:val="both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jc w:val="center"/>
      </w:pPr>
      <w:r>
        <w:rPr>
          <w:sz w:val="28"/>
          <w:szCs w:val="28"/>
        </w:rPr>
        <w:t>2.     Объем и источники финансирования мероприятий, осуществляемых</w:t>
      </w:r>
    </w:p>
    <w:p w:rsidR="0064170D" w:rsidRDefault="0064170D" w:rsidP="0064170D">
      <w:pPr>
        <w:shd w:val="clear" w:color="auto" w:fill="FFFFFF"/>
        <w:ind w:left="3134" w:hanging="5"/>
        <w:jc w:val="center"/>
      </w:pPr>
      <w:r>
        <w:rPr>
          <w:sz w:val="28"/>
          <w:szCs w:val="28"/>
        </w:rPr>
        <w:t>в рамках краткосрочного плана</w:t>
      </w:r>
    </w:p>
    <w:p w:rsidR="0064170D" w:rsidRDefault="0064170D" w:rsidP="0064170D">
      <w:pPr>
        <w:shd w:val="clear" w:color="auto" w:fill="FFFFFF"/>
        <w:ind w:left="58" w:firstLine="662"/>
        <w:jc w:val="center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ind w:left="58" w:firstLine="662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краткосрочного плана составляет                7 988 097,51рублей.</w:t>
      </w:r>
    </w:p>
    <w:p w:rsidR="0064170D" w:rsidRPr="002B3419" w:rsidRDefault="0064170D" w:rsidP="0064170D">
      <w:pPr>
        <w:shd w:val="clear" w:color="auto" w:fill="FFFFFF"/>
        <w:ind w:left="48" w:right="10" w:hanging="5"/>
        <w:jc w:val="both"/>
        <w:rPr>
          <w:sz w:val="28"/>
          <w:szCs w:val="28"/>
        </w:rPr>
      </w:pPr>
      <w:r w:rsidRPr="002B3419">
        <w:rPr>
          <w:sz w:val="28"/>
          <w:szCs w:val="28"/>
        </w:rPr>
        <w:t xml:space="preserve">. </w:t>
      </w:r>
    </w:p>
    <w:p w:rsidR="0064170D" w:rsidRPr="002B3419" w:rsidRDefault="0064170D" w:rsidP="0064170D">
      <w:pPr>
        <w:shd w:val="clear" w:color="auto" w:fill="FFFFFF"/>
        <w:ind w:left="48" w:right="10" w:hanging="5"/>
        <w:jc w:val="both"/>
        <w:rPr>
          <w:sz w:val="28"/>
          <w:szCs w:val="28"/>
        </w:rPr>
      </w:pPr>
    </w:p>
    <w:p w:rsidR="0064170D" w:rsidRPr="002B3419" w:rsidRDefault="0064170D" w:rsidP="0064170D">
      <w:pPr>
        <w:shd w:val="clear" w:color="auto" w:fill="FFFFFF"/>
        <w:ind w:left="48" w:right="10" w:hanging="5"/>
        <w:jc w:val="both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ind w:left="720"/>
        <w:jc w:val="both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ind w:left="720"/>
        <w:jc w:val="both"/>
        <w:rPr>
          <w:sz w:val="28"/>
          <w:szCs w:val="28"/>
        </w:rPr>
      </w:pPr>
    </w:p>
    <w:p w:rsidR="0064170D" w:rsidRDefault="0064170D" w:rsidP="0064170D">
      <w:pPr>
        <w:shd w:val="clear" w:color="auto" w:fill="FFFFFF"/>
        <w:ind w:left="720"/>
        <w:jc w:val="both"/>
        <w:rPr>
          <w:sz w:val="28"/>
          <w:szCs w:val="28"/>
        </w:rPr>
      </w:pPr>
    </w:p>
    <w:p w:rsidR="0064170D" w:rsidRPr="002B3419" w:rsidRDefault="0064170D" w:rsidP="0064170D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2B3419">
        <w:rPr>
          <w:sz w:val="28"/>
          <w:szCs w:val="28"/>
        </w:rPr>
        <w:t>Перечень многоквартирных домов включенных в краткосрочный план и подлежащих капитальному ремонту</w:t>
      </w:r>
    </w:p>
    <w:p w:rsidR="0064170D" w:rsidRPr="002B3419" w:rsidRDefault="0064170D" w:rsidP="0064170D">
      <w:pPr>
        <w:shd w:val="clear" w:color="auto" w:fill="FFFFFF"/>
        <w:jc w:val="center"/>
        <w:rPr>
          <w:sz w:val="28"/>
          <w:szCs w:val="28"/>
        </w:rPr>
      </w:pPr>
    </w:p>
    <w:p w:rsidR="0064170D" w:rsidRPr="002B3419" w:rsidRDefault="0064170D" w:rsidP="0064170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419">
        <w:rPr>
          <w:rFonts w:ascii="Times New Roman" w:hAnsi="Times New Roman" w:cs="Times New Roman"/>
          <w:sz w:val="28"/>
          <w:szCs w:val="28"/>
        </w:rPr>
        <w:t>В рамках реализации краткосрочного плана в 201</w:t>
      </w:r>
      <w:r>
        <w:rPr>
          <w:rFonts w:ascii="Times New Roman" w:hAnsi="Times New Roman" w:cs="Times New Roman"/>
          <w:sz w:val="28"/>
          <w:szCs w:val="28"/>
        </w:rPr>
        <w:t xml:space="preserve">7-2019 </w:t>
      </w:r>
      <w:r w:rsidRPr="002B34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B3419">
        <w:rPr>
          <w:rFonts w:ascii="Times New Roman" w:hAnsi="Times New Roman" w:cs="Times New Roman"/>
          <w:sz w:val="28"/>
          <w:szCs w:val="28"/>
        </w:rPr>
        <w:t xml:space="preserve"> при финансовой поддержке за счет средств Фонда, средств долевого финансирования областного и (или) местных бюджетов, а также за счет средств собственников помещений многоквартирных домов Дубровского городского поселения, запланировано проведение капитального ремонта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419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341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341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674,50 кв. м"/>
        </w:smartTagPr>
        <w:r>
          <w:rPr>
            <w:rFonts w:ascii="Times New Roman" w:hAnsi="Times New Roman" w:cs="Times New Roman"/>
            <w:sz w:val="28"/>
            <w:szCs w:val="28"/>
          </w:rPr>
          <w:t>2674,50</w:t>
        </w:r>
        <w:r w:rsidRPr="002B3419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2B3419">
        <w:rPr>
          <w:rFonts w:ascii="Times New Roman" w:hAnsi="Times New Roman" w:cs="Times New Roman"/>
          <w:sz w:val="28"/>
          <w:szCs w:val="28"/>
        </w:rPr>
        <w:t>.</w:t>
      </w:r>
    </w:p>
    <w:p w:rsidR="0064170D" w:rsidRPr="002B3419" w:rsidRDefault="0064170D" w:rsidP="0064170D">
      <w:pPr>
        <w:shd w:val="clear" w:color="auto" w:fill="FFFFFF"/>
        <w:ind w:left="24" w:right="34" w:firstLine="696"/>
        <w:jc w:val="both"/>
      </w:pPr>
      <w:r w:rsidRPr="002B3419">
        <w:rPr>
          <w:spacing w:val="-1"/>
          <w:sz w:val="28"/>
          <w:szCs w:val="28"/>
        </w:rPr>
        <w:t>Перечень многоквартирных домов Дубровского городского поселения, включенных в краткосрочный план,</w:t>
      </w:r>
      <w:r w:rsidRPr="002B3419">
        <w:rPr>
          <w:sz w:val="28"/>
          <w:szCs w:val="28"/>
        </w:rPr>
        <w:t xml:space="preserve"> приведен в приложении 1 к краткосрочному плану.</w:t>
      </w:r>
    </w:p>
    <w:p w:rsidR="0064170D" w:rsidRPr="002B3419" w:rsidRDefault="0064170D" w:rsidP="0064170D">
      <w:pPr>
        <w:shd w:val="clear" w:color="auto" w:fill="FFFFFF"/>
        <w:ind w:right="34"/>
        <w:jc w:val="center"/>
      </w:pPr>
      <w:r w:rsidRPr="002B3419">
        <w:rPr>
          <w:sz w:val="28"/>
          <w:szCs w:val="28"/>
        </w:rPr>
        <w:t>4.</w:t>
      </w:r>
      <w:r w:rsidRPr="002B3419">
        <w:t xml:space="preserve"> </w:t>
      </w:r>
      <w:r w:rsidRPr="002B3419">
        <w:rPr>
          <w:sz w:val="28"/>
          <w:szCs w:val="28"/>
        </w:rPr>
        <w:t xml:space="preserve">Перечень и планируемая стоимость услуг и (или) работ </w:t>
      </w:r>
      <w:r w:rsidRPr="002B3419">
        <w:rPr>
          <w:spacing w:val="-2"/>
          <w:sz w:val="28"/>
          <w:szCs w:val="28"/>
        </w:rPr>
        <w:t>по                                                                                                   капитальному ремонту общего имущества в многоквартирном доме</w:t>
      </w:r>
    </w:p>
    <w:p w:rsidR="0064170D" w:rsidRDefault="0064170D" w:rsidP="0064170D">
      <w:pPr>
        <w:shd w:val="clear" w:color="auto" w:fill="FFFFFF"/>
        <w:ind w:right="38"/>
        <w:jc w:val="both"/>
        <w:rPr>
          <w:sz w:val="28"/>
          <w:szCs w:val="28"/>
        </w:rPr>
      </w:pPr>
      <w:proofErr w:type="gramStart"/>
      <w:r w:rsidRPr="002B3419">
        <w:rPr>
          <w:sz w:val="28"/>
          <w:szCs w:val="28"/>
        </w:rPr>
        <w:t xml:space="preserve">Перечень услуг и (или) работ по капитальному ремонту общего </w:t>
      </w:r>
      <w:r w:rsidRPr="002B3419">
        <w:rPr>
          <w:spacing w:val="-1"/>
          <w:sz w:val="28"/>
          <w:szCs w:val="28"/>
        </w:rPr>
        <w:t>имущества в многоквартирном</w:t>
      </w:r>
      <w:r w:rsidRPr="00205F65">
        <w:rPr>
          <w:spacing w:val="-1"/>
          <w:sz w:val="28"/>
          <w:szCs w:val="28"/>
        </w:rPr>
        <w:t xml:space="preserve"> доме, оказание и (или) выполнение</w:t>
      </w:r>
      <w:r>
        <w:rPr>
          <w:spacing w:val="-1"/>
          <w:sz w:val="28"/>
          <w:szCs w:val="28"/>
        </w:rPr>
        <w:t xml:space="preserve"> которых</w:t>
      </w:r>
      <w:r w:rsidRPr="00205F6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определено </w:t>
      </w:r>
      <w:r w:rsidRPr="00205F65">
        <w:rPr>
          <w:sz w:val="28"/>
          <w:szCs w:val="28"/>
        </w:rPr>
        <w:t>ста</w:t>
      </w:r>
      <w:r>
        <w:rPr>
          <w:sz w:val="28"/>
          <w:szCs w:val="28"/>
        </w:rPr>
        <w:t>тьей</w:t>
      </w:r>
      <w:r w:rsidRPr="00205F65">
        <w:rPr>
          <w:sz w:val="28"/>
          <w:szCs w:val="28"/>
        </w:rPr>
        <w:t xml:space="preserve"> 166 Жилищного кодекса Российской Федерации</w:t>
      </w:r>
      <w:r>
        <w:rPr>
          <w:sz w:val="28"/>
          <w:szCs w:val="28"/>
        </w:rPr>
        <w:t>, а также статьей 17</w:t>
      </w:r>
      <w:r w:rsidRPr="00205F6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Брянской области от 11 июня 2013 года № 40-</w:t>
      </w:r>
      <w:r w:rsidRPr="00205F65">
        <w:rPr>
          <w:sz w:val="28"/>
          <w:szCs w:val="28"/>
        </w:rPr>
        <w:t>3</w:t>
      </w:r>
      <w:r>
        <w:rPr>
          <w:sz w:val="28"/>
          <w:szCs w:val="28"/>
        </w:rPr>
        <w:t xml:space="preserve"> (ред. от 06 марта 2014 года)</w:t>
      </w:r>
      <w:r w:rsidRPr="00205F65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проведения</w:t>
      </w:r>
      <w:r w:rsidRPr="00266D4B">
        <w:rPr>
          <w:sz w:val="28"/>
          <w:szCs w:val="28"/>
        </w:rPr>
        <w:t xml:space="preserve"> капитального </w:t>
      </w:r>
      <w:r>
        <w:rPr>
          <w:sz w:val="28"/>
          <w:szCs w:val="28"/>
        </w:rPr>
        <w:t>ремонта общего имущества в многоквартирных домах, расположенных</w:t>
      </w:r>
      <w:r w:rsidRPr="00266D4B">
        <w:rPr>
          <w:sz w:val="28"/>
          <w:szCs w:val="28"/>
        </w:rPr>
        <w:t xml:space="preserve"> на территории Б</w:t>
      </w:r>
      <w:r>
        <w:rPr>
          <w:sz w:val="28"/>
          <w:szCs w:val="28"/>
        </w:rPr>
        <w:t>рянской области»</w:t>
      </w:r>
      <w:r w:rsidRPr="00205F65">
        <w:rPr>
          <w:sz w:val="28"/>
          <w:szCs w:val="28"/>
        </w:rPr>
        <w:t>.</w:t>
      </w:r>
      <w:proofErr w:type="gramEnd"/>
    </w:p>
    <w:p w:rsidR="0064170D" w:rsidRDefault="0064170D" w:rsidP="0064170D">
      <w:pPr>
        <w:shd w:val="clear" w:color="auto" w:fill="FFFFFF"/>
        <w:ind w:left="5" w:right="38" w:firstLine="715"/>
        <w:jc w:val="both"/>
        <w:rPr>
          <w:sz w:val="28"/>
          <w:szCs w:val="28"/>
        </w:rPr>
      </w:pPr>
      <w:r w:rsidRPr="001A17DE">
        <w:rPr>
          <w:spacing w:val="-2"/>
          <w:sz w:val="28"/>
          <w:szCs w:val="28"/>
        </w:rPr>
        <w:t xml:space="preserve">Планируемая стоимость </w:t>
      </w:r>
      <w:r w:rsidRPr="001A17DE">
        <w:rPr>
          <w:sz w:val="28"/>
          <w:szCs w:val="28"/>
        </w:rPr>
        <w:t>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 утвержденных органами местного самоуправления мун</w:t>
      </w:r>
      <w:r>
        <w:rPr>
          <w:sz w:val="28"/>
          <w:szCs w:val="28"/>
        </w:rPr>
        <w:t>иципальных образований Брянской</w:t>
      </w:r>
      <w:r w:rsidRPr="001A17DE">
        <w:rPr>
          <w:sz w:val="28"/>
          <w:szCs w:val="28"/>
        </w:rPr>
        <w:t xml:space="preserve"> области, 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p w:rsidR="0064170D" w:rsidRPr="003E1BAA" w:rsidRDefault="0064170D" w:rsidP="0064170D">
      <w:pPr>
        <w:shd w:val="clear" w:color="auto" w:fill="FFFFFF"/>
        <w:ind w:left="24" w:right="34" w:firstLine="696"/>
        <w:jc w:val="both"/>
      </w:pPr>
      <w:r>
        <w:rPr>
          <w:sz w:val="28"/>
          <w:szCs w:val="28"/>
        </w:rPr>
        <w:t xml:space="preserve">Перечень многоквартирных домов Дубровского городского поселения, включенных в краткосрочный план, с указанием видов и стоимости услуг и (или) работ по капитальному ремонту,  приведен в </w:t>
      </w:r>
      <w:r w:rsidRPr="00D14FAA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краткосрочному плану.</w:t>
      </w:r>
    </w:p>
    <w:p w:rsidR="0064170D" w:rsidRDefault="0064170D" w:rsidP="0064170D">
      <w:pPr>
        <w:shd w:val="clear" w:color="auto" w:fill="FFFFFF"/>
        <w:ind w:left="24" w:right="34" w:hanging="5"/>
        <w:jc w:val="both"/>
        <w:rPr>
          <w:sz w:val="28"/>
          <w:szCs w:val="28"/>
        </w:rPr>
      </w:pPr>
    </w:p>
    <w:p w:rsidR="0064170D" w:rsidRPr="00D14FAA" w:rsidRDefault="0064170D" w:rsidP="0064170D">
      <w:pPr>
        <w:shd w:val="clear" w:color="auto" w:fill="FFFFFF"/>
        <w:ind w:left="5" w:right="38" w:firstLine="715"/>
        <w:jc w:val="both"/>
        <w:rPr>
          <w:sz w:val="28"/>
          <w:szCs w:val="28"/>
        </w:rPr>
      </w:pPr>
    </w:p>
    <w:p w:rsidR="001E4CC8" w:rsidRDefault="001E4CC8"/>
    <w:sectPr w:rsidR="001E4CC8" w:rsidSect="00241CF1">
      <w:pgSz w:w="11909" w:h="16834"/>
      <w:pgMar w:top="1135" w:right="852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70D"/>
    <w:rsid w:val="001E4CC8"/>
    <w:rsid w:val="0064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70D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2017-07-20T09:47:00Z</dcterms:created>
  <dcterms:modified xsi:type="dcterms:W3CDTF">2017-07-20T09:48:00Z</dcterms:modified>
</cp:coreProperties>
</file>