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7" w:rsidRDefault="00A340D7" w:rsidP="00A340D7">
      <w:pPr>
        <w:jc w:val="right"/>
      </w:pPr>
      <w:r>
        <w:t>Приложение</w:t>
      </w:r>
    </w:p>
    <w:p w:rsidR="00A340D7" w:rsidRDefault="00A340D7" w:rsidP="00A340D7">
      <w:pPr>
        <w:jc w:val="right"/>
      </w:pPr>
      <w:r>
        <w:t>к постановлению</w:t>
      </w:r>
    </w:p>
    <w:p w:rsidR="00A340D7" w:rsidRDefault="00A340D7" w:rsidP="00A340D7">
      <w:pPr>
        <w:jc w:val="right"/>
      </w:pPr>
      <w:r>
        <w:t xml:space="preserve"> администрации</w:t>
      </w:r>
    </w:p>
    <w:p w:rsidR="00A340D7" w:rsidRDefault="00A340D7" w:rsidP="00A340D7">
      <w:pPr>
        <w:jc w:val="right"/>
      </w:pPr>
      <w:r>
        <w:t>Дубровского района                                                                                                                                                                                                                      от  27.01.2020г № 69</w:t>
      </w:r>
    </w:p>
    <w:p w:rsidR="00A340D7" w:rsidRDefault="00A340D7" w:rsidP="00A340D7"/>
    <w:p w:rsidR="00A340D7" w:rsidRDefault="00A340D7" w:rsidP="00A340D7">
      <w:r>
        <w:t xml:space="preserve">    </w:t>
      </w:r>
    </w:p>
    <w:p w:rsidR="00A340D7" w:rsidRDefault="00A340D7" w:rsidP="00A340D7">
      <w:pPr>
        <w:jc w:val="center"/>
        <w:rPr>
          <w:b/>
        </w:rPr>
      </w:pPr>
      <w:r>
        <w:rPr>
          <w:b/>
        </w:rPr>
        <w:t>СТОИМОСТЬ УСЛУГ,</w:t>
      </w:r>
    </w:p>
    <w:p w:rsidR="00A340D7" w:rsidRDefault="00A340D7" w:rsidP="00A340D7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A340D7" w:rsidRPr="003F0C02" w:rsidRDefault="00A340D7" w:rsidP="00A340D7">
      <w:pPr>
        <w:jc w:val="center"/>
        <w:rPr>
          <w:b/>
          <w:sz w:val="28"/>
          <w:szCs w:val="28"/>
        </w:rPr>
      </w:pPr>
      <w:r w:rsidRPr="003F0C02">
        <w:rPr>
          <w:b/>
          <w:sz w:val="28"/>
          <w:szCs w:val="28"/>
        </w:rPr>
        <w:t>с 1  февраля   20</w:t>
      </w:r>
      <w:r>
        <w:rPr>
          <w:b/>
          <w:sz w:val="28"/>
          <w:szCs w:val="28"/>
        </w:rPr>
        <w:t>20</w:t>
      </w:r>
      <w:r w:rsidRPr="003F0C02">
        <w:rPr>
          <w:b/>
          <w:sz w:val="28"/>
          <w:szCs w:val="28"/>
        </w:rPr>
        <w:t xml:space="preserve"> года</w:t>
      </w:r>
    </w:p>
    <w:p w:rsidR="00A340D7" w:rsidRDefault="00A340D7" w:rsidP="00A340D7">
      <w:pPr>
        <w:jc w:val="right"/>
      </w:pPr>
    </w:p>
    <w:tbl>
      <w:tblPr>
        <w:tblStyle w:val="a3"/>
        <w:tblW w:w="0" w:type="auto"/>
        <w:tblLook w:val="04A0"/>
      </w:tblPr>
      <w:tblGrid>
        <w:gridCol w:w="518"/>
        <w:gridCol w:w="2682"/>
        <w:gridCol w:w="1834"/>
        <w:gridCol w:w="2393"/>
        <w:gridCol w:w="2144"/>
      </w:tblGrid>
      <w:tr w:rsidR="00A340D7" w:rsidTr="001A257E">
        <w:tc>
          <w:tcPr>
            <w:tcW w:w="521" w:type="dxa"/>
          </w:tcPr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B431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B431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B431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89" w:type="dxa"/>
          </w:tcPr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906" w:type="dxa"/>
          </w:tcPr>
          <w:p w:rsidR="00A340D7" w:rsidRPr="008B4319" w:rsidRDefault="00A340D7" w:rsidP="001A257E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2505" w:type="dxa"/>
          </w:tcPr>
          <w:p w:rsidR="00A340D7" w:rsidRPr="008B4319" w:rsidRDefault="00A340D7" w:rsidP="001A257E">
            <w:pPr>
              <w:jc w:val="center"/>
              <w:rPr>
                <w:sz w:val="22"/>
                <w:szCs w:val="22"/>
              </w:rPr>
            </w:pPr>
            <w:proofErr w:type="gramStart"/>
            <w:r w:rsidRPr="008B4319">
              <w:rPr>
                <w:sz w:val="22"/>
                <w:szCs w:val="22"/>
              </w:rPr>
              <w:t>Стоимость услуг по погребению при отсутствии супруга, близких родственников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осуществляемой специализированной службой по вопросам похоронного дела</w:t>
            </w:r>
            <w:proofErr w:type="gramEnd"/>
          </w:p>
        </w:tc>
        <w:tc>
          <w:tcPr>
            <w:tcW w:w="2217" w:type="dxa"/>
          </w:tcPr>
          <w:p w:rsidR="00A340D7" w:rsidRPr="008B4319" w:rsidRDefault="00A340D7" w:rsidP="001A257E">
            <w:pPr>
              <w:jc w:val="center"/>
              <w:rPr>
                <w:b/>
                <w:sz w:val="22"/>
                <w:szCs w:val="22"/>
              </w:rPr>
            </w:pPr>
            <w:r w:rsidRPr="008B4319">
              <w:rPr>
                <w:sz w:val="22"/>
                <w:szCs w:val="22"/>
                <w:lang w:eastAsia="en-US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</w:t>
            </w:r>
            <w:r>
              <w:rPr>
                <w:sz w:val="22"/>
                <w:szCs w:val="22"/>
                <w:lang w:eastAsia="en-US"/>
              </w:rPr>
              <w:t xml:space="preserve"> РФ сроки</w:t>
            </w:r>
          </w:p>
        </w:tc>
      </w:tr>
      <w:tr w:rsidR="00A340D7" w:rsidTr="001A257E"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115,29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115,29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59,60</w:t>
            </w:r>
          </w:p>
        </w:tc>
      </w:tr>
      <w:tr w:rsidR="00A340D7" w:rsidTr="001A257E"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1861,63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1861,63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1365,00</w:t>
            </w:r>
          </w:p>
        </w:tc>
      </w:tr>
      <w:tr w:rsidR="00A340D7" w:rsidTr="001A257E"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A340D7" w:rsidTr="001A257E"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916,77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916,77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660,00</w:t>
            </w:r>
          </w:p>
        </w:tc>
      </w:tr>
      <w:tr w:rsidR="00A340D7" w:rsidTr="001A257E"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(рытье </w:t>
            </w:r>
            <w:r>
              <w:rPr>
                <w:lang w:eastAsia="en-US"/>
              </w:rPr>
              <w:lastRenderedPageBreak/>
              <w:t>могилы и захоронение)</w:t>
            </w: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3231,17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3231,17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1815,40</w:t>
            </w:r>
          </w:p>
        </w:tc>
      </w:tr>
      <w:tr w:rsidR="00A340D7" w:rsidTr="001A257E">
        <w:trPr>
          <w:trHeight w:val="433"/>
        </w:trPr>
        <w:tc>
          <w:tcPr>
            <w:tcW w:w="521" w:type="dxa"/>
          </w:tcPr>
          <w:p w:rsidR="00A340D7" w:rsidRDefault="00A340D7" w:rsidP="001A257E">
            <w:pPr>
              <w:jc w:val="center"/>
              <w:rPr>
                <w:lang w:eastAsia="en-US"/>
              </w:rPr>
            </w:pPr>
          </w:p>
        </w:tc>
        <w:tc>
          <w:tcPr>
            <w:tcW w:w="2989" w:type="dxa"/>
          </w:tcPr>
          <w:p w:rsidR="00A340D7" w:rsidRDefault="00A340D7" w:rsidP="001A257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A340D7" w:rsidRDefault="00A340D7" w:rsidP="001A257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06" w:type="dxa"/>
          </w:tcPr>
          <w:p w:rsidR="00A340D7" w:rsidRDefault="00A340D7" w:rsidP="001A25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6124,86</w:t>
            </w:r>
          </w:p>
        </w:tc>
        <w:tc>
          <w:tcPr>
            <w:tcW w:w="2505" w:type="dxa"/>
          </w:tcPr>
          <w:p w:rsidR="00A340D7" w:rsidRDefault="00A340D7" w:rsidP="001A25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6124,86</w:t>
            </w:r>
          </w:p>
        </w:tc>
        <w:tc>
          <w:tcPr>
            <w:tcW w:w="2217" w:type="dxa"/>
          </w:tcPr>
          <w:p w:rsidR="00A340D7" w:rsidRDefault="00A340D7" w:rsidP="001A25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4000,00</w:t>
            </w:r>
          </w:p>
        </w:tc>
      </w:tr>
    </w:tbl>
    <w:p w:rsidR="00E80B8A" w:rsidRDefault="00E80B8A"/>
    <w:sectPr w:rsidR="00E80B8A" w:rsidSect="00E8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D7"/>
    <w:rsid w:val="00A340D7"/>
    <w:rsid w:val="00E8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2020-01-30T12:17:00Z</dcterms:created>
  <dcterms:modified xsi:type="dcterms:W3CDTF">2020-01-30T12:18:00Z</dcterms:modified>
</cp:coreProperties>
</file>