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20ADA" w14:textId="77777777" w:rsidR="0017569C" w:rsidRPr="00653838" w:rsidRDefault="0017569C" w:rsidP="00653838">
      <w:pPr>
        <w:pStyle w:val="a3"/>
        <w:ind w:left="567"/>
        <w:rPr>
          <w:b w:val="0"/>
          <w:bCs w:val="0"/>
        </w:rPr>
      </w:pPr>
      <w:r w:rsidRPr="00653838">
        <w:rPr>
          <w:b w:val="0"/>
          <w:bCs w:val="0"/>
        </w:rPr>
        <w:t>Российская Федерация</w:t>
      </w:r>
    </w:p>
    <w:p w14:paraId="42B6FC66" w14:textId="77777777" w:rsidR="0017569C" w:rsidRPr="00653838" w:rsidRDefault="0017569C" w:rsidP="00653838">
      <w:pPr>
        <w:ind w:left="567"/>
        <w:jc w:val="center"/>
        <w:rPr>
          <w:sz w:val="28"/>
          <w:szCs w:val="28"/>
        </w:rPr>
      </w:pPr>
      <w:r w:rsidRPr="00653838">
        <w:rPr>
          <w:sz w:val="28"/>
          <w:szCs w:val="28"/>
        </w:rPr>
        <w:t>БРЯНСКАЯ ОБЛАСТЬ</w:t>
      </w:r>
    </w:p>
    <w:p w14:paraId="00FDBF88" w14:textId="77777777" w:rsidR="0017569C" w:rsidRPr="00653838" w:rsidRDefault="0017569C" w:rsidP="00653838">
      <w:pPr>
        <w:ind w:left="567"/>
        <w:jc w:val="center"/>
        <w:rPr>
          <w:sz w:val="28"/>
          <w:szCs w:val="28"/>
        </w:rPr>
      </w:pPr>
      <w:r w:rsidRPr="00653838">
        <w:rPr>
          <w:sz w:val="28"/>
          <w:szCs w:val="28"/>
        </w:rPr>
        <w:t>ДУБРОВСКИЙ РАЙОННЫЙ СОВЕТ НАРОДНЫХ ДЕПУТАТОВ</w:t>
      </w:r>
    </w:p>
    <w:p w14:paraId="21A97C28" w14:textId="77777777" w:rsidR="0017569C" w:rsidRPr="00653838" w:rsidRDefault="0017569C" w:rsidP="00653838">
      <w:pPr>
        <w:pStyle w:val="4"/>
        <w:ind w:left="567"/>
        <w:jc w:val="center"/>
      </w:pPr>
      <w:r w:rsidRPr="00653838">
        <w:t>РЕШЕНИЕ</w:t>
      </w:r>
    </w:p>
    <w:p w14:paraId="7E0CC366" w14:textId="77777777" w:rsidR="00E809D5" w:rsidRPr="00653838" w:rsidRDefault="00E809D5" w:rsidP="00653838">
      <w:pPr>
        <w:ind w:left="567"/>
        <w:rPr>
          <w:sz w:val="28"/>
          <w:szCs w:val="28"/>
        </w:rPr>
      </w:pPr>
    </w:p>
    <w:p w14:paraId="4AB12697" w14:textId="77777777" w:rsidR="00E809D5" w:rsidRPr="00653838" w:rsidRDefault="00E809D5" w:rsidP="00653838">
      <w:pPr>
        <w:ind w:left="567"/>
        <w:rPr>
          <w:sz w:val="28"/>
          <w:szCs w:val="28"/>
        </w:rPr>
      </w:pPr>
    </w:p>
    <w:p w14:paraId="09223AC3" w14:textId="26E3DD69" w:rsidR="001D31E0" w:rsidRPr="00653838" w:rsidRDefault="001D31E0" w:rsidP="00653838">
      <w:pPr>
        <w:tabs>
          <w:tab w:val="left" w:pos="7770"/>
        </w:tabs>
        <w:ind w:left="567" w:right="-1"/>
        <w:rPr>
          <w:rFonts w:eastAsia="Times New Roman"/>
          <w:bCs/>
          <w:sz w:val="28"/>
          <w:szCs w:val="28"/>
          <w:u w:val="single"/>
        </w:rPr>
      </w:pPr>
      <w:r w:rsidRPr="00653838">
        <w:rPr>
          <w:rFonts w:eastAsia="Times New Roman"/>
          <w:bCs/>
          <w:sz w:val="28"/>
          <w:szCs w:val="28"/>
          <w:u w:val="single"/>
        </w:rPr>
        <w:t xml:space="preserve">от </w:t>
      </w:r>
      <w:r w:rsidR="00653838" w:rsidRPr="00653838">
        <w:rPr>
          <w:rFonts w:eastAsia="Times New Roman"/>
          <w:bCs/>
          <w:sz w:val="28"/>
          <w:szCs w:val="28"/>
          <w:u w:val="single"/>
        </w:rPr>
        <w:t>16. 03.</w:t>
      </w:r>
      <w:r w:rsidRPr="00653838">
        <w:rPr>
          <w:rFonts w:eastAsia="Times New Roman"/>
          <w:bCs/>
          <w:sz w:val="28"/>
          <w:szCs w:val="28"/>
          <w:u w:val="single"/>
        </w:rPr>
        <w:t xml:space="preserve"> 2021 года   № </w:t>
      </w:r>
      <w:r w:rsidR="00653838" w:rsidRPr="00653838">
        <w:rPr>
          <w:rFonts w:eastAsia="Times New Roman"/>
          <w:bCs/>
          <w:sz w:val="28"/>
          <w:szCs w:val="28"/>
          <w:u w:val="single"/>
        </w:rPr>
        <w:t>139 - 7</w:t>
      </w:r>
    </w:p>
    <w:p w14:paraId="0134FE65" w14:textId="77777777" w:rsidR="001D31E0" w:rsidRPr="00653838" w:rsidRDefault="001D31E0" w:rsidP="00653838">
      <w:pPr>
        <w:ind w:left="567" w:right="-1"/>
        <w:rPr>
          <w:rFonts w:eastAsia="Times New Roman"/>
          <w:bCs/>
          <w:sz w:val="28"/>
          <w:szCs w:val="28"/>
        </w:rPr>
      </w:pPr>
      <w:proofErr w:type="spellStart"/>
      <w:r w:rsidRPr="00653838">
        <w:rPr>
          <w:rFonts w:eastAsia="Times New Roman"/>
          <w:bCs/>
          <w:sz w:val="28"/>
          <w:szCs w:val="28"/>
        </w:rPr>
        <w:t>р.п</w:t>
      </w:r>
      <w:proofErr w:type="spellEnd"/>
      <w:r w:rsidRPr="00653838">
        <w:rPr>
          <w:rFonts w:eastAsia="Times New Roman"/>
          <w:bCs/>
          <w:sz w:val="28"/>
          <w:szCs w:val="28"/>
        </w:rPr>
        <w:t>. Дубровка</w:t>
      </w:r>
    </w:p>
    <w:p w14:paraId="69101AF7" w14:textId="77777777" w:rsidR="0017569C" w:rsidRPr="00653838" w:rsidRDefault="0017569C" w:rsidP="00653838">
      <w:pPr>
        <w:ind w:left="567"/>
        <w:jc w:val="center"/>
        <w:rPr>
          <w:b/>
          <w:bCs/>
          <w:sz w:val="28"/>
          <w:szCs w:val="28"/>
        </w:rPr>
      </w:pPr>
    </w:p>
    <w:p w14:paraId="29E7715D" w14:textId="77777777" w:rsidR="0017569C" w:rsidRPr="00653838" w:rsidRDefault="001D31E0" w:rsidP="00653838">
      <w:pPr>
        <w:pStyle w:val="a5"/>
        <w:ind w:left="567" w:right="3968"/>
        <w:jc w:val="both"/>
        <w:rPr>
          <w:sz w:val="28"/>
          <w:szCs w:val="28"/>
        </w:rPr>
      </w:pPr>
      <w:r w:rsidRPr="00653838">
        <w:rPr>
          <w:sz w:val="28"/>
          <w:szCs w:val="28"/>
        </w:rPr>
        <w:t xml:space="preserve"> </w:t>
      </w:r>
      <w:r w:rsidR="0017569C" w:rsidRPr="00653838">
        <w:rPr>
          <w:sz w:val="28"/>
          <w:szCs w:val="28"/>
        </w:rPr>
        <w:t xml:space="preserve">О внесении изменений в Прогнозный план (программу) приватизации муниципального имущества </w:t>
      </w:r>
      <w:r w:rsidR="00975FCB" w:rsidRPr="00653838">
        <w:rPr>
          <w:sz w:val="28"/>
          <w:szCs w:val="28"/>
        </w:rPr>
        <w:t xml:space="preserve">Дубровского муниципального района Брянской области </w:t>
      </w:r>
      <w:r w:rsidRPr="00653838">
        <w:rPr>
          <w:sz w:val="28"/>
          <w:szCs w:val="28"/>
        </w:rPr>
        <w:t xml:space="preserve">на 2021 </w:t>
      </w:r>
      <w:r w:rsidR="00975FCB" w:rsidRPr="00653838">
        <w:rPr>
          <w:sz w:val="28"/>
          <w:szCs w:val="28"/>
        </w:rPr>
        <w:t>год</w:t>
      </w:r>
    </w:p>
    <w:p w14:paraId="2EF4D6DA" w14:textId="77777777" w:rsidR="0017569C" w:rsidRPr="00653838" w:rsidRDefault="0017569C" w:rsidP="00653838">
      <w:pPr>
        <w:pStyle w:val="a5"/>
        <w:ind w:left="567" w:right="3968"/>
        <w:jc w:val="both"/>
        <w:rPr>
          <w:sz w:val="28"/>
          <w:szCs w:val="28"/>
        </w:rPr>
      </w:pPr>
    </w:p>
    <w:p w14:paraId="01E3296A" w14:textId="77777777" w:rsidR="0017569C" w:rsidRPr="00653838" w:rsidRDefault="0017569C" w:rsidP="00653838">
      <w:pPr>
        <w:pStyle w:val="a7"/>
        <w:ind w:left="567"/>
        <w:jc w:val="both"/>
        <w:rPr>
          <w:sz w:val="28"/>
          <w:szCs w:val="28"/>
        </w:rPr>
      </w:pPr>
      <w:r w:rsidRPr="00653838">
        <w:rPr>
          <w:sz w:val="28"/>
          <w:szCs w:val="28"/>
        </w:rPr>
        <w:t xml:space="preserve">Руководствуясь Федеральным законом от 21.12.2001 N 178-ФЗ "О приватизации государственного и муниципального имущества», Уставом </w:t>
      </w:r>
      <w:r w:rsidR="003A28A1" w:rsidRPr="00653838">
        <w:rPr>
          <w:sz w:val="28"/>
          <w:szCs w:val="28"/>
        </w:rPr>
        <w:t>Дубровского муниципального района Брянской области</w:t>
      </w:r>
    </w:p>
    <w:p w14:paraId="02B86E2D" w14:textId="77777777" w:rsidR="0017569C" w:rsidRPr="00653838" w:rsidRDefault="0017569C" w:rsidP="00653838">
      <w:pPr>
        <w:ind w:left="567" w:firstLine="720"/>
        <w:rPr>
          <w:sz w:val="28"/>
          <w:szCs w:val="28"/>
        </w:rPr>
      </w:pPr>
    </w:p>
    <w:p w14:paraId="78675D55" w14:textId="77777777" w:rsidR="0017569C" w:rsidRPr="00653838" w:rsidRDefault="0017569C" w:rsidP="00653838">
      <w:pPr>
        <w:pStyle w:val="1"/>
        <w:ind w:left="567"/>
        <w:rPr>
          <w:b w:val="0"/>
          <w:bCs w:val="0"/>
          <w:sz w:val="28"/>
          <w:szCs w:val="28"/>
        </w:rPr>
      </w:pPr>
      <w:r w:rsidRPr="00653838">
        <w:rPr>
          <w:b w:val="0"/>
          <w:bCs w:val="0"/>
          <w:sz w:val="28"/>
          <w:szCs w:val="28"/>
        </w:rPr>
        <w:t>Дубровский районный Совет народных депутатов</w:t>
      </w:r>
    </w:p>
    <w:p w14:paraId="3074846E" w14:textId="77777777" w:rsidR="0017569C" w:rsidRPr="00653838" w:rsidRDefault="0017569C" w:rsidP="00653838">
      <w:pPr>
        <w:ind w:left="567"/>
        <w:rPr>
          <w:sz w:val="28"/>
          <w:szCs w:val="28"/>
        </w:rPr>
      </w:pPr>
    </w:p>
    <w:p w14:paraId="01093A38" w14:textId="77777777" w:rsidR="0017569C" w:rsidRPr="00653838" w:rsidRDefault="0017569C" w:rsidP="00653838">
      <w:pPr>
        <w:ind w:left="567"/>
        <w:rPr>
          <w:sz w:val="28"/>
          <w:szCs w:val="28"/>
        </w:rPr>
      </w:pPr>
      <w:r w:rsidRPr="00653838">
        <w:rPr>
          <w:sz w:val="28"/>
          <w:szCs w:val="28"/>
        </w:rPr>
        <w:t>РЕШИЛ:</w:t>
      </w:r>
    </w:p>
    <w:p w14:paraId="5A0B2A0B" w14:textId="77777777" w:rsidR="00E809D5" w:rsidRPr="00653838" w:rsidRDefault="00E809D5" w:rsidP="00653838">
      <w:pPr>
        <w:ind w:left="567"/>
        <w:rPr>
          <w:sz w:val="28"/>
          <w:szCs w:val="28"/>
        </w:rPr>
      </w:pPr>
    </w:p>
    <w:p w14:paraId="7958CE92" w14:textId="77777777" w:rsidR="0017569C" w:rsidRPr="00653838" w:rsidRDefault="0017569C" w:rsidP="00653838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838">
        <w:rPr>
          <w:rFonts w:ascii="Times New Roman" w:hAnsi="Times New Roman" w:cs="Times New Roman"/>
          <w:sz w:val="28"/>
          <w:szCs w:val="28"/>
        </w:rPr>
        <w:t xml:space="preserve">1.  Внести в Прогнозный план (программу) приватизации муниципального имущества </w:t>
      </w:r>
      <w:r w:rsidR="00975FCB" w:rsidRPr="00653838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 на 2021</w:t>
      </w:r>
      <w:r w:rsidRPr="00653838">
        <w:rPr>
          <w:rFonts w:ascii="Times New Roman" w:hAnsi="Times New Roman" w:cs="Times New Roman"/>
          <w:sz w:val="28"/>
          <w:szCs w:val="28"/>
        </w:rPr>
        <w:t xml:space="preserve"> год, утвержденный решением Дубровского районного Совета народных депутатов № </w:t>
      </w:r>
      <w:r w:rsidR="00975FCB" w:rsidRPr="00653838">
        <w:rPr>
          <w:rFonts w:ascii="Times New Roman" w:hAnsi="Times New Roman" w:cs="Times New Roman"/>
          <w:sz w:val="28"/>
          <w:szCs w:val="28"/>
        </w:rPr>
        <w:t xml:space="preserve">122-7 </w:t>
      </w:r>
      <w:r w:rsidRPr="00653838">
        <w:rPr>
          <w:rFonts w:ascii="Times New Roman" w:hAnsi="Times New Roman" w:cs="Times New Roman"/>
          <w:sz w:val="28"/>
          <w:szCs w:val="28"/>
        </w:rPr>
        <w:t xml:space="preserve">от </w:t>
      </w:r>
      <w:r w:rsidR="00975FCB" w:rsidRPr="00653838">
        <w:rPr>
          <w:rFonts w:ascii="Times New Roman" w:hAnsi="Times New Roman" w:cs="Times New Roman"/>
          <w:sz w:val="28"/>
          <w:szCs w:val="28"/>
        </w:rPr>
        <w:t xml:space="preserve">15.12.2020 </w:t>
      </w:r>
      <w:r w:rsidRPr="00653838">
        <w:rPr>
          <w:rFonts w:ascii="Times New Roman" w:hAnsi="Times New Roman" w:cs="Times New Roman"/>
          <w:sz w:val="28"/>
          <w:szCs w:val="28"/>
        </w:rPr>
        <w:t>года следующие изменения:</w:t>
      </w:r>
    </w:p>
    <w:p w14:paraId="5EF9B5E4" w14:textId="77777777" w:rsidR="0017569C" w:rsidRPr="00653838" w:rsidRDefault="0017569C" w:rsidP="0065383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3838">
        <w:rPr>
          <w:rFonts w:ascii="Times New Roman" w:hAnsi="Times New Roman" w:cs="Times New Roman"/>
          <w:sz w:val="28"/>
          <w:szCs w:val="28"/>
        </w:rPr>
        <w:t xml:space="preserve">       1.1.</w:t>
      </w:r>
      <w:r w:rsidR="00E809D5" w:rsidRPr="00653838">
        <w:rPr>
          <w:rFonts w:ascii="Times New Roman" w:hAnsi="Times New Roman" w:cs="Times New Roman"/>
          <w:sz w:val="28"/>
          <w:szCs w:val="28"/>
        </w:rPr>
        <w:t xml:space="preserve"> Перечень объектов муниципальной собственности, планируемых к приватизации в 2021 году дополнить следующей позицией</w:t>
      </w:r>
      <w:r w:rsidRPr="00653838">
        <w:rPr>
          <w:rFonts w:ascii="Times New Roman" w:hAnsi="Times New Roman" w:cs="Times New Roman"/>
          <w:sz w:val="28"/>
          <w:szCs w:val="28"/>
        </w:rPr>
        <w:t>:</w:t>
      </w:r>
    </w:p>
    <w:p w14:paraId="2CC3D999" w14:textId="77777777" w:rsidR="00E809D5" w:rsidRPr="00653838" w:rsidRDefault="00E809D5" w:rsidP="0065383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1161"/>
        <w:gridCol w:w="2532"/>
        <w:gridCol w:w="6083"/>
      </w:tblGrid>
      <w:tr w:rsidR="0017569C" w:rsidRPr="00653838" w14:paraId="66B32466" w14:textId="77777777" w:rsidTr="00653838">
        <w:tc>
          <w:tcPr>
            <w:tcW w:w="1161" w:type="dxa"/>
          </w:tcPr>
          <w:p w14:paraId="707FA064" w14:textId="77777777" w:rsidR="0017569C" w:rsidRPr="00653838" w:rsidRDefault="0017569C" w:rsidP="00653838">
            <w:pPr>
              <w:pStyle w:val="ConsPlusNormal"/>
              <w:widowControl/>
              <w:ind w:left="56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83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25" w:type="dxa"/>
          </w:tcPr>
          <w:p w14:paraId="6B39060D" w14:textId="77777777" w:rsidR="0017569C" w:rsidRPr="00653838" w:rsidRDefault="0017569C" w:rsidP="00653838">
            <w:pPr>
              <w:pStyle w:val="ConsPlusNormal"/>
              <w:widowControl/>
              <w:ind w:left="56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838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6090" w:type="dxa"/>
          </w:tcPr>
          <w:p w14:paraId="05AA05F4" w14:textId="77777777" w:rsidR="0017569C" w:rsidRPr="00653838" w:rsidRDefault="0017569C" w:rsidP="00653838">
            <w:pPr>
              <w:pStyle w:val="ConsPlusNormal"/>
              <w:widowControl/>
              <w:ind w:left="56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838"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</w:t>
            </w:r>
          </w:p>
        </w:tc>
      </w:tr>
      <w:tr w:rsidR="0017569C" w:rsidRPr="00653838" w14:paraId="155025D9" w14:textId="77777777" w:rsidTr="00653838">
        <w:trPr>
          <w:trHeight w:val="2344"/>
        </w:trPr>
        <w:tc>
          <w:tcPr>
            <w:tcW w:w="1161" w:type="dxa"/>
          </w:tcPr>
          <w:p w14:paraId="01885731" w14:textId="77777777" w:rsidR="0017569C" w:rsidRPr="00653838" w:rsidRDefault="0017569C" w:rsidP="00653838">
            <w:pPr>
              <w:pStyle w:val="ConsPlusNormal"/>
              <w:widowControl/>
              <w:ind w:left="56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8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09D5" w:rsidRPr="006538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53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5" w:type="dxa"/>
          </w:tcPr>
          <w:p w14:paraId="6685A91F" w14:textId="77777777" w:rsidR="0017569C" w:rsidRPr="00653838" w:rsidRDefault="0017569C" w:rsidP="00653838">
            <w:pPr>
              <w:pStyle w:val="ConsPlusNormal"/>
              <w:widowControl/>
              <w:ind w:left="5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838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r w:rsidR="001D31E0" w:rsidRPr="00653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KIA</w:t>
            </w:r>
            <w:r w:rsidR="001D31E0" w:rsidRPr="00653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1E0" w:rsidRPr="00653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OPTIMA</w:t>
            </w:r>
          </w:p>
        </w:tc>
        <w:tc>
          <w:tcPr>
            <w:tcW w:w="6090" w:type="dxa"/>
          </w:tcPr>
          <w:p w14:paraId="30B5FE8E" w14:textId="77777777" w:rsidR="000748EE" w:rsidRPr="00653838" w:rsidRDefault="000748EE" w:rsidP="00653838">
            <w:pPr>
              <w:pStyle w:val="a7"/>
              <w:ind w:left="567" w:firstLine="0"/>
              <w:jc w:val="both"/>
              <w:rPr>
                <w:sz w:val="28"/>
                <w:szCs w:val="28"/>
              </w:rPr>
            </w:pPr>
            <w:r w:rsidRPr="00653838">
              <w:rPr>
                <w:sz w:val="28"/>
                <w:szCs w:val="28"/>
              </w:rPr>
              <w:t>Регистрационный знак: М011КС32RUS,</w:t>
            </w:r>
          </w:p>
          <w:p w14:paraId="50F348EE" w14:textId="77777777" w:rsidR="008E445E" w:rsidRPr="00653838" w:rsidRDefault="008E445E" w:rsidP="00653838">
            <w:pPr>
              <w:pStyle w:val="a7"/>
              <w:ind w:left="567" w:firstLine="0"/>
              <w:jc w:val="both"/>
              <w:rPr>
                <w:sz w:val="28"/>
                <w:szCs w:val="28"/>
              </w:rPr>
            </w:pPr>
            <w:r w:rsidRPr="00653838">
              <w:rPr>
                <w:sz w:val="28"/>
                <w:szCs w:val="28"/>
              </w:rPr>
              <w:t>Идентификационный номер (VIN): KNAGM411BC5248442,</w:t>
            </w:r>
          </w:p>
          <w:p w14:paraId="2041A6E8" w14:textId="77777777" w:rsidR="000748EE" w:rsidRPr="00653838" w:rsidRDefault="000748EE" w:rsidP="00653838">
            <w:pPr>
              <w:pStyle w:val="a7"/>
              <w:ind w:left="567" w:firstLine="0"/>
              <w:jc w:val="both"/>
              <w:rPr>
                <w:sz w:val="28"/>
                <w:szCs w:val="28"/>
              </w:rPr>
            </w:pPr>
            <w:r w:rsidRPr="00653838">
              <w:rPr>
                <w:sz w:val="28"/>
                <w:szCs w:val="28"/>
              </w:rPr>
              <w:t>Категория ТС (А, В, С, D, прицеп): В,</w:t>
            </w:r>
          </w:p>
          <w:p w14:paraId="11ACE0F6" w14:textId="77777777" w:rsidR="000748EE" w:rsidRPr="00653838" w:rsidRDefault="000748EE" w:rsidP="00653838">
            <w:pPr>
              <w:pStyle w:val="a7"/>
              <w:ind w:left="567" w:firstLine="0"/>
              <w:jc w:val="both"/>
              <w:rPr>
                <w:sz w:val="28"/>
                <w:szCs w:val="28"/>
              </w:rPr>
            </w:pPr>
            <w:r w:rsidRPr="00653838">
              <w:rPr>
                <w:sz w:val="28"/>
                <w:szCs w:val="28"/>
              </w:rPr>
              <w:t>Год выпуска ТС: 2012 г.,</w:t>
            </w:r>
          </w:p>
          <w:p w14:paraId="303EE634" w14:textId="77777777" w:rsidR="000748EE" w:rsidRPr="00653838" w:rsidRDefault="000748EE" w:rsidP="00653838">
            <w:pPr>
              <w:pStyle w:val="a7"/>
              <w:ind w:left="567" w:firstLine="0"/>
              <w:jc w:val="both"/>
              <w:rPr>
                <w:sz w:val="28"/>
                <w:szCs w:val="28"/>
              </w:rPr>
            </w:pPr>
            <w:r w:rsidRPr="00653838">
              <w:rPr>
                <w:sz w:val="28"/>
                <w:szCs w:val="28"/>
              </w:rPr>
              <w:t>Модель, № двигателя: G4KD C S247594,</w:t>
            </w:r>
          </w:p>
          <w:p w14:paraId="78123280" w14:textId="77777777" w:rsidR="000748EE" w:rsidRPr="00653838" w:rsidRDefault="000748EE" w:rsidP="00653838">
            <w:pPr>
              <w:pStyle w:val="a7"/>
              <w:ind w:left="567" w:firstLine="0"/>
              <w:jc w:val="both"/>
              <w:rPr>
                <w:sz w:val="28"/>
                <w:szCs w:val="28"/>
              </w:rPr>
            </w:pPr>
            <w:r w:rsidRPr="00653838">
              <w:rPr>
                <w:sz w:val="28"/>
                <w:szCs w:val="28"/>
              </w:rPr>
              <w:t>Шасси (рама): отсутствует,</w:t>
            </w:r>
          </w:p>
          <w:p w14:paraId="6D2861FE" w14:textId="77777777" w:rsidR="000748EE" w:rsidRPr="00653838" w:rsidRDefault="000748EE" w:rsidP="00653838">
            <w:pPr>
              <w:pStyle w:val="a7"/>
              <w:ind w:left="567" w:firstLine="0"/>
              <w:jc w:val="both"/>
              <w:rPr>
                <w:sz w:val="28"/>
                <w:szCs w:val="28"/>
              </w:rPr>
            </w:pPr>
            <w:r w:rsidRPr="00653838">
              <w:rPr>
                <w:sz w:val="28"/>
                <w:szCs w:val="28"/>
              </w:rPr>
              <w:t>Цвет: черный,</w:t>
            </w:r>
          </w:p>
          <w:p w14:paraId="4144331A" w14:textId="77777777" w:rsidR="000748EE" w:rsidRPr="00653838" w:rsidRDefault="000748EE" w:rsidP="00653838">
            <w:pPr>
              <w:pStyle w:val="a7"/>
              <w:ind w:left="567" w:firstLine="0"/>
              <w:jc w:val="both"/>
              <w:rPr>
                <w:sz w:val="28"/>
                <w:szCs w:val="28"/>
              </w:rPr>
            </w:pPr>
            <w:r w:rsidRPr="00653838">
              <w:rPr>
                <w:sz w:val="28"/>
                <w:szCs w:val="28"/>
              </w:rPr>
              <w:t xml:space="preserve">Мощность двигателя: 150 (110.3) </w:t>
            </w:r>
            <w:proofErr w:type="spellStart"/>
            <w:r w:rsidRPr="00653838">
              <w:rPr>
                <w:sz w:val="28"/>
                <w:szCs w:val="28"/>
              </w:rPr>
              <w:t>л.с</w:t>
            </w:r>
            <w:proofErr w:type="spellEnd"/>
            <w:r w:rsidRPr="00653838">
              <w:rPr>
                <w:sz w:val="28"/>
                <w:szCs w:val="28"/>
              </w:rPr>
              <w:t>. (кВт),</w:t>
            </w:r>
          </w:p>
          <w:p w14:paraId="70694096" w14:textId="77777777" w:rsidR="000748EE" w:rsidRPr="00653838" w:rsidRDefault="000748EE" w:rsidP="00653838">
            <w:pPr>
              <w:pStyle w:val="a7"/>
              <w:ind w:left="567" w:firstLine="0"/>
              <w:jc w:val="both"/>
              <w:rPr>
                <w:sz w:val="28"/>
                <w:szCs w:val="28"/>
              </w:rPr>
            </w:pPr>
            <w:r w:rsidRPr="00653838">
              <w:rPr>
                <w:sz w:val="28"/>
                <w:szCs w:val="28"/>
              </w:rPr>
              <w:t>Рабочий объем двигателя: 1998 куб. см.,</w:t>
            </w:r>
          </w:p>
          <w:p w14:paraId="10DFBA06" w14:textId="77777777" w:rsidR="000748EE" w:rsidRPr="00653838" w:rsidRDefault="000748EE" w:rsidP="00653838">
            <w:pPr>
              <w:pStyle w:val="a7"/>
              <w:ind w:left="567" w:firstLine="0"/>
              <w:jc w:val="both"/>
              <w:rPr>
                <w:sz w:val="28"/>
                <w:szCs w:val="28"/>
              </w:rPr>
            </w:pPr>
            <w:r w:rsidRPr="00653838">
              <w:rPr>
                <w:sz w:val="28"/>
                <w:szCs w:val="28"/>
              </w:rPr>
              <w:t xml:space="preserve">Тип двигателя: бензиновый, </w:t>
            </w:r>
          </w:p>
          <w:p w14:paraId="71F031A6" w14:textId="77777777" w:rsidR="000748EE" w:rsidRPr="00653838" w:rsidRDefault="000748EE" w:rsidP="00653838">
            <w:pPr>
              <w:pStyle w:val="a7"/>
              <w:ind w:left="567" w:firstLine="0"/>
              <w:jc w:val="both"/>
              <w:rPr>
                <w:sz w:val="28"/>
                <w:szCs w:val="28"/>
              </w:rPr>
            </w:pPr>
            <w:r w:rsidRPr="00653838">
              <w:rPr>
                <w:sz w:val="28"/>
                <w:szCs w:val="28"/>
              </w:rPr>
              <w:t>Экологический класс: четвертый,</w:t>
            </w:r>
          </w:p>
          <w:p w14:paraId="26AD935C" w14:textId="77777777" w:rsidR="000748EE" w:rsidRPr="00653838" w:rsidRDefault="000748EE" w:rsidP="00653838">
            <w:pPr>
              <w:pStyle w:val="a7"/>
              <w:ind w:left="567" w:firstLine="0"/>
              <w:jc w:val="both"/>
              <w:rPr>
                <w:sz w:val="28"/>
                <w:szCs w:val="28"/>
              </w:rPr>
            </w:pPr>
            <w:r w:rsidRPr="00653838">
              <w:rPr>
                <w:sz w:val="28"/>
                <w:szCs w:val="28"/>
              </w:rPr>
              <w:t>Разрешенная максимальная масса: 2000 кг.,</w:t>
            </w:r>
          </w:p>
          <w:p w14:paraId="6BFAF32E" w14:textId="77777777" w:rsidR="000748EE" w:rsidRPr="00653838" w:rsidRDefault="008E445E" w:rsidP="00653838">
            <w:pPr>
              <w:pStyle w:val="a7"/>
              <w:ind w:left="567" w:firstLine="0"/>
              <w:jc w:val="both"/>
              <w:rPr>
                <w:sz w:val="28"/>
                <w:szCs w:val="28"/>
              </w:rPr>
            </w:pPr>
            <w:r w:rsidRPr="00653838">
              <w:rPr>
                <w:sz w:val="28"/>
                <w:szCs w:val="28"/>
              </w:rPr>
              <w:t>Масса без нагрузки: 1562 кг.</w:t>
            </w:r>
          </w:p>
        </w:tc>
      </w:tr>
    </w:tbl>
    <w:p w14:paraId="3EC8AC4E" w14:textId="77777777" w:rsidR="00E809D5" w:rsidRPr="00653838" w:rsidRDefault="0017569C" w:rsidP="0065383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3838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3870833" w14:textId="12135F8F" w:rsidR="0017569C" w:rsidRPr="00653838" w:rsidRDefault="0017569C" w:rsidP="0065383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3838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53838">
        <w:rPr>
          <w:rFonts w:ascii="Times New Roman" w:hAnsi="Times New Roman" w:cs="Times New Roman"/>
          <w:sz w:val="28"/>
          <w:szCs w:val="28"/>
        </w:rPr>
        <w:t xml:space="preserve">     </w:t>
      </w:r>
      <w:r w:rsidRPr="00653838">
        <w:rPr>
          <w:rFonts w:ascii="Times New Roman" w:hAnsi="Times New Roman" w:cs="Times New Roman"/>
          <w:sz w:val="28"/>
          <w:szCs w:val="28"/>
        </w:rPr>
        <w:t>2. Администрации Дубровского района обеспечить в установленном порядке реализа</w:t>
      </w:r>
      <w:r w:rsidR="008E445E" w:rsidRPr="00653838">
        <w:rPr>
          <w:rFonts w:ascii="Times New Roman" w:hAnsi="Times New Roman" w:cs="Times New Roman"/>
          <w:sz w:val="28"/>
          <w:szCs w:val="28"/>
        </w:rPr>
        <w:t>цию Прогнозного плана (программы</w:t>
      </w:r>
      <w:r w:rsidRPr="00653838">
        <w:rPr>
          <w:rFonts w:ascii="Times New Roman" w:hAnsi="Times New Roman" w:cs="Times New Roman"/>
          <w:sz w:val="28"/>
          <w:szCs w:val="28"/>
        </w:rPr>
        <w:t>) приватизации муниципального</w:t>
      </w:r>
      <w:r w:rsidR="003A28A1" w:rsidRPr="00653838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653838">
        <w:rPr>
          <w:rFonts w:ascii="Times New Roman" w:hAnsi="Times New Roman" w:cs="Times New Roman"/>
          <w:sz w:val="28"/>
          <w:szCs w:val="28"/>
        </w:rPr>
        <w:t xml:space="preserve"> </w:t>
      </w:r>
      <w:r w:rsidR="003A28A1" w:rsidRPr="00653838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Брянской области </w:t>
      </w:r>
      <w:r w:rsidR="000748EE" w:rsidRPr="00653838">
        <w:rPr>
          <w:rFonts w:ascii="Times New Roman" w:hAnsi="Times New Roman" w:cs="Times New Roman"/>
          <w:sz w:val="28"/>
          <w:szCs w:val="28"/>
        </w:rPr>
        <w:t>на 2021</w:t>
      </w:r>
      <w:r w:rsidRPr="00653838">
        <w:rPr>
          <w:rFonts w:ascii="Times New Roman" w:hAnsi="Times New Roman" w:cs="Times New Roman"/>
          <w:sz w:val="28"/>
          <w:szCs w:val="28"/>
        </w:rPr>
        <w:t xml:space="preserve"> год с учетом внесенных изменений.</w:t>
      </w:r>
    </w:p>
    <w:p w14:paraId="5E525A87" w14:textId="77777777" w:rsidR="0017569C" w:rsidRPr="00653838" w:rsidRDefault="0017569C" w:rsidP="00653838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  <w:u w:val="single"/>
        </w:rPr>
      </w:pPr>
      <w:r w:rsidRPr="00653838">
        <w:rPr>
          <w:sz w:val="28"/>
          <w:szCs w:val="28"/>
        </w:rPr>
        <w:t>3. Настоящее решение опубликовать в периодическом печатном средстве массовой информации «Вестник Дубро</w:t>
      </w:r>
      <w:r w:rsidR="008E445E" w:rsidRPr="00653838">
        <w:rPr>
          <w:sz w:val="28"/>
          <w:szCs w:val="28"/>
        </w:rPr>
        <w:t xml:space="preserve">вского района» и разместить на </w:t>
      </w:r>
      <w:r w:rsidRPr="00653838">
        <w:rPr>
          <w:sz w:val="28"/>
          <w:szCs w:val="28"/>
        </w:rPr>
        <w:t xml:space="preserve">сайте </w:t>
      </w:r>
      <w:r w:rsidR="003A28A1" w:rsidRPr="00653838">
        <w:rPr>
          <w:sz w:val="28"/>
          <w:szCs w:val="28"/>
        </w:rPr>
        <w:t>Дубровского муниципального района Брянской области</w:t>
      </w:r>
      <w:r w:rsidR="008E445E" w:rsidRPr="00653838">
        <w:rPr>
          <w:sz w:val="28"/>
          <w:szCs w:val="28"/>
        </w:rPr>
        <w:t xml:space="preserve"> в сети интернет </w:t>
      </w:r>
      <w:r w:rsidRPr="00653838">
        <w:rPr>
          <w:sz w:val="28"/>
          <w:szCs w:val="28"/>
          <w:u w:val="single"/>
        </w:rPr>
        <w:t>www.admdubrovka.ru.</w:t>
      </w:r>
    </w:p>
    <w:p w14:paraId="1867CA42" w14:textId="57B549F8" w:rsidR="0017569C" w:rsidRDefault="0017569C" w:rsidP="00653838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</w:p>
    <w:p w14:paraId="60E3960B" w14:textId="160013DE" w:rsidR="00653838" w:rsidRDefault="00653838" w:rsidP="00653838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</w:p>
    <w:p w14:paraId="1C06E665" w14:textId="77777777" w:rsidR="00653838" w:rsidRPr="00653838" w:rsidRDefault="00653838" w:rsidP="00653838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</w:p>
    <w:p w14:paraId="60C6F7F4" w14:textId="77777777" w:rsidR="0017569C" w:rsidRPr="00653838" w:rsidRDefault="0017569C" w:rsidP="00653838">
      <w:pPr>
        <w:ind w:left="567"/>
        <w:rPr>
          <w:sz w:val="28"/>
          <w:szCs w:val="28"/>
        </w:rPr>
      </w:pPr>
      <w:r w:rsidRPr="00653838">
        <w:rPr>
          <w:sz w:val="28"/>
          <w:szCs w:val="28"/>
        </w:rPr>
        <w:t xml:space="preserve">Глава муниципального образования </w:t>
      </w:r>
    </w:p>
    <w:p w14:paraId="4C232B66" w14:textId="388815B3" w:rsidR="0017569C" w:rsidRPr="00653838" w:rsidRDefault="0017569C" w:rsidP="00653838">
      <w:pPr>
        <w:ind w:left="567"/>
        <w:rPr>
          <w:sz w:val="28"/>
          <w:szCs w:val="28"/>
        </w:rPr>
      </w:pPr>
      <w:r w:rsidRPr="00653838">
        <w:rPr>
          <w:sz w:val="28"/>
          <w:szCs w:val="28"/>
        </w:rPr>
        <w:t xml:space="preserve">«Дубровский </w:t>
      </w:r>
      <w:proofErr w:type="gramStart"/>
      <w:r w:rsidRPr="00653838">
        <w:rPr>
          <w:sz w:val="28"/>
          <w:szCs w:val="28"/>
        </w:rPr>
        <w:t xml:space="preserve">район»   </w:t>
      </w:r>
      <w:proofErr w:type="gramEnd"/>
      <w:r w:rsidRPr="00653838">
        <w:rPr>
          <w:sz w:val="28"/>
          <w:szCs w:val="28"/>
        </w:rPr>
        <w:t xml:space="preserve">                                                                            </w:t>
      </w:r>
      <w:proofErr w:type="spellStart"/>
      <w:r w:rsidRPr="00653838">
        <w:rPr>
          <w:sz w:val="28"/>
          <w:szCs w:val="28"/>
        </w:rPr>
        <w:t>Г.А.Черняков</w:t>
      </w:r>
      <w:proofErr w:type="spellEnd"/>
    </w:p>
    <w:p w14:paraId="7C44C723" w14:textId="77777777" w:rsidR="00E809D5" w:rsidRPr="00653838" w:rsidRDefault="00E809D5" w:rsidP="00653838">
      <w:pPr>
        <w:ind w:left="567"/>
        <w:rPr>
          <w:sz w:val="28"/>
          <w:szCs w:val="28"/>
        </w:rPr>
      </w:pPr>
    </w:p>
    <w:p w14:paraId="759876CF" w14:textId="77777777" w:rsidR="00E809D5" w:rsidRPr="00653838" w:rsidRDefault="00E809D5" w:rsidP="00653838">
      <w:pPr>
        <w:ind w:left="567"/>
        <w:rPr>
          <w:sz w:val="28"/>
          <w:szCs w:val="28"/>
        </w:rPr>
      </w:pPr>
    </w:p>
    <w:p w14:paraId="7512CF05" w14:textId="77777777" w:rsidR="008818B7" w:rsidRPr="00653838" w:rsidRDefault="008818B7" w:rsidP="00653838">
      <w:pPr>
        <w:ind w:left="567"/>
        <w:rPr>
          <w:sz w:val="28"/>
          <w:szCs w:val="28"/>
        </w:rPr>
      </w:pPr>
    </w:p>
    <w:sectPr w:rsidR="008818B7" w:rsidRPr="00653838" w:rsidSect="00653838">
      <w:pgSz w:w="11906" w:h="16838"/>
      <w:pgMar w:top="719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560"/>
    <w:rsid w:val="000748EE"/>
    <w:rsid w:val="00103EC0"/>
    <w:rsid w:val="0017569C"/>
    <w:rsid w:val="001D31E0"/>
    <w:rsid w:val="003A28A1"/>
    <w:rsid w:val="00432E9A"/>
    <w:rsid w:val="00653838"/>
    <w:rsid w:val="007B4832"/>
    <w:rsid w:val="008818B7"/>
    <w:rsid w:val="008E445E"/>
    <w:rsid w:val="00975FCB"/>
    <w:rsid w:val="00B75560"/>
    <w:rsid w:val="00E8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816E"/>
  <w15:chartTrackingRefBased/>
  <w15:docId w15:val="{87EC4776-A27F-4167-AFD7-82BF8A4C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6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69C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1756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69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7569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7569C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rsid w:val="0017569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17569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1756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17569C"/>
    <w:pPr>
      <w:ind w:firstLine="720"/>
    </w:pPr>
  </w:style>
  <w:style w:type="character" w:customStyle="1" w:styleId="a8">
    <w:name w:val="Основной текст с отступом Знак"/>
    <w:basedOn w:val="a0"/>
    <w:link w:val="a7"/>
    <w:semiHidden/>
    <w:rsid w:val="0017569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56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9">
    <w:name w:val="Table Grid"/>
    <w:basedOn w:val="a1"/>
    <w:uiPriority w:val="99"/>
    <w:rsid w:val="00175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09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09D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BD3CE-C6ED-4424-8590-45412F68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2021-04-04T07:39:00Z</cp:lastPrinted>
  <dcterms:created xsi:type="dcterms:W3CDTF">2021-03-22T06:54:00Z</dcterms:created>
  <dcterms:modified xsi:type="dcterms:W3CDTF">2021-03-22T06:56:00Z</dcterms:modified>
</cp:coreProperties>
</file>