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C" w:rsidRPr="00DB48F7" w:rsidRDefault="0017511C" w:rsidP="0017511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17511C" w:rsidRPr="00DB48F7" w:rsidRDefault="0017511C" w:rsidP="0017511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Администрация Дубровского района</w:t>
      </w: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17511C" w:rsidRPr="00DB48F7" w:rsidRDefault="0017511C" w:rsidP="00175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 xml:space="preserve">От </w:t>
      </w:r>
      <w:r w:rsidR="008C7961">
        <w:rPr>
          <w:rFonts w:ascii="Times New Roman" w:hAnsi="Times New Roman" w:cs="Times New Roman"/>
          <w:sz w:val="28"/>
          <w:szCs w:val="24"/>
        </w:rPr>
        <w:t>23</w:t>
      </w:r>
      <w:r w:rsidRPr="00DB48F7">
        <w:rPr>
          <w:rFonts w:ascii="Times New Roman" w:hAnsi="Times New Roman" w:cs="Times New Roman"/>
          <w:sz w:val="28"/>
          <w:szCs w:val="24"/>
        </w:rPr>
        <w:t>.</w:t>
      </w:r>
      <w:r w:rsidR="008C7961">
        <w:rPr>
          <w:rFonts w:ascii="Times New Roman" w:hAnsi="Times New Roman" w:cs="Times New Roman"/>
          <w:sz w:val="28"/>
          <w:szCs w:val="24"/>
        </w:rPr>
        <w:t>12</w:t>
      </w:r>
      <w:r w:rsidRPr="00DB48F7">
        <w:rPr>
          <w:rFonts w:ascii="Times New Roman" w:hAnsi="Times New Roman" w:cs="Times New Roman"/>
          <w:sz w:val="28"/>
          <w:szCs w:val="24"/>
        </w:rPr>
        <w:t>.201</w:t>
      </w:r>
      <w:r w:rsidR="008C7961">
        <w:rPr>
          <w:rFonts w:ascii="Times New Roman" w:hAnsi="Times New Roman" w:cs="Times New Roman"/>
          <w:sz w:val="28"/>
          <w:szCs w:val="24"/>
        </w:rPr>
        <w:t xml:space="preserve">9 </w:t>
      </w:r>
      <w:r w:rsidRPr="00DB48F7">
        <w:rPr>
          <w:rFonts w:ascii="Times New Roman" w:hAnsi="Times New Roman" w:cs="Times New Roman"/>
          <w:sz w:val="28"/>
          <w:szCs w:val="24"/>
        </w:rPr>
        <w:t xml:space="preserve">г.  № </w:t>
      </w:r>
      <w:r w:rsidR="008C7961">
        <w:rPr>
          <w:rFonts w:ascii="Times New Roman" w:hAnsi="Times New Roman" w:cs="Times New Roman"/>
          <w:sz w:val="28"/>
          <w:szCs w:val="24"/>
        </w:rPr>
        <w:t>960</w:t>
      </w:r>
    </w:p>
    <w:p w:rsidR="0017511C" w:rsidRPr="00DB48F7" w:rsidRDefault="0017511C" w:rsidP="001751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DB48F7">
        <w:rPr>
          <w:rFonts w:ascii="Times New Roman" w:hAnsi="Times New Roman" w:cs="Times New Roman"/>
          <w:sz w:val="28"/>
          <w:szCs w:val="24"/>
        </w:rPr>
        <w:t>рп</w:t>
      </w:r>
      <w:proofErr w:type="spellEnd"/>
      <w:r w:rsidRPr="00DB48F7">
        <w:rPr>
          <w:rFonts w:ascii="Times New Roman" w:hAnsi="Times New Roman" w:cs="Times New Roman"/>
          <w:sz w:val="28"/>
          <w:szCs w:val="24"/>
        </w:rPr>
        <w:t xml:space="preserve"> Дубровка</w:t>
      </w:r>
    </w:p>
    <w:p w:rsidR="0017511C" w:rsidRPr="00DB48F7" w:rsidRDefault="0084525F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10.8pt;width:302.25pt;height:184.2pt;z-index:251660288;mso-width-relative:margin;mso-height-relative:margin" stroked="f">
            <v:textbox>
              <w:txbxContent>
                <w:p w:rsidR="007E03DC" w:rsidRPr="00DB48F7" w:rsidRDefault="0017511C" w:rsidP="001751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B48F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«О внесении изменений в  Положение о секторе по муниципальному финансовому контролю администрации Дубровского района и Положение об осуществлении </w:t>
                  </w:r>
                  <w:proofErr w:type="gramStart"/>
                  <w:r w:rsidRPr="00DB48F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контроля за</w:t>
                  </w:r>
                  <w:proofErr w:type="gramEnd"/>
                  <w:r w:rsidRPr="00DB48F7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            </w:r>
                  <w:r w:rsidR="007E03DC">
                    <w:rPr>
                      <w:rFonts w:ascii="Times New Roman" w:hAnsi="Times New Roman" w:cs="Times New Roman"/>
                      <w:sz w:val="28"/>
                      <w:szCs w:val="24"/>
                    </w:rPr>
                    <w:t>, утвержденные постановлением администрации Дубровского района от 25.07.2019 г. № 555</w:t>
                  </w:r>
                  <w:r w:rsidRPr="00DB48F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72E03" w:rsidRDefault="00372E03" w:rsidP="0017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В соответствии со статьей 152,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B48F7" w:rsidRPr="00DB48F7" w:rsidRDefault="00DB48F7" w:rsidP="00175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17511C" w:rsidRPr="002D6303" w:rsidRDefault="0017511C" w:rsidP="00175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241" w:rsidRPr="002D6303" w:rsidRDefault="0017511C" w:rsidP="00FE678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D6303">
        <w:rPr>
          <w:sz w:val="28"/>
          <w:szCs w:val="28"/>
        </w:rPr>
        <w:t>Внести изменения в Положение о секторе по муниципальному финансовому контролю администрации Дубровского района, утвержденное постановлением администрации Дубровского района от 25.07.2019 г. № 555,</w:t>
      </w:r>
      <w:r w:rsidR="00FE6785" w:rsidRPr="002D6303">
        <w:rPr>
          <w:sz w:val="28"/>
          <w:szCs w:val="28"/>
        </w:rPr>
        <w:t xml:space="preserve"> согласно приложению</w:t>
      </w:r>
      <w:r w:rsidRPr="002D6303">
        <w:rPr>
          <w:sz w:val="28"/>
          <w:szCs w:val="28"/>
        </w:rPr>
        <w:t>.</w:t>
      </w:r>
    </w:p>
    <w:p w:rsidR="007E03DC" w:rsidRDefault="002D6303" w:rsidP="007E03D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D6303">
        <w:rPr>
          <w:sz w:val="28"/>
          <w:szCs w:val="28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</w:t>
      </w:r>
      <w:hyperlink r:id="rId5" w:history="1">
        <w:r w:rsidRPr="002D6303">
          <w:rPr>
            <w:rStyle w:val="a4"/>
            <w:sz w:val="28"/>
            <w:szCs w:val="28"/>
            <w:lang w:val="en-US"/>
          </w:rPr>
          <w:t>www</w:t>
        </w:r>
        <w:r w:rsidRPr="002D6303">
          <w:rPr>
            <w:rStyle w:val="a4"/>
            <w:sz w:val="28"/>
            <w:szCs w:val="28"/>
          </w:rPr>
          <w:t>.</w:t>
        </w:r>
        <w:proofErr w:type="spellStart"/>
        <w:r w:rsidRPr="002D6303">
          <w:rPr>
            <w:rStyle w:val="a4"/>
            <w:sz w:val="28"/>
            <w:szCs w:val="28"/>
          </w:rPr>
          <w:t>admdubrovka.ru</w:t>
        </w:r>
        <w:proofErr w:type="spellEnd"/>
      </w:hyperlink>
      <w:r w:rsidRPr="002D6303">
        <w:rPr>
          <w:sz w:val="28"/>
          <w:szCs w:val="28"/>
        </w:rPr>
        <w:t>.</w:t>
      </w:r>
      <w:bookmarkStart w:id="0" w:name="_GoBack"/>
      <w:bookmarkEnd w:id="0"/>
    </w:p>
    <w:p w:rsidR="007E03DC" w:rsidRPr="007E03DC" w:rsidRDefault="00641AC3" w:rsidP="007E03D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</w:t>
      </w:r>
      <w:r w:rsidR="007E03DC" w:rsidRPr="007E03DC">
        <w:rPr>
          <w:sz w:val="28"/>
          <w:szCs w:val="28"/>
        </w:rPr>
        <w:t xml:space="preserve">ступает в силу </w:t>
      </w:r>
      <w:r w:rsidR="009A4E2B">
        <w:rPr>
          <w:sz w:val="28"/>
          <w:szCs w:val="28"/>
        </w:rPr>
        <w:t>со дня официального опубликования</w:t>
      </w:r>
      <w:r>
        <w:rPr>
          <w:sz w:val="28"/>
          <w:szCs w:val="28"/>
        </w:rPr>
        <w:t>.</w:t>
      </w:r>
    </w:p>
    <w:p w:rsidR="0017511C" w:rsidRPr="002D6303" w:rsidRDefault="004C5241" w:rsidP="00FE6785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2D6303">
        <w:rPr>
          <w:sz w:val="28"/>
          <w:szCs w:val="28"/>
        </w:rPr>
        <w:t>К</w:t>
      </w:r>
      <w:r w:rsidR="0017511C" w:rsidRPr="002D6303">
        <w:rPr>
          <w:sz w:val="28"/>
          <w:szCs w:val="28"/>
        </w:rPr>
        <w:t>онтроль за</w:t>
      </w:r>
      <w:proofErr w:type="gramEnd"/>
      <w:r w:rsidR="0017511C" w:rsidRPr="002D63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511C" w:rsidRPr="00DB48F7" w:rsidRDefault="0017511C" w:rsidP="0017511C">
      <w:pPr>
        <w:spacing w:after="0"/>
        <w:jc w:val="both"/>
        <w:rPr>
          <w:sz w:val="24"/>
        </w:rPr>
      </w:pPr>
    </w:p>
    <w:p w:rsidR="00372E03" w:rsidRDefault="00372E03" w:rsidP="00175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7961" w:rsidRDefault="008C7961" w:rsidP="00175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7961" w:rsidRDefault="008C7961" w:rsidP="00175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175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 xml:space="preserve">Глава администрации Дубровского района             </w:t>
      </w:r>
      <w:r w:rsidR="00DB48F7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DB48F7">
        <w:rPr>
          <w:rFonts w:ascii="Times New Roman" w:hAnsi="Times New Roman" w:cs="Times New Roman"/>
          <w:sz w:val="28"/>
          <w:szCs w:val="24"/>
        </w:rPr>
        <w:t>И.А. Шевелев</w:t>
      </w:r>
    </w:p>
    <w:p w:rsidR="0017511C" w:rsidRPr="00DB48F7" w:rsidRDefault="0017511C" w:rsidP="001751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7961" w:rsidRDefault="008C7961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E6785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DB48F7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Приложение  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DB48F7">
        <w:rPr>
          <w:rFonts w:ascii="Times New Roman" w:hAnsi="Times New Roman" w:cs="Times New Roman"/>
          <w:bCs/>
          <w:sz w:val="28"/>
          <w:szCs w:val="24"/>
        </w:rPr>
        <w:t xml:space="preserve">к постановлению администрации 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DB48F7">
        <w:rPr>
          <w:rFonts w:ascii="Times New Roman" w:hAnsi="Times New Roman" w:cs="Times New Roman"/>
          <w:bCs/>
          <w:sz w:val="28"/>
          <w:szCs w:val="24"/>
        </w:rPr>
        <w:t xml:space="preserve">Дубровского района </w:t>
      </w:r>
    </w:p>
    <w:p w:rsidR="0017511C" w:rsidRPr="00DB48F7" w:rsidRDefault="00942C27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DB48F7">
        <w:rPr>
          <w:rFonts w:ascii="Times New Roman" w:hAnsi="Times New Roman" w:cs="Times New Roman"/>
          <w:bCs/>
          <w:sz w:val="28"/>
          <w:szCs w:val="24"/>
        </w:rPr>
        <w:t>О</w:t>
      </w:r>
      <w:r w:rsidR="0017511C" w:rsidRPr="00DB48F7">
        <w:rPr>
          <w:rFonts w:ascii="Times New Roman" w:hAnsi="Times New Roman" w:cs="Times New Roman"/>
          <w:bCs/>
          <w:sz w:val="28"/>
          <w:szCs w:val="24"/>
        </w:rPr>
        <w:t>т</w:t>
      </w:r>
      <w:r>
        <w:rPr>
          <w:rFonts w:ascii="Times New Roman" w:hAnsi="Times New Roman" w:cs="Times New Roman"/>
          <w:bCs/>
          <w:sz w:val="28"/>
          <w:szCs w:val="24"/>
        </w:rPr>
        <w:t xml:space="preserve"> 23</w:t>
      </w:r>
      <w:r w:rsidR="0017511C" w:rsidRPr="00DB48F7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>12</w:t>
      </w:r>
      <w:r w:rsidR="0017511C" w:rsidRPr="00DB48F7">
        <w:rPr>
          <w:rFonts w:ascii="Times New Roman" w:hAnsi="Times New Roman" w:cs="Times New Roman"/>
          <w:bCs/>
          <w:sz w:val="28"/>
          <w:szCs w:val="24"/>
        </w:rPr>
        <w:t>.201</w:t>
      </w:r>
      <w:r>
        <w:rPr>
          <w:rFonts w:ascii="Times New Roman" w:hAnsi="Times New Roman" w:cs="Times New Roman"/>
          <w:bCs/>
          <w:sz w:val="28"/>
          <w:szCs w:val="24"/>
        </w:rPr>
        <w:t xml:space="preserve">9 </w:t>
      </w:r>
      <w:r w:rsidR="0017511C" w:rsidRPr="00DB48F7">
        <w:rPr>
          <w:rFonts w:ascii="Times New Roman" w:hAnsi="Times New Roman" w:cs="Times New Roman"/>
          <w:bCs/>
          <w:sz w:val="28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8"/>
          <w:szCs w:val="24"/>
        </w:rPr>
        <w:t>960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DB48F7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DB48F7">
        <w:rPr>
          <w:rFonts w:ascii="Times New Roman" w:hAnsi="Times New Roman" w:cs="Times New Roman"/>
          <w:sz w:val="28"/>
          <w:szCs w:val="24"/>
        </w:rPr>
        <w:t xml:space="preserve"> М Е Н Е Н И Я 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 xml:space="preserve">в Положение о секторе по муниципальному финансовому контролю 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48F7">
        <w:rPr>
          <w:rFonts w:ascii="Times New Roman" w:hAnsi="Times New Roman" w:cs="Times New Roman"/>
          <w:sz w:val="28"/>
          <w:szCs w:val="24"/>
        </w:rPr>
        <w:t>администрации Дубровского района</w:t>
      </w:r>
    </w:p>
    <w:p w:rsidR="00844C8E" w:rsidRPr="00DB48F7" w:rsidRDefault="00844C8E" w:rsidP="001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511C" w:rsidRPr="00DB48F7" w:rsidRDefault="0017511C" w:rsidP="00FE67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sz w:val="28"/>
        </w:rPr>
      </w:pPr>
      <w:r w:rsidRPr="00DB48F7">
        <w:rPr>
          <w:sz w:val="28"/>
        </w:rPr>
        <w:t xml:space="preserve">Пункт 1.2. раздела </w:t>
      </w:r>
      <w:r w:rsidRPr="00DB48F7">
        <w:rPr>
          <w:sz w:val="28"/>
          <w:lang w:val="en-US"/>
        </w:rPr>
        <w:t>I</w:t>
      </w:r>
      <w:r w:rsidRPr="00DB48F7">
        <w:rPr>
          <w:sz w:val="28"/>
        </w:rPr>
        <w:t xml:space="preserve"> «Общие </w:t>
      </w:r>
      <w:r w:rsidR="00FE6785">
        <w:rPr>
          <w:sz w:val="28"/>
        </w:rPr>
        <w:t xml:space="preserve">положения» изложить в следующей </w:t>
      </w:r>
      <w:r w:rsidRPr="00DB48F7">
        <w:rPr>
          <w:sz w:val="28"/>
        </w:rPr>
        <w:t>редакции:</w:t>
      </w:r>
    </w:p>
    <w:p w:rsidR="0017511C" w:rsidRPr="00DB48F7" w:rsidRDefault="0017511C" w:rsidP="00FE678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B48F7">
        <w:rPr>
          <w:sz w:val="28"/>
        </w:rPr>
        <w:t xml:space="preserve">«1.2. </w:t>
      </w:r>
      <w:proofErr w:type="gramStart"/>
      <w:r w:rsidRPr="00DB48F7">
        <w:rPr>
          <w:color w:val="000000" w:themeColor="text1"/>
          <w:sz w:val="28"/>
        </w:rPr>
        <w:t xml:space="preserve">Сектор выполняет свою работу в соответствии с требованиями </w:t>
      </w:r>
      <w:hyperlink r:id="rId6" w:history="1">
        <w:r w:rsidRPr="00DB48F7">
          <w:rPr>
            <w:color w:val="000000" w:themeColor="text1"/>
            <w:sz w:val="28"/>
          </w:rPr>
          <w:t>статей 152</w:t>
        </w:r>
      </w:hyperlink>
      <w:r w:rsidRPr="00DB48F7">
        <w:rPr>
          <w:color w:val="000000" w:themeColor="text1"/>
          <w:sz w:val="28"/>
        </w:rPr>
        <w:t xml:space="preserve">,  </w:t>
      </w:r>
      <w:hyperlink r:id="rId7" w:history="1">
        <w:r w:rsidRPr="00DB48F7">
          <w:rPr>
            <w:color w:val="000000" w:themeColor="text1"/>
            <w:sz w:val="28"/>
          </w:rPr>
          <w:t>269.2</w:t>
        </w:r>
      </w:hyperlink>
      <w:r w:rsidRPr="00DB48F7">
        <w:rPr>
          <w:color w:val="000000" w:themeColor="text1"/>
          <w:sz w:val="28"/>
        </w:rPr>
        <w:t xml:space="preserve"> Бюджетного кодекса Российской Федерации, являясь участником бюджетного</w:t>
      </w:r>
      <w:r w:rsidRPr="00DB48F7">
        <w:rPr>
          <w:sz w:val="28"/>
        </w:rPr>
        <w:t xml:space="preserve"> процесса, как орган внутреннего муниципального финансового контроля, 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 в муниципальной собственности, </w:t>
      </w:r>
      <w:r w:rsidR="004C5241" w:rsidRPr="00DB48F7">
        <w:rPr>
          <w:sz w:val="28"/>
        </w:rPr>
        <w:t xml:space="preserve">а также </w:t>
      </w:r>
      <w:r w:rsidRPr="00DB48F7">
        <w:rPr>
          <w:sz w:val="28"/>
        </w:rPr>
        <w:t>за полнотой</w:t>
      </w:r>
      <w:proofErr w:type="gramEnd"/>
      <w:r w:rsidRPr="00DB48F7">
        <w:rPr>
          <w:sz w:val="28"/>
        </w:rPr>
        <w:t xml:space="preserve"> и достоверностью отчетности о реализации муниципальных  программ, в том числе отчетности об исполнении муниципальных заданий</w:t>
      </w:r>
      <w:proofErr w:type="gramStart"/>
      <w:r w:rsidR="004C5241" w:rsidRPr="00DB48F7">
        <w:rPr>
          <w:sz w:val="28"/>
        </w:rPr>
        <w:t>.</w:t>
      </w:r>
      <w:r w:rsidRPr="00DB48F7">
        <w:rPr>
          <w:sz w:val="28"/>
        </w:rPr>
        <w:t>».</w:t>
      </w:r>
      <w:proofErr w:type="gramEnd"/>
    </w:p>
    <w:p w:rsidR="0017511C" w:rsidRPr="00DB48F7" w:rsidRDefault="0017511C" w:rsidP="00FE67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DB48F7">
        <w:rPr>
          <w:bCs/>
          <w:sz w:val="28"/>
        </w:rPr>
        <w:t xml:space="preserve">Пункт 3.6 раздела </w:t>
      </w:r>
      <w:r w:rsidRPr="00DB48F7">
        <w:rPr>
          <w:bCs/>
          <w:sz w:val="28"/>
          <w:lang w:val="en-US"/>
        </w:rPr>
        <w:t>III</w:t>
      </w:r>
      <w:r w:rsidRPr="00DB48F7">
        <w:rPr>
          <w:bCs/>
          <w:sz w:val="28"/>
        </w:rPr>
        <w:t xml:space="preserve"> «Основные функции деятельности сектора» изложить в следующей редакции:</w:t>
      </w:r>
    </w:p>
    <w:p w:rsidR="0017511C" w:rsidRPr="00DB48F7" w:rsidRDefault="0017511C" w:rsidP="00FE678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B48F7">
        <w:rPr>
          <w:sz w:val="28"/>
        </w:rPr>
        <w:t>«3.6. При осуществлении полномочий по внутреннему муниципальному финансовому контролю сектором:</w:t>
      </w:r>
    </w:p>
    <w:p w:rsidR="0017511C" w:rsidRPr="00DB48F7" w:rsidRDefault="0017511C" w:rsidP="0017511C">
      <w:pPr>
        <w:pStyle w:val="a3"/>
        <w:widowControl w:val="0"/>
        <w:autoSpaceDE w:val="0"/>
        <w:autoSpaceDN w:val="0"/>
        <w:adjustRightInd w:val="0"/>
        <w:ind w:left="-142" w:firstLine="709"/>
        <w:jc w:val="both"/>
        <w:rPr>
          <w:sz w:val="28"/>
        </w:rPr>
      </w:pPr>
      <w:r w:rsidRPr="00DB48F7">
        <w:rPr>
          <w:sz w:val="28"/>
        </w:rPr>
        <w:t>проводятся п</w:t>
      </w:r>
      <w:r w:rsidR="00FE6785">
        <w:rPr>
          <w:sz w:val="28"/>
        </w:rPr>
        <w:t>роверки, ревизии и обследования;</w:t>
      </w:r>
    </w:p>
    <w:p w:rsidR="0017511C" w:rsidRPr="00DB48F7" w:rsidRDefault="0017511C" w:rsidP="00FE678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B48F7">
        <w:rPr>
          <w:sz w:val="28"/>
        </w:rPr>
        <w:t>направляются объектам контроля - акты, заключения, представления и (или) предписания;</w:t>
      </w:r>
    </w:p>
    <w:p w:rsidR="0017511C" w:rsidRPr="00DB48F7" w:rsidRDefault="0017511C" w:rsidP="00FE678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B48F7">
        <w:rPr>
          <w:sz w:val="28"/>
        </w:rPr>
        <w:t xml:space="preserve">направляются </w:t>
      </w:r>
      <w:r w:rsidR="004C5241" w:rsidRPr="00DB48F7">
        <w:rPr>
          <w:sz w:val="28"/>
        </w:rPr>
        <w:t>финансовым органам</w:t>
      </w:r>
      <w:r w:rsidRPr="00DB48F7">
        <w:rPr>
          <w:sz w:val="28"/>
        </w:rPr>
        <w:t>, уведомления о применении бюджетных мер принуждения».</w:t>
      </w:r>
    </w:p>
    <w:p w:rsidR="0017511C" w:rsidRPr="00DB48F7" w:rsidRDefault="0017511C" w:rsidP="00FE67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DB48F7">
        <w:rPr>
          <w:bCs/>
          <w:sz w:val="28"/>
        </w:rPr>
        <w:t xml:space="preserve">Пункт </w:t>
      </w:r>
      <w:r w:rsidR="004C5241" w:rsidRPr="00DB48F7">
        <w:rPr>
          <w:bCs/>
          <w:sz w:val="28"/>
        </w:rPr>
        <w:t>3</w:t>
      </w:r>
      <w:r w:rsidRPr="00DB48F7">
        <w:rPr>
          <w:bCs/>
          <w:sz w:val="28"/>
        </w:rPr>
        <w:t>.</w:t>
      </w:r>
      <w:r w:rsidR="004C5241" w:rsidRPr="00DB48F7">
        <w:rPr>
          <w:bCs/>
          <w:sz w:val="28"/>
        </w:rPr>
        <w:t>10.</w:t>
      </w:r>
      <w:r w:rsidRPr="00DB48F7">
        <w:rPr>
          <w:bCs/>
          <w:sz w:val="28"/>
        </w:rPr>
        <w:t xml:space="preserve"> </w:t>
      </w:r>
      <w:r w:rsidR="004C5241" w:rsidRPr="00DB48F7">
        <w:rPr>
          <w:bCs/>
          <w:sz w:val="28"/>
        </w:rPr>
        <w:t xml:space="preserve">раздела </w:t>
      </w:r>
      <w:r w:rsidR="004C5241" w:rsidRPr="00DB48F7">
        <w:rPr>
          <w:bCs/>
          <w:sz w:val="28"/>
          <w:lang w:val="en-US"/>
        </w:rPr>
        <w:t>III</w:t>
      </w:r>
      <w:r w:rsidR="004C5241" w:rsidRPr="00DB48F7">
        <w:rPr>
          <w:bCs/>
          <w:sz w:val="28"/>
        </w:rPr>
        <w:t xml:space="preserve"> «Основные функции деятельности сектора» исключить</w:t>
      </w:r>
      <w:r w:rsidR="00DB48F7" w:rsidRPr="00DB48F7">
        <w:rPr>
          <w:bCs/>
          <w:sz w:val="28"/>
        </w:rPr>
        <w:t>.</w:t>
      </w:r>
    </w:p>
    <w:p w:rsidR="0017511C" w:rsidRPr="00DB48F7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17511C" w:rsidRDefault="0017511C" w:rsidP="00175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11C" w:rsidRPr="00CA4A08" w:rsidRDefault="0017511C" w:rsidP="0017511C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2395" w:rsidRDefault="003B2395"/>
    <w:sectPr w:rsidR="003B2395" w:rsidSect="00372E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096"/>
    <w:multiLevelType w:val="hybridMultilevel"/>
    <w:tmpl w:val="A39C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7BBF"/>
    <w:multiLevelType w:val="hybridMultilevel"/>
    <w:tmpl w:val="07C8DC18"/>
    <w:lvl w:ilvl="0" w:tplc="BAE2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6326"/>
    <w:multiLevelType w:val="hybridMultilevel"/>
    <w:tmpl w:val="09AA1044"/>
    <w:lvl w:ilvl="0" w:tplc="7988D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1C"/>
    <w:rsid w:val="000A7818"/>
    <w:rsid w:val="0017511C"/>
    <w:rsid w:val="002D6303"/>
    <w:rsid w:val="00372E03"/>
    <w:rsid w:val="003B2395"/>
    <w:rsid w:val="004C5241"/>
    <w:rsid w:val="005E05E9"/>
    <w:rsid w:val="00641AC3"/>
    <w:rsid w:val="00650074"/>
    <w:rsid w:val="007B3830"/>
    <w:rsid w:val="007E03DC"/>
    <w:rsid w:val="00844C8E"/>
    <w:rsid w:val="0084525F"/>
    <w:rsid w:val="0089128E"/>
    <w:rsid w:val="008C7961"/>
    <w:rsid w:val="00942C27"/>
    <w:rsid w:val="0098030A"/>
    <w:rsid w:val="009A4E2B"/>
    <w:rsid w:val="00BA49E3"/>
    <w:rsid w:val="00C05430"/>
    <w:rsid w:val="00C95DA1"/>
    <w:rsid w:val="00DB48F7"/>
    <w:rsid w:val="00E539F0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75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11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B409564DAF27EC9C1BE876BE3DED2AEC195389071654F675E7E186E1F5EA0AF76FA907164MDW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B409564DAF27EC9C1BE876BE3DED2AEC195389071654F675E7E186E1F5EA0AF76FA91746EMDW6N" TargetMode="Externa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2019-12-17T12:20:00Z</cp:lastPrinted>
  <dcterms:created xsi:type="dcterms:W3CDTF">2019-12-11T05:55:00Z</dcterms:created>
  <dcterms:modified xsi:type="dcterms:W3CDTF">2019-12-24T09:49:00Z</dcterms:modified>
</cp:coreProperties>
</file>