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D" w:rsidRDefault="009F729D" w:rsidP="009F7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>ГРАФИК РАБОТЫ</w:t>
      </w:r>
    </w:p>
    <w:p w:rsidR="009F729D" w:rsidRDefault="009F729D" w:rsidP="009F72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Cs w:val="28"/>
        </w:rPr>
      </w:pPr>
    </w:p>
    <w:p w:rsidR="009F729D" w:rsidRDefault="009F729D" w:rsidP="009F729D">
      <w:pPr>
        <w:pStyle w:val="14-1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3"/>
        </w:rPr>
        <w:t>Рабочей группы по приему и проверке документов</w:t>
      </w:r>
      <w:r>
        <w:rPr>
          <w:b/>
          <w:bCs/>
          <w:color w:val="000000"/>
          <w:spacing w:val="-2"/>
        </w:rPr>
        <w:t>, представляемых кандидатами в</w:t>
      </w:r>
      <w:r>
        <w:t xml:space="preserve"> </w:t>
      </w:r>
      <w:r>
        <w:rPr>
          <w:b/>
          <w:bCs/>
          <w:color w:val="000000"/>
          <w:spacing w:val="-2"/>
        </w:rPr>
        <w:t>территориальную избирательную комиссию Дубровского района с полномочиями окружной избирательной комиссии при проведении выборов депутатов Брянской областной Думы седьмого созыва по Дубровскому одномандатному избирательному округу №19</w:t>
      </w:r>
    </w:p>
    <w:p w:rsidR="009F729D" w:rsidRDefault="009F729D" w:rsidP="009F729D">
      <w:pPr>
        <w:pStyle w:val="14-15"/>
      </w:pPr>
    </w:p>
    <w:p w:rsidR="009F729D" w:rsidRDefault="009F729D" w:rsidP="009F729D">
      <w:pPr>
        <w:shd w:val="clear" w:color="auto" w:fill="FFFFFF"/>
        <w:spacing w:before="120" w:line="264" w:lineRule="auto"/>
        <w:ind w:right="17"/>
        <w:jc w:val="center"/>
        <w:rPr>
          <w:szCs w:val="28"/>
        </w:rPr>
      </w:pPr>
      <w:r>
        <w:rPr>
          <w:szCs w:val="28"/>
        </w:rPr>
        <w:t xml:space="preserve">В рабочие дни: </w:t>
      </w:r>
    </w:p>
    <w:p w:rsidR="009F729D" w:rsidRDefault="009F729D" w:rsidP="009F729D">
      <w:pPr>
        <w:shd w:val="clear" w:color="auto" w:fill="FFFFFF"/>
        <w:spacing w:before="120" w:line="264" w:lineRule="auto"/>
        <w:ind w:right="17"/>
        <w:jc w:val="center"/>
        <w:rPr>
          <w:szCs w:val="28"/>
        </w:rPr>
      </w:pPr>
      <w:r>
        <w:rPr>
          <w:szCs w:val="28"/>
        </w:rPr>
        <w:t>п</w:t>
      </w:r>
      <w:r w:rsidRPr="005C7DC8">
        <w:rPr>
          <w:szCs w:val="28"/>
        </w:rPr>
        <w:t xml:space="preserve">онедельник  -  </w:t>
      </w:r>
      <w:r>
        <w:rPr>
          <w:szCs w:val="28"/>
        </w:rPr>
        <w:t>пятница</w:t>
      </w:r>
      <w:r w:rsidRPr="005C7DC8">
        <w:rPr>
          <w:szCs w:val="28"/>
        </w:rPr>
        <w:t>: с 1</w:t>
      </w:r>
      <w:r>
        <w:rPr>
          <w:szCs w:val="28"/>
        </w:rPr>
        <w:t>4.00 часов  до 18.00 часов.</w:t>
      </w:r>
    </w:p>
    <w:p w:rsidR="009F729D" w:rsidRDefault="009F729D" w:rsidP="009F729D">
      <w:pPr>
        <w:shd w:val="clear" w:color="auto" w:fill="FFFFFF"/>
        <w:spacing w:before="120" w:line="264" w:lineRule="auto"/>
        <w:ind w:right="17"/>
        <w:jc w:val="center"/>
        <w:rPr>
          <w:szCs w:val="28"/>
        </w:rPr>
      </w:pPr>
    </w:p>
    <w:p w:rsidR="009F729D" w:rsidRDefault="009F729D" w:rsidP="009F729D">
      <w:pPr>
        <w:shd w:val="clear" w:color="auto" w:fill="FFFFFF"/>
        <w:spacing w:before="120" w:line="264" w:lineRule="auto"/>
        <w:ind w:right="17"/>
        <w:jc w:val="center"/>
        <w:rPr>
          <w:szCs w:val="28"/>
        </w:rPr>
      </w:pPr>
      <w:r>
        <w:rPr>
          <w:szCs w:val="28"/>
        </w:rPr>
        <w:t>В выходные и праздничные дни:</w:t>
      </w:r>
    </w:p>
    <w:p w:rsidR="009F729D" w:rsidRDefault="009F729D" w:rsidP="009F729D">
      <w:pPr>
        <w:shd w:val="clear" w:color="auto" w:fill="FFFFFF"/>
        <w:spacing w:before="120" w:line="264" w:lineRule="auto"/>
        <w:ind w:right="17"/>
        <w:jc w:val="center"/>
        <w:rPr>
          <w:szCs w:val="28"/>
        </w:rPr>
      </w:pPr>
      <w:r>
        <w:rPr>
          <w:szCs w:val="28"/>
        </w:rPr>
        <w:t>По предварительному согласованию с территориальной избирательной комиссией с полномочиями окружной избирательной комиссии</w:t>
      </w:r>
    </w:p>
    <w:p w:rsidR="009F729D" w:rsidRPr="0028436E" w:rsidRDefault="009F729D" w:rsidP="009F729D">
      <w:pPr>
        <w:pStyle w:val="a3"/>
        <w:spacing w:before="0" w:beforeAutospacing="0" w:after="0" w:afterAutospacing="0"/>
        <w:rPr>
          <w:rFonts w:ascii="inherit" w:hAnsi="inherit" w:cs="Tahoma"/>
          <w:sz w:val="28"/>
          <w:szCs w:val="28"/>
        </w:rPr>
      </w:pPr>
    </w:p>
    <w:p w:rsidR="009F729D" w:rsidRDefault="009F729D" w:rsidP="009F729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25F8" w:rsidRDefault="004325F8"/>
    <w:sectPr w:rsidR="004325F8" w:rsidSect="009F729D">
      <w:pgSz w:w="11907" w:h="16840" w:code="9"/>
      <w:pgMar w:top="709" w:right="425" w:bottom="760" w:left="851" w:header="567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29D"/>
    <w:rsid w:val="00294360"/>
    <w:rsid w:val="004325F8"/>
    <w:rsid w:val="004A52CB"/>
    <w:rsid w:val="00687629"/>
    <w:rsid w:val="009F729D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2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F729D"/>
    <w:pPr>
      <w:spacing w:before="100" w:beforeAutospacing="1" w:after="100" w:afterAutospacing="1"/>
    </w:pPr>
    <w:rPr>
      <w:sz w:val="24"/>
    </w:rPr>
  </w:style>
  <w:style w:type="paragraph" w:customStyle="1" w:styleId="14-15">
    <w:name w:val="текст14-15"/>
    <w:basedOn w:val="a"/>
    <w:rsid w:val="009F729D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2019-06-10T10:24:00Z</dcterms:created>
  <dcterms:modified xsi:type="dcterms:W3CDTF">2019-06-10T10:25:00Z</dcterms:modified>
</cp:coreProperties>
</file>