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EF289A">
        <w:rPr>
          <w:rFonts w:ascii="Times New Roman" w:hAnsi="Times New Roman"/>
          <w:b/>
        </w:rPr>
        <w:t>133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735859">
        <w:rPr>
          <w:rFonts w:ascii="Times New Roman" w:hAnsi="Times New Roman"/>
          <w:b/>
        </w:rPr>
        <w:t xml:space="preserve"> </w:t>
      </w:r>
      <w:r w:rsidR="00EF289A">
        <w:rPr>
          <w:rFonts w:ascii="Times New Roman" w:hAnsi="Times New Roman"/>
          <w:b/>
        </w:rPr>
        <w:t>02.09</w:t>
      </w:r>
      <w:r w:rsidR="000953A8">
        <w:rPr>
          <w:rFonts w:ascii="Times New Roman" w:hAnsi="Times New Roman"/>
          <w:b/>
        </w:rPr>
        <w:t>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0953A8" w:rsidRPr="00E9650B" w:rsidRDefault="00612E2F" w:rsidP="003459FC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E9650B" w:rsidRPr="00E9650B">
        <w:t xml:space="preserve"> </w:t>
      </w:r>
      <w:r w:rsidR="00E9650B">
        <w:t xml:space="preserve"> - </w:t>
      </w:r>
      <w:r w:rsidR="00E9650B" w:rsidRPr="00E9650B">
        <w:rPr>
          <w:rFonts w:ascii="Times New Roman" w:hAnsi="Times New Roman"/>
        </w:rPr>
        <w:t>информация отсутствует.</w:t>
      </w:r>
    </w:p>
    <w:p w:rsidR="004F0B80" w:rsidRDefault="000953A8" w:rsidP="003459FC">
      <w:pPr>
        <w:pStyle w:val="a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73EE6" w:rsidRPr="000953A8" w:rsidRDefault="00B52207" w:rsidP="003459FC">
      <w:pPr>
        <w:pStyle w:val="a8"/>
        <w:jc w:val="both"/>
        <w:rPr>
          <w:rFonts w:ascii="Times New Roman" w:hAnsi="Times New Roman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5200AF">
        <w:rPr>
          <w:rFonts w:ascii="Times New Roman" w:hAnsi="Times New Roman"/>
          <w:b/>
          <w:sz w:val="24"/>
          <w:szCs w:val="24"/>
        </w:rPr>
        <w:t xml:space="preserve"> </w:t>
      </w:r>
      <w:r w:rsidR="000953A8">
        <w:rPr>
          <w:rFonts w:ascii="Times New Roman" w:hAnsi="Times New Roman"/>
          <w:b/>
        </w:rPr>
        <w:t xml:space="preserve">- </w:t>
      </w:r>
      <w:r w:rsidR="000953A8" w:rsidRPr="00773EE6">
        <w:rPr>
          <w:rFonts w:ascii="Times New Roman" w:hAnsi="Times New Roman"/>
        </w:rPr>
        <w:t xml:space="preserve"> </w:t>
      </w:r>
      <w:r w:rsidR="000953A8" w:rsidRPr="00386622">
        <w:rPr>
          <w:rFonts w:ascii="Times New Roman" w:hAnsi="Times New Roman"/>
        </w:rPr>
        <w:t>информация отсутствует.</w:t>
      </w:r>
    </w:p>
    <w:p w:rsidR="00C01EAE" w:rsidRDefault="006C0DF2" w:rsidP="00DE3F76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 xml:space="preserve">а </w:t>
      </w:r>
      <w:r w:rsidR="00773EE6">
        <w:rPr>
          <w:rFonts w:ascii="Times New Roman" w:hAnsi="Times New Roman"/>
          <w:b/>
          <w:sz w:val="24"/>
          <w:szCs w:val="24"/>
        </w:rPr>
        <w:t>-</w:t>
      </w:r>
    </w:p>
    <w:p w:rsidR="00A36CE0" w:rsidRDefault="00A36CE0" w:rsidP="00A36CE0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0953A8" w:rsidRDefault="00A36CE0" w:rsidP="000953A8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0953A8">
        <w:rPr>
          <w:rFonts w:ascii="Times New Roman" w:hAnsi="Times New Roman"/>
          <w:b/>
          <w:sz w:val="24"/>
          <w:szCs w:val="24"/>
        </w:rPr>
        <w:t xml:space="preserve"> </w:t>
      </w:r>
    </w:p>
    <w:p w:rsidR="00EF289A" w:rsidRDefault="00EF289A" w:rsidP="000953A8">
      <w:pPr>
        <w:pStyle w:val="a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289A" w:rsidRPr="00EF289A" w:rsidRDefault="00EF289A" w:rsidP="00EF289A">
      <w:pPr>
        <w:pStyle w:val="a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2.4.1. </w:t>
      </w:r>
      <w:r w:rsidRPr="00EF289A">
        <w:rPr>
          <w:rFonts w:ascii="Times New Roman" w:hAnsi="Times New Roman"/>
          <w:b/>
          <w:bCs/>
          <w:sz w:val="24"/>
          <w:szCs w:val="24"/>
        </w:rPr>
        <w:t>ИТОГОВЫЙ ДОКУМЕНТ ПУБЛИЧНЫХ СЛУШАНИЙ</w:t>
      </w:r>
    </w:p>
    <w:p w:rsidR="00EF289A" w:rsidRPr="00EF289A" w:rsidRDefault="00EF289A" w:rsidP="00EF289A">
      <w:pPr>
        <w:pStyle w:val="a8"/>
        <w:rPr>
          <w:rFonts w:ascii="Times New Roman" w:hAnsi="Times New Roman"/>
          <w:b/>
          <w:sz w:val="24"/>
          <w:szCs w:val="24"/>
        </w:rPr>
      </w:pPr>
    </w:p>
    <w:p w:rsidR="00EF289A" w:rsidRPr="00EF289A" w:rsidRDefault="00EF289A" w:rsidP="00EF289A">
      <w:pPr>
        <w:pStyle w:val="a8"/>
        <w:rPr>
          <w:rFonts w:ascii="Times New Roman" w:hAnsi="Times New Roman"/>
          <w:b/>
          <w:sz w:val="24"/>
          <w:szCs w:val="24"/>
        </w:rPr>
      </w:pPr>
    </w:p>
    <w:p w:rsidR="00EF289A" w:rsidRPr="00EF289A" w:rsidRDefault="00EF289A" w:rsidP="00EF289A">
      <w:pPr>
        <w:pStyle w:val="a8"/>
        <w:rPr>
          <w:rFonts w:ascii="Times New Roman" w:hAnsi="Times New Roman"/>
          <w:sz w:val="24"/>
          <w:szCs w:val="24"/>
        </w:rPr>
      </w:pPr>
      <w:r w:rsidRPr="00EF289A">
        <w:rPr>
          <w:rFonts w:ascii="Times New Roman" w:hAnsi="Times New Roman"/>
          <w:sz w:val="24"/>
          <w:szCs w:val="24"/>
        </w:rPr>
        <w:t>Публичные слушания назначены Решением Дубровского районного совета народных депутатов от 25 июля 2019 года № 518-6</w:t>
      </w:r>
    </w:p>
    <w:p w:rsidR="00EF289A" w:rsidRPr="00EF289A" w:rsidRDefault="00EF289A" w:rsidP="00EF289A">
      <w:pPr>
        <w:pStyle w:val="a8"/>
        <w:rPr>
          <w:rFonts w:ascii="Times New Roman" w:hAnsi="Times New Roman"/>
          <w:sz w:val="24"/>
          <w:szCs w:val="24"/>
        </w:rPr>
      </w:pPr>
    </w:p>
    <w:p w:rsidR="00EF289A" w:rsidRPr="00EF289A" w:rsidRDefault="00EF289A" w:rsidP="00EF289A">
      <w:pPr>
        <w:pStyle w:val="a8"/>
        <w:rPr>
          <w:rFonts w:ascii="Times New Roman" w:hAnsi="Times New Roman"/>
          <w:sz w:val="24"/>
          <w:szCs w:val="24"/>
        </w:rPr>
      </w:pPr>
      <w:r w:rsidRPr="00EF289A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EF289A" w:rsidRP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EF289A">
        <w:rPr>
          <w:rFonts w:ascii="Times New Roman" w:hAnsi="Times New Roman"/>
          <w:sz w:val="24"/>
          <w:szCs w:val="24"/>
          <w:u w:val="single"/>
        </w:rPr>
        <w:t>Внесение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района Брянской области</w:t>
      </w:r>
    </w:p>
    <w:p w:rsidR="00EF289A" w:rsidRPr="00EF289A" w:rsidRDefault="00EF289A" w:rsidP="00EF289A">
      <w:pPr>
        <w:pStyle w:val="a8"/>
        <w:rPr>
          <w:rFonts w:ascii="Times New Roman" w:hAnsi="Times New Roman"/>
          <w:sz w:val="24"/>
          <w:szCs w:val="24"/>
        </w:rPr>
      </w:pPr>
    </w:p>
    <w:p w:rsidR="00EF289A" w:rsidRPr="00EF289A" w:rsidRDefault="00EF289A" w:rsidP="00EF289A">
      <w:pPr>
        <w:pStyle w:val="a8"/>
        <w:rPr>
          <w:rFonts w:ascii="Times New Roman" w:hAnsi="Times New Roman"/>
          <w:sz w:val="24"/>
          <w:szCs w:val="24"/>
        </w:rPr>
      </w:pPr>
      <w:r w:rsidRPr="00EF289A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EF289A">
        <w:rPr>
          <w:rFonts w:ascii="Times New Roman" w:hAnsi="Times New Roman"/>
          <w:sz w:val="24"/>
          <w:szCs w:val="24"/>
          <w:u w:val="single"/>
        </w:rPr>
        <w:t xml:space="preserve">28 августа 2019 года начало в 10 час. 00 мин., место проведения: Брянская область, Дубровский район, п.Дубровка, ул.Победы,д.18, зал заседаний администрации Дубровского района. </w:t>
      </w: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Default="00EF289A" w:rsidP="00EF289A">
      <w:pPr>
        <w:pStyle w:val="a8"/>
        <w:rPr>
          <w:rFonts w:ascii="Times New Roman" w:hAnsi="Times New Roman"/>
          <w:sz w:val="24"/>
          <w:szCs w:val="24"/>
          <w:u w:val="single"/>
        </w:rPr>
      </w:pPr>
    </w:p>
    <w:p w:rsidR="00EF289A" w:rsidRPr="00EF289A" w:rsidRDefault="00EF289A" w:rsidP="00EF289A">
      <w:pPr>
        <w:pStyle w:val="a8"/>
        <w:rPr>
          <w:rFonts w:ascii="Times New Roman" w:hAnsi="Times New Roman"/>
          <w:sz w:val="24"/>
          <w:szCs w:val="24"/>
        </w:rPr>
      </w:pPr>
    </w:p>
    <w:p w:rsidR="00EF289A" w:rsidRPr="00EF289A" w:rsidRDefault="00EF289A" w:rsidP="00EF289A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559"/>
        <w:gridCol w:w="1134"/>
        <w:gridCol w:w="2410"/>
        <w:gridCol w:w="850"/>
      </w:tblGrid>
      <w:tr w:rsidR="00EF289A" w:rsidRPr="00EF289A" w:rsidTr="004B4C4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r w:rsidRPr="00EF289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89A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F289A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F289A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F289A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89A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EF289A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EF289A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EF289A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89A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F289A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89A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F289A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F289A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89A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EF289A" w:rsidRPr="00EF289A" w:rsidTr="004B4C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8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89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схему функционального зонирования Генерального плана и  Правила землепользования и застройки Дубровского городского поселения  Дубровского района Брянской области, путем корректировки границ функциональной зоны ТЖ-1 </w:t>
            </w:r>
            <w:r w:rsidRPr="00EF289A">
              <w:rPr>
                <w:rFonts w:ascii="Times New Roman" w:hAnsi="Times New Roman"/>
                <w:bCs/>
                <w:sz w:val="24"/>
                <w:szCs w:val="24"/>
              </w:rPr>
              <w:t>Зона застройки индивидуальными жилыми домами</w:t>
            </w:r>
            <w:r w:rsidRPr="00EF289A">
              <w:rPr>
                <w:rFonts w:ascii="Times New Roman" w:hAnsi="Times New Roman"/>
                <w:sz w:val="24"/>
                <w:szCs w:val="24"/>
              </w:rPr>
              <w:t xml:space="preserve">, земельного участка с кадастровым номером 32:05:0110313:1 площадью 819 м. кв. по адресу: Брянская область, Дубровский район, пгт.Дубровка, ул. Ленина, д. 112 -  к  функциональной зоне  </w:t>
            </w:r>
            <w:r w:rsidRPr="00EF289A">
              <w:rPr>
                <w:rFonts w:ascii="Times New Roman" w:hAnsi="Times New Roman"/>
                <w:bCs/>
                <w:sz w:val="24"/>
                <w:szCs w:val="24"/>
              </w:rPr>
              <w:t xml:space="preserve">ТОД -1. </w:t>
            </w:r>
            <w:r w:rsidRPr="00EF289A">
              <w:rPr>
                <w:rFonts w:ascii="Times New Roman" w:hAnsi="Times New Roman"/>
                <w:sz w:val="24"/>
                <w:szCs w:val="24"/>
              </w:rPr>
              <w:t>Зона делового, общественного и коммерческого назначения с включением жилой застройки.</w:t>
            </w:r>
          </w:p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89A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8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8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89A">
              <w:rPr>
                <w:rFonts w:ascii="Times New Roman" w:hAnsi="Times New Roman"/>
                <w:sz w:val="24"/>
                <w:szCs w:val="24"/>
              </w:rPr>
              <w:t>1. Одобрить внесение изменений в схему функционального зонирования Генерального плана и  Правила землепользования и застройки Дубровского городского поселения Дубровского района Брянской области.</w:t>
            </w:r>
          </w:p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289A">
              <w:rPr>
                <w:rFonts w:ascii="Times New Roman" w:hAnsi="Times New Roman"/>
                <w:sz w:val="24"/>
                <w:szCs w:val="24"/>
              </w:rPr>
              <w:t xml:space="preserve"> 2. Вынести изменения в схему функционального зонирования Генерального плана и Правила землепользования и застройки Дубровского городского поселения Дубровского района Брянской области на рассмотрение заседания  Дубровского районного Совета народных депутатов.</w:t>
            </w:r>
          </w:p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F289A" w:rsidRPr="00EF289A" w:rsidRDefault="00EF289A" w:rsidP="00EF28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89A" w:rsidRPr="00EF289A" w:rsidRDefault="00EF289A" w:rsidP="00EF289A">
      <w:pPr>
        <w:pStyle w:val="a8"/>
        <w:rPr>
          <w:rFonts w:ascii="Times New Roman" w:hAnsi="Times New Roman"/>
          <w:sz w:val="24"/>
          <w:szCs w:val="24"/>
        </w:rPr>
      </w:pPr>
    </w:p>
    <w:p w:rsidR="00EF289A" w:rsidRPr="00EF289A" w:rsidRDefault="00EF289A" w:rsidP="00EF289A">
      <w:pPr>
        <w:pStyle w:val="a8"/>
        <w:rPr>
          <w:rFonts w:ascii="Times New Roman" w:hAnsi="Times New Roman"/>
          <w:sz w:val="24"/>
          <w:szCs w:val="24"/>
        </w:rPr>
      </w:pPr>
      <w:r w:rsidRPr="00EF289A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EF289A" w:rsidRPr="00EF289A" w:rsidRDefault="00EF289A" w:rsidP="00EF289A">
      <w:pPr>
        <w:pStyle w:val="a8"/>
        <w:rPr>
          <w:rFonts w:ascii="Times New Roman" w:hAnsi="Times New Roman"/>
          <w:sz w:val="24"/>
          <w:szCs w:val="24"/>
        </w:rPr>
      </w:pPr>
    </w:p>
    <w:p w:rsidR="00EF289A" w:rsidRPr="00EF289A" w:rsidRDefault="00EF289A" w:rsidP="00EF289A">
      <w:pPr>
        <w:pStyle w:val="a8"/>
        <w:rPr>
          <w:rFonts w:ascii="Times New Roman" w:hAnsi="Times New Roman"/>
          <w:sz w:val="24"/>
          <w:szCs w:val="24"/>
        </w:rPr>
      </w:pPr>
    </w:p>
    <w:p w:rsidR="00EF289A" w:rsidRPr="00EF289A" w:rsidRDefault="00EF289A" w:rsidP="00EF289A">
      <w:pPr>
        <w:pStyle w:val="a8"/>
        <w:rPr>
          <w:rFonts w:ascii="Times New Roman" w:hAnsi="Times New Roman"/>
          <w:sz w:val="24"/>
          <w:szCs w:val="24"/>
        </w:rPr>
      </w:pPr>
      <w:r w:rsidRPr="00EF289A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EF289A" w:rsidRPr="00EF289A" w:rsidRDefault="00EF289A" w:rsidP="00EF289A">
      <w:pPr>
        <w:pStyle w:val="a8"/>
        <w:rPr>
          <w:rFonts w:ascii="Times New Roman" w:hAnsi="Times New Roman"/>
          <w:sz w:val="24"/>
          <w:szCs w:val="24"/>
        </w:rPr>
      </w:pPr>
    </w:p>
    <w:p w:rsidR="00E2244C" w:rsidRPr="00E2244C" w:rsidRDefault="00E2244C" w:rsidP="00773EE6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BD19DB" w:rsidRDefault="00A36CE0" w:rsidP="00A36CE0">
      <w:pPr>
        <w:spacing w:after="0" w:line="240" w:lineRule="auto"/>
        <w:jc w:val="both"/>
        <w:rPr>
          <w:rFonts w:ascii="Times New Roman" w:hAnsi="Times New Roman"/>
        </w:rPr>
      </w:pPr>
      <w:r w:rsidRPr="00631954">
        <w:rPr>
          <w:rFonts w:ascii="Times New Roman" w:hAnsi="Times New Roman"/>
          <w:sz w:val="24"/>
          <w:szCs w:val="24"/>
        </w:rPr>
        <w:t>Выпуск  №</w:t>
      </w:r>
      <w:r w:rsidR="00EF289A">
        <w:rPr>
          <w:rFonts w:ascii="Times New Roman" w:hAnsi="Times New Roman"/>
          <w:sz w:val="24"/>
          <w:szCs w:val="24"/>
        </w:rPr>
        <w:t xml:space="preserve"> 133</w:t>
      </w:r>
      <w:r w:rsidR="004F0B80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AB0970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AB0970" w:rsidSect="00A36CE0">
          <w:pgSz w:w="11906" w:h="16838" w:code="9"/>
          <w:pgMar w:top="709" w:right="879" w:bottom="709" w:left="992" w:header="709" w:footer="709" w:gutter="0"/>
          <w:cols w:space="708"/>
          <w:titlePg/>
          <w:docGrid w:linePitch="360"/>
        </w:sectPr>
      </w:pPr>
      <w:r w:rsidRPr="00631954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EF289A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Default="0008680E" w:rsidP="00E9650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ED" w:rsidRDefault="00AB57ED" w:rsidP="001B6C40">
      <w:pPr>
        <w:spacing w:after="0" w:line="240" w:lineRule="auto"/>
      </w:pPr>
      <w:r>
        <w:separator/>
      </w:r>
    </w:p>
  </w:endnote>
  <w:endnote w:type="continuationSeparator" w:id="0">
    <w:p w:rsidR="00AB57ED" w:rsidRDefault="00AB57ED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ED" w:rsidRDefault="00AB57ED" w:rsidP="001B6C40">
      <w:pPr>
        <w:spacing w:after="0" w:line="240" w:lineRule="auto"/>
      </w:pPr>
      <w:r>
        <w:separator/>
      </w:r>
    </w:p>
  </w:footnote>
  <w:footnote w:type="continuationSeparator" w:id="0">
    <w:p w:rsidR="00AB57ED" w:rsidRDefault="00AB57ED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3AA3" w:rsidRDefault="002E3AA3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0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8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9"/>
  </w:num>
  <w:num w:numId="4">
    <w:abstractNumId w:val="11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  <w:num w:numId="15">
    <w:abstractNumId w:val="7"/>
  </w:num>
  <w:num w:numId="16">
    <w:abstractNumId w:val="17"/>
  </w:num>
  <w:num w:numId="17">
    <w:abstractNumId w:val="3"/>
  </w:num>
  <w:num w:numId="18">
    <w:abstractNumId w:val="2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48E2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50849"/>
    <w:rsid w:val="00553429"/>
    <w:rsid w:val="0055556D"/>
    <w:rsid w:val="00556077"/>
    <w:rsid w:val="00572D7D"/>
    <w:rsid w:val="00576EF8"/>
    <w:rsid w:val="0057736F"/>
    <w:rsid w:val="00581C6B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523F0"/>
    <w:rsid w:val="0065400A"/>
    <w:rsid w:val="00660C7A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9D6"/>
    <w:rsid w:val="006F22CC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567DF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3612E"/>
    <w:rsid w:val="00A36CE0"/>
    <w:rsid w:val="00A52D32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6A52"/>
    <w:rsid w:val="00E01C11"/>
    <w:rsid w:val="00E032F7"/>
    <w:rsid w:val="00E04304"/>
    <w:rsid w:val="00E1007B"/>
    <w:rsid w:val="00E12187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9650B"/>
    <w:rsid w:val="00EA219D"/>
    <w:rsid w:val="00EA47BB"/>
    <w:rsid w:val="00EA656B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89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2B549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0831-63E0-4994-9D12-19CC8857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33</cp:revision>
  <cp:lastPrinted>2017-05-10T12:12:00Z</cp:lastPrinted>
  <dcterms:created xsi:type="dcterms:W3CDTF">2019-02-19T08:47:00Z</dcterms:created>
  <dcterms:modified xsi:type="dcterms:W3CDTF">2019-09-04T07:57:00Z</dcterms:modified>
</cp:coreProperties>
</file>