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A35AAD">
        <w:rPr>
          <w:rFonts w:ascii="Times New Roman" w:hAnsi="Times New Roman"/>
          <w:b/>
        </w:rPr>
        <w:t>14</w:t>
      </w:r>
      <w:r w:rsidR="00142555">
        <w:rPr>
          <w:rFonts w:ascii="Times New Roman" w:hAnsi="Times New Roman"/>
          <w:b/>
        </w:rPr>
        <w:t>2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142555">
        <w:rPr>
          <w:rFonts w:ascii="Times New Roman" w:hAnsi="Times New Roman"/>
          <w:b/>
        </w:rPr>
        <w:t>18</w:t>
      </w:r>
      <w:r w:rsidR="00A35AAD">
        <w:rPr>
          <w:rFonts w:ascii="Times New Roman" w:hAnsi="Times New Roman"/>
          <w:b/>
        </w:rPr>
        <w:t>.11</w:t>
      </w:r>
      <w:r w:rsidR="000953A8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25784" w:rsidRDefault="00612E2F" w:rsidP="003459FC">
      <w:pPr>
        <w:pStyle w:val="a8"/>
        <w:jc w:val="both"/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</w:p>
    <w:p w:rsidR="00EF523F" w:rsidRPr="00B25784" w:rsidRDefault="00B25784" w:rsidP="00B25784">
      <w:pPr>
        <w:pStyle w:val="a8"/>
        <w:jc w:val="both"/>
      </w:pPr>
      <w:r>
        <w:t xml:space="preserve">                                                                            </w:t>
      </w:r>
      <w:r w:rsidR="00EF523F" w:rsidRPr="00B25784">
        <w:rPr>
          <w:rFonts w:ascii="Times New Roman" w:hAnsi="Times New Roman"/>
          <w:sz w:val="24"/>
          <w:szCs w:val="24"/>
        </w:rPr>
        <w:t>1.3.1. Российская Федерация</w:t>
      </w:r>
    </w:p>
    <w:p w:rsidR="00EF523F" w:rsidRPr="00EF523F" w:rsidRDefault="00EF523F" w:rsidP="00B2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БРЯНСКАЯ  ОБЛАСТЬ</w:t>
      </w:r>
    </w:p>
    <w:p w:rsidR="00EF523F" w:rsidRPr="00EF523F" w:rsidRDefault="00EF523F" w:rsidP="00B2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ДУБРОВСКИЙ  РАЙОННЫЙ  СОВЕТ  НАРОДНЫХ  ДЕПУТАТОВ</w:t>
      </w:r>
    </w:p>
    <w:p w:rsidR="00EF523F" w:rsidRPr="00EF523F" w:rsidRDefault="00EF523F" w:rsidP="00B2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Default="00EF523F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23F">
        <w:rPr>
          <w:rFonts w:ascii="Times New Roman" w:hAnsi="Times New Roman"/>
          <w:b/>
          <w:sz w:val="24"/>
          <w:szCs w:val="24"/>
        </w:rPr>
        <w:t>Р Е Ш Е Н И Е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523F">
        <w:rPr>
          <w:rFonts w:ascii="Times New Roman" w:hAnsi="Times New Roman"/>
          <w:sz w:val="24"/>
          <w:szCs w:val="24"/>
          <w:u w:val="single"/>
        </w:rPr>
        <w:t>от  13 ноября  2019 года  №  34 - 7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F523F">
        <w:rPr>
          <w:rFonts w:ascii="Times New Roman" w:hAnsi="Times New Roman"/>
          <w:sz w:val="24"/>
          <w:szCs w:val="24"/>
        </w:rPr>
        <w:t>р.п. Дубровка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О   согласовании   частичной    замены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дотаций на выравнивание  бюджетной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обеспеченности   на   дополнительные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нормативы    отчислений    от    налога 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на доходы  физических лиц  в  бюджет 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«Дубровский район» </w:t>
      </w:r>
    </w:p>
    <w:p w:rsidR="00EF523F" w:rsidRPr="00EF523F" w:rsidRDefault="00EF523F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</w:t>
      </w:r>
      <w:r w:rsidRPr="00EF523F">
        <w:rPr>
          <w:rFonts w:ascii="Times New Roman" w:hAnsi="Times New Roman"/>
          <w:sz w:val="24"/>
          <w:szCs w:val="24"/>
        </w:rPr>
        <w:tab/>
        <w:t>В соответствии со ст. 138 Бюджетного кодекса Российской Федерации  и письмом Правительства Брянской области о замене части дотаций на выравнивание бюджетной обеспеченности муниципальных районов на дополнительные нормативы отчислений от налога на доходы физических лиц</w:t>
      </w: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РЕШИЛ:</w:t>
      </w:r>
    </w:p>
    <w:p w:rsidR="00EF523F" w:rsidRPr="00EF523F" w:rsidRDefault="00EF523F" w:rsidP="00B2578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Согласовать частичную замену дотаций на выравнивание бюджетной обеспеченности на дополнительные нормативы отчислений:</w:t>
      </w:r>
    </w:p>
    <w:p w:rsidR="00EF523F" w:rsidRPr="00EF523F" w:rsidRDefault="00EF523F" w:rsidP="00B25784">
      <w:pPr>
        <w:spacing w:after="0" w:line="240" w:lineRule="auto"/>
        <w:ind w:left="1155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- от налога на доходы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бюджет муниципального образования «Дубровский район» на 2020 год в размере 27 %, на 2021 год в размере  27%, на 2022 год в размере 27%, учтенные в проекте закона Брянской области «Об областном бюджете на 2020 год и на плановый период 2021 и 2022 годов».</w:t>
      </w:r>
    </w:p>
    <w:p w:rsidR="00EF523F" w:rsidRPr="00EF523F" w:rsidRDefault="00EF523F" w:rsidP="00B25784">
      <w:pPr>
        <w:spacing w:after="0" w:line="240" w:lineRule="auto"/>
        <w:ind w:left="1155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-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2020 год в размере 15 %, на 2021 год в размере 15%, на 2022 год в размере 15 % , учтенные в проекте закона Брянской области «Об областном бюджете на 2020 год и на плановый период 2021 и 2022 годов» </w:t>
      </w:r>
    </w:p>
    <w:p w:rsidR="00EF523F" w:rsidRPr="00EF523F" w:rsidRDefault="00EF523F" w:rsidP="00B2578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Финансовому управлению администрации Дубровского района учесть дополнительные нормативы отчислений  при формировании бюджета на прогнозируемый период.</w:t>
      </w:r>
    </w:p>
    <w:p w:rsidR="00EF523F" w:rsidRPr="00EF523F" w:rsidRDefault="00EF523F" w:rsidP="00B2578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F523F" w:rsidRPr="00EF523F" w:rsidRDefault="00EF523F" w:rsidP="00B2578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периодическом печатном средстве массовой информации «Вестник Дубровского района», а так же  размещению  на официальном сайте муниципального образования «Дубровский район» в сети интернет.</w:t>
      </w:r>
    </w:p>
    <w:p w:rsidR="00EF523F" w:rsidRPr="00EF523F" w:rsidRDefault="00EF523F" w:rsidP="00B2578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Контроль за настоящим Решением возложить на постоянную депутатскую комиссию по бюджету и правовому регулированию и  финансовое управление администрации Дубровского района.</w:t>
      </w: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F523F" w:rsidRPr="00EF523F" w:rsidRDefault="00EF523F" w:rsidP="00B257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Г. А. Черняков </w:t>
      </w:r>
    </w:p>
    <w:p w:rsidR="00EF523F" w:rsidRPr="00EF523F" w:rsidRDefault="00EF523F" w:rsidP="00B257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523F" w:rsidRPr="00B25784" w:rsidRDefault="00EF523F" w:rsidP="00EF523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1.3.2. </w:t>
      </w:r>
      <w:r w:rsidRPr="00B25784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EF523F" w:rsidRPr="00EF523F" w:rsidRDefault="00EF523F" w:rsidP="00EF523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EF523F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EF523F" w:rsidRPr="00EF523F" w:rsidRDefault="00B25784" w:rsidP="00EF523F">
      <w:pPr>
        <w:spacing w:after="0" w:line="240" w:lineRule="auto"/>
        <w:ind w:right="-1"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EF523F" w:rsidRPr="00EF523F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EF523F" w:rsidRPr="00EF523F" w:rsidRDefault="00EF523F" w:rsidP="00EF523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ind w:right="-1" w:firstLine="426"/>
        <w:rPr>
          <w:rFonts w:ascii="Times New Roman" w:hAnsi="Times New Roman"/>
          <w:b/>
          <w:bCs/>
          <w:sz w:val="24"/>
          <w:szCs w:val="24"/>
        </w:rPr>
      </w:pPr>
      <w:r w:rsidRPr="00EF523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B25784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EF523F">
        <w:rPr>
          <w:rFonts w:ascii="Times New Roman" w:hAnsi="Times New Roman"/>
          <w:b/>
          <w:bCs/>
          <w:sz w:val="24"/>
          <w:szCs w:val="24"/>
        </w:rPr>
        <w:t xml:space="preserve"> Р Е Ш Е Н И Е</w:t>
      </w:r>
    </w:p>
    <w:p w:rsidR="00EF523F" w:rsidRPr="00EF523F" w:rsidRDefault="00EF523F" w:rsidP="00EF523F">
      <w:pPr>
        <w:spacing w:after="0" w:line="240" w:lineRule="auto"/>
        <w:ind w:right="-1" w:firstLine="426"/>
        <w:rPr>
          <w:rFonts w:ascii="Times New Roman" w:hAnsi="Times New Roman"/>
          <w:b/>
          <w:bCs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EF523F" w:rsidRPr="00EF523F" w:rsidRDefault="00EF523F" w:rsidP="00EF523F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 w:rsidRPr="00EF523F">
        <w:rPr>
          <w:rFonts w:ascii="Times New Roman" w:hAnsi="Times New Roman"/>
          <w:bCs/>
          <w:sz w:val="24"/>
          <w:szCs w:val="24"/>
          <w:u w:val="single"/>
        </w:rPr>
        <w:t>от  13 ноября  2019 года   № 36 - 7</w:t>
      </w:r>
    </w:p>
    <w:p w:rsidR="00EF523F" w:rsidRPr="00EF523F" w:rsidRDefault="00EF523F" w:rsidP="00EF523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EF523F">
        <w:rPr>
          <w:rFonts w:ascii="Times New Roman" w:hAnsi="Times New Roman"/>
          <w:bCs/>
          <w:sz w:val="24"/>
          <w:szCs w:val="24"/>
        </w:rPr>
        <w:t>р.п. Дубровка</w:t>
      </w:r>
    </w:p>
    <w:p w:rsidR="00EF523F" w:rsidRPr="00EF523F" w:rsidRDefault="00EF523F" w:rsidP="00EF523F">
      <w:pPr>
        <w:spacing w:after="0" w:line="240" w:lineRule="auto"/>
        <w:ind w:right="-1" w:firstLine="426"/>
        <w:rPr>
          <w:rFonts w:ascii="Times New Roman" w:hAnsi="Times New Roman"/>
          <w:bCs/>
          <w:sz w:val="24"/>
          <w:szCs w:val="24"/>
        </w:rPr>
      </w:pPr>
    </w:p>
    <w:p w:rsidR="00EF523F" w:rsidRPr="00EF523F" w:rsidRDefault="00EF523F" w:rsidP="00EF523F">
      <w:pPr>
        <w:spacing w:after="120" w:line="240" w:lineRule="auto"/>
        <w:ind w:right="3968"/>
        <w:jc w:val="both"/>
        <w:rPr>
          <w:rFonts w:ascii="Times New Roman" w:eastAsia="Calibri" w:hAnsi="Times New Roman"/>
          <w:sz w:val="24"/>
          <w:szCs w:val="24"/>
        </w:rPr>
      </w:pPr>
      <w:r w:rsidRPr="00EF523F">
        <w:rPr>
          <w:rFonts w:ascii="Times New Roman" w:eastAsia="Calibri" w:hAnsi="Times New Roman"/>
          <w:sz w:val="24"/>
          <w:szCs w:val="24"/>
        </w:rPr>
        <w:t>«О внесении изменений в Прогнозный план (программу) приватизации муниципального имущества муниципального образования «Дубровский район» на 2019 год»»</w:t>
      </w:r>
    </w:p>
    <w:p w:rsidR="00EF523F" w:rsidRPr="00EF523F" w:rsidRDefault="00EF523F" w:rsidP="00EF523F">
      <w:pPr>
        <w:spacing w:after="120" w:line="240" w:lineRule="auto"/>
        <w:ind w:right="3968"/>
        <w:jc w:val="both"/>
        <w:rPr>
          <w:rFonts w:ascii="Times New Roman" w:eastAsia="Calibri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F523F">
        <w:rPr>
          <w:rFonts w:ascii="Times New Roman" w:eastAsia="Calibri" w:hAnsi="Times New Roman"/>
          <w:sz w:val="24"/>
          <w:szCs w:val="24"/>
        </w:rPr>
        <w:t xml:space="preserve">       Руководствуясь Федеральным законом от 21.12.2001 № 178-ФЗ "О приватизации государственного и муниципального имущества», Уставом муниципального образования «Дубровский район»</w:t>
      </w:r>
    </w:p>
    <w:p w:rsidR="00EF523F" w:rsidRPr="00EF523F" w:rsidRDefault="00EF523F" w:rsidP="00EF523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Cs/>
          <w:sz w:val="24"/>
          <w:szCs w:val="24"/>
        </w:rPr>
      </w:pPr>
      <w:r w:rsidRPr="00EF523F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EF523F">
        <w:rPr>
          <w:rFonts w:ascii="Times New Roman" w:hAnsi="Times New Roman"/>
          <w:bCs/>
          <w:sz w:val="24"/>
          <w:szCs w:val="24"/>
        </w:rPr>
        <w:t>РЕШИЛ:</w:t>
      </w:r>
    </w:p>
    <w:p w:rsidR="00EF523F" w:rsidRPr="00EF523F" w:rsidRDefault="00EF523F" w:rsidP="00EF523F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F523F">
        <w:rPr>
          <w:rFonts w:ascii="Times New Roman" w:eastAsia="Calibri" w:hAnsi="Times New Roman"/>
          <w:sz w:val="24"/>
          <w:szCs w:val="24"/>
        </w:rPr>
        <w:t>1. Внести следующие изменения в Прогнозный план (программу) приватизации муниципального имущества муниципального образования «Дубровский район»                    на 2019 год, утвержденный решением Дубровского районного Совета народных депутатов № 469-6 от 18.12.2018 года:</w:t>
      </w:r>
    </w:p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F523F">
        <w:rPr>
          <w:rFonts w:ascii="Times New Roman" w:eastAsia="Calibri" w:hAnsi="Times New Roman"/>
          <w:sz w:val="24"/>
          <w:szCs w:val="24"/>
        </w:rPr>
        <w:t>1.1. Дополнить пунктом 16 перечень имущества планируемого к приватизации в 2019 году следующего содержания:</w:t>
      </w:r>
    </w:p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174"/>
        <w:gridCol w:w="3251"/>
        <w:gridCol w:w="2364"/>
      </w:tblGrid>
      <w:tr w:rsidR="00EF523F" w:rsidRPr="00EF523F" w:rsidTr="00B25784">
        <w:tc>
          <w:tcPr>
            <w:tcW w:w="593" w:type="dxa"/>
          </w:tcPr>
          <w:p w:rsidR="00EF523F" w:rsidRPr="00EF523F" w:rsidRDefault="00EF523F" w:rsidP="00EF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174" w:type="dxa"/>
          </w:tcPr>
          <w:p w:rsidR="00EF523F" w:rsidRPr="00EF523F" w:rsidRDefault="00EF523F" w:rsidP="00EF52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51" w:type="dxa"/>
          </w:tcPr>
          <w:p w:rsidR="00EF523F" w:rsidRPr="00EF523F" w:rsidRDefault="00EF523F" w:rsidP="00EF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2364" w:type="dxa"/>
          </w:tcPr>
          <w:p w:rsidR="00EF523F" w:rsidRPr="00EF523F" w:rsidRDefault="00EF523F" w:rsidP="00EF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Адрес (местонахождение)</w:t>
            </w:r>
          </w:p>
        </w:tc>
      </w:tr>
      <w:tr w:rsidR="00EF523F" w:rsidRPr="00EF523F" w:rsidTr="00B25784">
        <w:tc>
          <w:tcPr>
            <w:tcW w:w="593" w:type="dxa"/>
          </w:tcPr>
          <w:p w:rsidR="00EF523F" w:rsidRPr="00EF523F" w:rsidRDefault="00EF523F" w:rsidP="00EF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3174" w:type="dxa"/>
          </w:tcPr>
          <w:p w:rsidR="00EF523F" w:rsidRPr="00EF523F" w:rsidRDefault="00EF523F" w:rsidP="00EF52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Здание МОУ Афонинская основная общеобразовательная школа,                              кадастровый номер 32:05:0100401:24</w:t>
            </w:r>
          </w:p>
        </w:tc>
        <w:tc>
          <w:tcPr>
            <w:tcW w:w="3251" w:type="dxa"/>
          </w:tcPr>
          <w:p w:rsidR="00EF523F" w:rsidRPr="00EF523F" w:rsidRDefault="00EF523F" w:rsidP="00EF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615,0</w:t>
            </w:r>
          </w:p>
        </w:tc>
        <w:tc>
          <w:tcPr>
            <w:tcW w:w="2364" w:type="dxa"/>
          </w:tcPr>
          <w:p w:rsidR="00EF523F" w:rsidRPr="00EF523F" w:rsidRDefault="00EF523F" w:rsidP="00EF5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523F">
              <w:rPr>
                <w:rFonts w:ascii="Times New Roman" w:eastAsia="Calibri" w:hAnsi="Times New Roman"/>
                <w:sz w:val="24"/>
                <w:szCs w:val="24"/>
              </w:rPr>
              <w:t>Брянская область, Дубровский район,                          д. Афонино,                     ул. Школьная,               д. 5</w:t>
            </w:r>
          </w:p>
        </w:tc>
      </w:tr>
    </w:tbl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F523F">
        <w:rPr>
          <w:rFonts w:ascii="Times New Roman" w:eastAsia="Calibri" w:hAnsi="Times New Roman"/>
          <w:sz w:val="24"/>
          <w:szCs w:val="24"/>
        </w:rPr>
        <w:t>2. Администрации Дубровского района обеспечить в установленном порядке реализацию Прогнозного плана (программы) приватизации муниципального имущества муниципального образования «Дубровский район» на 2019 год с учетом внесенных изменений.</w:t>
      </w:r>
    </w:p>
    <w:p w:rsidR="00EF523F" w:rsidRPr="00EF523F" w:rsidRDefault="00EF523F" w:rsidP="00EF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F523F">
        <w:rPr>
          <w:rFonts w:ascii="Times New Roman" w:eastAsia="Calibri" w:hAnsi="Times New Roman"/>
          <w:sz w:val="24"/>
          <w:szCs w:val="24"/>
        </w:rPr>
        <w:t>3. Настоящее решение опубликовать в периодическом печатном средстве массовой информации «Вестник Дубровского района» и разместить на официальном сайте администрации Дубровского района в сети Интернет.</w:t>
      </w:r>
    </w:p>
    <w:p w:rsidR="00EF523F" w:rsidRPr="00EF523F" w:rsidRDefault="00EF523F" w:rsidP="00EF523F">
      <w:pPr>
        <w:spacing w:after="0" w:line="240" w:lineRule="auto"/>
        <w:ind w:left="426" w:right="-1"/>
        <w:jc w:val="both"/>
        <w:rPr>
          <w:rFonts w:ascii="Times New Roman" w:hAnsi="Times New Roman"/>
          <w:bCs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ind w:left="426" w:right="-1"/>
        <w:jc w:val="both"/>
        <w:rPr>
          <w:rFonts w:ascii="Times New Roman" w:hAnsi="Times New Roman"/>
          <w:bCs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EF523F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EF523F" w:rsidRPr="00EF523F" w:rsidRDefault="00EF523F" w:rsidP="00EF523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EF523F">
        <w:rPr>
          <w:rFonts w:ascii="Times New Roman" w:hAnsi="Times New Roman"/>
          <w:bCs/>
          <w:sz w:val="24"/>
          <w:szCs w:val="24"/>
        </w:rPr>
        <w:t>«Дубровский район»                                                                         Г.А.Черняков</w:t>
      </w:r>
    </w:p>
    <w:p w:rsidR="00EF523F" w:rsidRDefault="00EF523F" w:rsidP="00EF523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25784" w:rsidRDefault="00B25784" w:rsidP="00EF523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25784" w:rsidRPr="00EF523F" w:rsidRDefault="00B25784" w:rsidP="00EF523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EF523F" w:rsidRPr="00B25784" w:rsidRDefault="00EF523F" w:rsidP="00B2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lastRenderedPageBreak/>
        <w:t>1.3.3. Российская Федерация</w:t>
      </w:r>
    </w:p>
    <w:p w:rsidR="00EF523F" w:rsidRPr="00EF523F" w:rsidRDefault="00EF523F" w:rsidP="00B2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БРЯНСКАЯ ОБЛАСТЬ</w:t>
      </w:r>
    </w:p>
    <w:p w:rsidR="00EF523F" w:rsidRPr="00EF523F" w:rsidRDefault="00EF523F" w:rsidP="00B2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23F">
        <w:rPr>
          <w:rFonts w:ascii="Times New Roman" w:hAnsi="Times New Roman"/>
          <w:b/>
          <w:sz w:val="24"/>
          <w:szCs w:val="24"/>
        </w:rPr>
        <w:t>Р Е Ш Е Н И Е</w:t>
      </w: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523F">
        <w:rPr>
          <w:rFonts w:ascii="Times New Roman" w:hAnsi="Times New Roman"/>
          <w:sz w:val="24"/>
          <w:szCs w:val="24"/>
          <w:u w:val="single"/>
        </w:rPr>
        <w:t xml:space="preserve">от   « 13  » ноября 2019 года  № 37 - 7                     </w:t>
      </w: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р.п.  Дубровка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О   назначении    публичных    слушаний </w:t>
      </w:r>
    </w:p>
    <w:p w:rsidR="00EF523F" w:rsidRPr="00EF523F" w:rsidRDefault="00EF523F" w:rsidP="00B2578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по рассмотрению проекта внесения изменений в генеральный план и правила землепользования и застройки Дубровского городского поселения Дубровского района Брянской области</w:t>
      </w:r>
    </w:p>
    <w:p w:rsidR="00EF523F" w:rsidRPr="00EF523F" w:rsidRDefault="00EF523F" w:rsidP="00B25784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решением Дубровского районного Совета народных депутатов от 30.10.2018г. №447-6 «О приеме полномочий по решению вопросов местного значения», Уставом муниципального образования «Дубровский район»,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РЕШИЛ: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1. Назначить публичные слушания по рассмотрению проекта внесения изменений в генеральный план и правила землепользования и застройки Дубровского городского поселения Дубровского района Брянской области.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2. Создать комиссию по подготовке и проведению публичных слушаний по рассмотрению проекта внесения изменений в генеральный план и правила землепользования Дубровского городского поселения Дубровского района Брянской области согласно приложению №1.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3.  Установить: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3.1  Публичные слушания проводятся на всей территории Дубровского городского поселения;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3.2. Дата, время и место проведения публичных слушаний по рассмотрению проекта внесения изменений в генеральный план и правила землепользования и застройки, согласно Приложению №2.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4. Комиссии по подготовке и проведению публичных слушаний: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4.1 Провести публичные слушания по рассмотрению проекта внесения изменений в генеральный план и правила землепользования и застройки Дубровского городского поселения в срок, указанный в п.3.2;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4.2 Подготовить заключение о результатах проведения публичных слушаний и обнародовать.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4.3 С материалами проекта внесения изменений в генеральный план и правила землепользования и застройки Дубровского городского поселения в полном объеме, можно ознакомиться на сайте Федеральной государственной информационной системы территориального планирования fgis-tp@economy.gov.ru, на официальном сайте Муниципального образования "Дубровский район" в сети Интернет.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5. Замечания и предложения по вынесенным на публичные слушания проекту внесения изменений в генеральный план и правила землепользования и застройки Дубровского городского </w:t>
      </w:r>
      <w:r w:rsidRPr="00EF523F">
        <w:rPr>
          <w:rFonts w:ascii="Times New Roman" w:hAnsi="Times New Roman"/>
          <w:sz w:val="24"/>
          <w:szCs w:val="24"/>
        </w:rPr>
        <w:lastRenderedPageBreak/>
        <w:t>поселения, могут быть представлены заинтересованными лицами в комиссию по проведению публичных слушаний по адресу: 242750, Брянская область, Дубровский район, п. Дубровка, ул. Победы 18, кабинет №16, в рабочие дни с 9:00 до 16:30, перерыв с 13:00 до 14:00, по телефону: 9-14-03.</w:t>
      </w: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6. Настоящее решение подлежит обнародованию в периодическом печатном средстве массовой информации "Вестник Дубровского района" и разместить на официальном сайте Муниципальное образование "Дубровский район" в сети Интернет: </w:t>
      </w:r>
      <w:hyperlink r:id="rId9" w:history="1">
        <w:r w:rsidRPr="00B25784">
          <w:rPr>
            <w:rFonts w:ascii="Times New Roman" w:hAnsi="Times New Roman"/>
            <w:color w:val="0000FF"/>
            <w:sz w:val="24"/>
            <w:szCs w:val="24"/>
            <w:u w:val="single"/>
          </w:rPr>
          <w:t>http://admdubrovka.ru/</w:t>
        </w:r>
      </w:hyperlink>
      <w:r w:rsidRPr="00EF523F">
        <w:rPr>
          <w:rFonts w:ascii="Times New Roman" w:hAnsi="Times New Roman"/>
          <w:sz w:val="24"/>
          <w:szCs w:val="24"/>
        </w:rPr>
        <w:t>.</w:t>
      </w: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F523F" w:rsidRPr="00EF523F" w:rsidRDefault="00EF523F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           Г.А. Черняков</w:t>
      </w:r>
    </w:p>
    <w:p w:rsidR="00EF523F" w:rsidRPr="00EF523F" w:rsidRDefault="00EF523F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Default="00EF523F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84" w:rsidRDefault="00B25784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84" w:rsidRDefault="00B25784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84" w:rsidRPr="00EF523F" w:rsidRDefault="00B25784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Приложение №1</w:t>
      </w:r>
    </w:p>
    <w:p w:rsidR="00EF523F" w:rsidRPr="00EF523F" w:rsidRDefault="00EF523F" w:rsidP="00EF523F">
      <w:pPr>
        <w:tabs>
          <w:tab w:val="left" w:pos="5103"/>
          <w:tab w:val="right" w:pos="9498"/>
        </w:tabs>
        <w:spacing w:after="0" w:line="240" w:lineRule="auto"/>
        <w:ind w:left="5103" w:right="-143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к Решению Дубровского районного Совета народных депутатов    </w:t>
      </w:r>
    </w:p>
    <w:p w:rsidR="00EF523F" w:rsidRPr="00EF523F" w:rsidRDefault="00EF523F" w:rsidP="00EF523F">
      <w:pPr>
        <w:tabs>
          <w:tab w:val="left" w:pos="5103"/>
          <w:tab w:val="right" w:pos="935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от  « 13 »  ноября  2019 г. № 37-7</w:t>
      </w:r>
    </w:p>
    <w:p w:rsidR="00EF523F" w:rsidRPr="00EF523F" w:rsidRDefault="00EF523F" w:rsidP="00E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23F">
        <w:rPr>
          <w:rFonts w:ascii="Times New Roman" w:hAnsi="Times New Roman"/>
          <w:b/>
          <w:sz w:val="24"/>
          <w:szCs w:val="24"/>
        </w:rPr>
        <w:t>СОСТАВ</w:t>
      </w: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23F" w:rsidRPr="00EF523F" w:rsidRDefault="00EF523F" w:rsidP="00EF523F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Ефименко С.Н. -  председатель комиссии, исполняющий обязанности главы   </w:t>
      </w:r>
    </w:p>
    <w:p w:rsidR="00EF523F" w:rsidRPr="00EF523F" w:rsidRDefault="00EF523F" w:rsidP="00EF523F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                              администрации   Дубровского  района </w:t>
      </w:r>
    </w:p>
    <w:p w:rsidR="00EF523F" w:rsidRPr="00EF523F" w:rsidRDefault="00EF523F" w:rsidP="00EF523F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           Самохин И.В.  -    заместитель главы администрации Дубровского района  по        </w:t>
      </w:r>
    </w:p>
    <w:p w:rsidR="00EF523F" w:rsidRPr="00EF523F" w:rsidRDefault="00EF523F" w:rsidP="00EF523F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                               городскому  и     жилищно-коммунальному хозяйству;</w:t>
      </w:r>
    </w:p>
    <w:p w:rsidR="00EF523F" w:rsidRPr="00EF523F" w:rsidRDefault="00EF523F" w:rsidP="00EF523F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ab/>
      </w:r>
    </w:p>
    <w:p w:rsidR="00EF523F" w:rsidRPr="00EF523F" w:rsidRDefault="00EF523F" w:rsidP="00EF523F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Парлюк П.В.    -   глава </w:t>
      </w:r>
      <w:bookmarkStart w:id="0" w:name="_Hlk23932112"/>
      <w:r w:rsidRPr="00EF523F">
        <w:rPr>
          <w:rFonts w:ascii="Times New Roman" w:hAnsi="Times New Roman"/>
          <w:sz w:val="24"/>
          <w:szCs w:val="24"/>
        </w:rPr>
        <w:t>Дубровского городского поселения (по согласованию);</w:t>
      </w:r>
    </w:p>
    <w:p w:rsidR="00EF523F" w:rsidRPr="00EF523F" w:rsidRDefault="00EF523F" w:rsidP="00EF523F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EF523F" w:rsidRPr="00EF523F" w:rsidRDefault="00EF523F" w:rsidP="00EF523F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Семеница  А.А. - заместитель главы Дубровского городского поселения (по      </w:t>
      </w:r>
    </w:p>
    <w:p w:rsidR="00EF523F" w:rsidRPr="00EF523F" w:rsidRDefault="00EF523F" w:rsidP="00EF523F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</w:t>
      </w:r>
      <w:r w:rsidRPr="00EF523F">
        <w:rPr>
          <w:rFonts w:ascii="Times New Roman" w:hAnsi="Times New Roman"/>
          <w:sz w:val="24"/>
          <w:szCs w:val="24"/>
        </w:rPr>
        <w:tab/>
        <w:t>согласованию);</w:t>
      </w:r>
    </w:p>
    <w:p w:rsidR="00EF523F" w:rsidRPr="00EF523F" w:rsidRDefault="00EF523F" w:rsidP="00EF523F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Чураков А.А. - начальник отдела архитектуры и градостроительства                                                         администрации  Дубровского района, секретарь комиссии;</w:t>
      </w:r>
    </w:p>
    <w:p w:rsidR="00EF523F" w:rsidRPr="00EF523F" w:rsidRDefault="00EF523F" w:rsidP="00EF523F">
      <w:pPr>
        <w:tabs>
          <w:tab w:val="left" w:pos="228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           Осипова Н.Ю.  -  начальник юридического отдела  администрации Дубровского </w:t>
      </w:r>
    </w:p>
    <w:p w:rsidR="00EF523F" w:rsidRPr="00EF523F" w:rsidRDefault="00EF523F" w:rsidP="00EF523F">
      <w:pPr>
        <w:tabs>
          <w:tab w:val="left" w:pos="26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                               района.  </w:t>
      </w:r>
    </w:p>
    <w:p w:rsidR="00EF523F" w:rsidRPr="00EF523F" w:rsidRDefault="00EF523F" w:rsidP="00EF523F">
      <w:pPr>
        <w:tabs>
          <w:tab w:val="left" w:pos="26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            Бурова А.А.     -   председатель комитета имущественных отношений                                  </w:t>
      </w:r>
    </w:p>
    <w:p w:rsidR="00EF523F" w:rsidRPr="00EF523F" w:rsidRDefault="00EF523F" w:rsidP="00EF523F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ab/>
        <w:t xml:space="preserve">     администрации Дубровского района. </w:t>
      </w: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84" w:rsidRDefault="00B25784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84" w:rsidRDefault="00B25784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784" w:rsidRPr="00EF523F" w:rsidRDefault="00B25784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23F" w:rsidRPr="00EF523F" w:rsidRDefault="00EF523F" w:rsidP="00EF523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Приложение №2</w:t>
      </w:r>
    </w:p>
    <w:p w:rsidR="00EF523F" w:rsidRPr="00EF523F" w:rsidRDefault="00EF523F" w:rsidP="00EF523F">
      <w:pPr>
        <w:tabs>
          <w:tab w:val="left" w:pos="5103"/>
          <w:tab w:val="right" w:pos="9498"/>
        </w:tabs>
        <w:spacing w:after="0" w:line="240" w:lineRule="auto"/>
        <w:ind w:left="5103" w:right="-143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к Решению Дубровского районного Совета народных депутатов    </w:t>
      </w:r>
    </w:p>
    <w:p w:rsidR="00EF523F" w:rsidRDefault="00EF523F" w:rsidP="00EF523F">
      <w:pPr>
        <w:tabs>
          <w:tab w:val="left" w:pos="5103"/>
          <w:tab w:val="right" w:pos="935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от  « 13 »  ноября  2019 г. № 37-7</w:t>
      </w:r>
    </w:p>
    <w:p w:rsidR="00B25784" w:rsidRPr="00EF523F" w:rsidRDefault="00B25784" w:rsidP="00EF523F">
      <w:pPr>
        <w:tabs>
          <w:tab w:val="left" w:pos="5103"/>
          <w:tab w:val="right" w:pos="9355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>График</w:t>
      </w: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проведения собрания жителей муниципального образования Дубровское городское поселение по вопросу  публичного обсуждения </w:t>
      </w:r>
      <w:r w:rsidRPr="00EF523F">
        <w:rPr>
          <w:rFonts w:ascii="Times New Roman" w:hAnsi="Times New Roman"/>
          <w:sz w:val="24"/>
          <w:szCs w:val="24"/>
          <w:u w:val="single"/>
        </w:rPr>
        <w:t>проекта генерального плана</w:t>
      </w:r>
      <w:r w:rsidRPr="00EF523F">
        <w:rPr>
          <w:rFonts w:ascii="Times New Roman" w:hAnsi="Times New Roman"/>
          <w:sz w:val="24"/>
          <w:szCs w:val="24"/>
        </w:rPr>
        <w:t xml:space="preserve"> муниципального образования "Дубровское городское поселение" Дубровского муниципального района Брянской области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44"/>
        <w:gridCol w:w="5030"/>
        <w:gridCol w:w="2363"/>
      </w:tblGrid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9.00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Сеща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Сещинская, у дома №4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 в 9.30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Федоровка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Федоровская,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 в 10.00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Немерь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Пер. Садовый, дом №7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 В здании клуба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11.00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Рп. Дубровка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Ленина, дом №84 в здании РДК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12.00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д. Давыдчи 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Центральная, дом №21 в здании администрации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12.30.часов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Дубровка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Лесная, у дома №4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13.00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Потрясовка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Дубровская, у дома № 42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13.30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Понизовка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Заречная,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14.00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п. Калинин 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Калининская, у дома№1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14.30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Побойная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Садовая, у дома№6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15.00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п. Минаков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Луговая,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15.30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п. Заря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Центральная,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16.00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Тушево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Лесная, у дома №5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16.30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Липовка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Набережная,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Новый свет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Березовая, у дома №6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4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16 декабря  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в 17.30 часов</w:t>
            </w:r>
          </w:p>
        </w:tc>
        <w:tc>
          <w:tcPr>
            <w:tcW w:w="503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Чекалина Слобода</w:t>
            </w:r>
          </w:p>
        </w:tc>
        <w:tc>
          <w:tcPr>
            <w:tcW w:w="2363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Деревенская, у дома № 1</w:t>
            </w:r>
          </w:p>
        </w:tc>
      </w:tr>
    </w:tbl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lastRenderedPageBreak/>
        <w:t>График</w:t>
      </w:r>
    </w:p>
    <w:p w:rsidR="00EF523F" w:rsidRPr="00EF523F" w:rsidRDefault="00EF523F" w:rsidP="00EF52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23F">
        <w:rPr>
          <w:rFonts w:ascii="Times New Roman" w:hAnsi="Times New Roman"/>
          <w:sz w:val="24"/>
          <w:szCs w:val="24"/>
        </w:rPr>
        <w:t xml:space="preserve">проведения собрания жителей муниципального образования Дубровское городское поселение по вопросу  публичного обсуждения </w:t>
      </w:r>
      <w:r w:rsidRPr="00EF523F">
        <w:rPr>
          <w:rFonts w:ascii="Times New Roman" w:hAnsi="Times New Roman"/>
          <w:sz w:val="24"/>
          <w:szCs w:val="24"/>
          <w:u w:val="single"/>
        </w:rPr>
        <w:t>проекта Правил землепользования и застройки</w:t>
      </w:r>
      <w:r w:rsidRPr="00EF523F">
        <w:rPr>
          <w:rFonts w:ascii="Times New Roman" w:hAnsi="Times New Roman"/>
          <w:sz w:val="24"/>
          <w:szCs w:val="24"/>
        </w:rPr>
        <w:t xml:space="preserve"> муниципального образования "Дубровское городское поселение" Дубровского муниципального района Брянской области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38"/>
        <w:gridCol w:w="5122"/>
        <w:gridCol w:w="2377"/>
      </w:tblGrid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9.00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Сеща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Сещинская, у дома №4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9.30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Федоровка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Федоровская,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10.00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Немерь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Пер. Садовый, дом №7</w:t>
            </w:r>
          </w:p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 В здании клуба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11.00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Рп. Дубровка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Ленина, дом №84 в здании РДК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12.00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д. Давыдчи 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Центральная, дом №21 в здании администрации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12.30.часов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Дубровка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Лесная, у дома №4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13.00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Потрясовка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Дубровская, у дома № 42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13.30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Понизовка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Заречная,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14.00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 xml:space="preserve">п. Калинин 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Калининская, у дома№1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14.30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Побойная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Садовая, у дома№6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16 декабря  в 15.00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п. Минаков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Луговая,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15.30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п. Заря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Центральная,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16.00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Тушево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Лесная, у дома №5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16.30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Липовка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Набережная, у дома №1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17.00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Новый свет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Березовая, у дома №6</w:t>
            </w:r>
          </w:p>
        </w:tc>
      </w:tr>
      <w:tr w:rsidR="00EF523F" w:rsidRPr="00EF523F" w:rsidTr="00B25784">
        <w:tc>
          <w:tcPr>
            <w:tcW w:w="710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17 декабря  в 17.30 часов</w:t>
            </w:r>
          </w:p>
        </w:tc>
        <w:tc>
          <w:tcPr>
            <w:tcW w:w="5122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д. Чекалина Слобода</w:t>
            </w:r>
          </w:p>
        </w:tc>
        <w:tc>
          <w:tcPr>
            <w:tcW w:w="2377" w:type="dxa"/>
          </w:tcPr>
          <w:p w:rsidR="00EF523F" w:rsidRPr="00EF523F" w:rsidRDefault="00EF523F" w:rsidP="00EF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23F">
              <w:rPr>
                <w:rFonts w:ascii="Times New Roman" w:hAnsi="Times New Roman"/>
                <w:sz w:val="24"/>
                <w:szCs w:val="24"/>
              </w:rPr>
              <w:t>Ул. Деревенская, у дома № 1</w:t>
            </w:r>
          </w:p>
        </w:tc>
      </w:tr>
    </w:tbl>
    <w:p w:rsidR="00EF523F" w:rsidRPr="00EF523F" w:rsidRDefault="00EF523F" w:rsidP="00EF5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23F" w:rsidRPr="00EB2F2F" w:rsidRDefault="00EF523F" w:rsidP="003459FC">
      <w:pPr>
        <w:pStyle w:val="a8"/>
        <w:jc w:val="both"/>
        <w:rPr>
          <w:rFonts w:ascii="Times New Roman" w:hAnsi="Times New Roman"/>
        </w:rPr>
      </w:pPr>
    </w:p>
    <w:p w:rsidR="00EB2F2F" w:rsidRDefault="00B52207" w:rsidP="00EF523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lastRenderedPageBreak/>
        <w:t>1.4. Решения Дубровского поселкового Совета  народных депутатов</w:t>
      </w:r>
      <w:r w:rsidR="00EF523F">
        <w:rPr>
          <w:rFonts w:ascii="Times New Roman" w:hAnsi="Times New Roman"/>
          <w:b/>
          <w:sz w:val="24"/>
          <w:szCs w:val="24"/>
        </w:rPr>
        <w:t>-</w:t>
      </w:r>
      <w:r w:rsidR="00EF523F" w:rsidRPr="00EF523F">
        <w:rPr>
          <w:rFonts w:ascii="Times New Roman" w:hAnsi="Times New Roman"/>
        </w:rPr>
        <w:t xml:space="preserve"> </w:t>
      </w:r>
      <w:r w:rsidR="00EF523F" w:rsidRPr="00E9650B">
        <w:rPr>
          <w:rFonts w:ascii="Times New Roman" w:hAnsi="Times New Roman"/>
        </w:rPr>
        <w:t>информация отсутствует.</w:t>
      </w:r>
    </w:p>
    <w:p w:rsidR="00E87E7A" w:rsidRDefault="00E87E7A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D78CA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</w:p>
    <w:p w:rsidR="00B25784" w:rsidRDefault="00B25784" w:rsidP="00B25784">
      <w:pPr>
        <w:pStyle w:val="a8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25784" w:rsidRPr="00B25784" w:rsidRDefault="00B25784" w:rsidP="00B25784">
      <w:pPr>
        <w:jc w:val="center"/>
        <w:rPr>
          <w:rFonts w:ascii="Times New Roman" w:hAnsi="Times New Roman"/>
          <w:bCs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1.5.1. </w:t>
      </w:r>
      <w:r w:rsidRPr="00B25784">
        <w:rPr>
          <w:rFonts w:ascii="Times New Roman" w:hAnsi="Times New Roman"/>
          <w:bCs/>
          <w:sz w:val="24"/>
          <w:szCs w:val="24"/>
        </w:rPr>
        <w:t>РОССИЙСКАЯ  ФЕДЕРАЦИЯ</w:t>
      </w:r>
    </w:p>
    <w:p w:rsidR="00B25784" w:rsidRPr="00B25784" w:rsidRDefault="00B25784" w:rsidP="00B25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5784">
        <w:rPr>
          <w:rFonts w:ascii="Times New Roman" w:hAnsi="Times New Roman"/>
          <w:bCs/>
          <w:sz w:val="24"/>
          <w:szCs w:val="24"/>
        </w:rPr>
        <w:t xml:space="preserve">БРЯНСКАЯ ОБЛАСТЬ </w:t>
      </w:r>
    </w:p>
    <w:p w:rsidR="00B25784" w:rsidRPr="00B25784" w:rsidRDefault="00B25784" w:rsidP="00B25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5784">
        <w:rPr>
          <w:rFonts w:ascii="Times New Roman" w:hAnsi="Times New Roman"/>
          <w:bCs/>
          <w:sz w:val="24"/>
          <w:szCs w:val="24"/>
        </w:rPr>
        <w:t>АДМИНИСТРАЦИЯ ДУБРОВСКОГО РАЙОНА</w:t>
      </w:r>
    </w:p>
    <w:p w:rsidR="00B25784" w:rsidRPr="00B25784" w:rsidRDefault="00B25784" w:rsidP="00B25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5784" w:rsidRPr="00B25784" w:rsidRDefault="00B25784" w:rsidP="00B25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5784">
        <w:rPr>
          <w:rFonts w:ascii="Times New Roman" w:hAnsi="Times New Roman"/>
          <w:bCs/>
          <w:sz w:val="24"/>
          <w:szCs w:val="24"/>
        </w:rPr>
        <w:t>ПОСТАНОВЛЕНИЕ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от    «</w:t>
      </w:r>
      <w:r w:rsidRPr="00B25784">
        <w:rPr>
          <w:rFonts w:ascii="Times New Roman" w:hAnsi="Times New Roman"/>
          <w:sz w:val="24"/>
          <w:szCs w:val="24"/>
          <w:u w:val="single"/>
        </w:rPr>
        <w:t>06</w:t>
      </w:r>
      <w:r w:rsidRPr="00B25784">
        <w:rPr>
          <w:rFonts w:ascii="Times New Roman" w:hAnsi="Times New Roman"/>
          <w:sz w:val="24"/>
          <w:szCs w:val="24"/>
        </w:rPr>
        <w:t xml:space="preserve">»     </w:t>
      </w:r>
      <w:r w:rsidRPr="00B25784"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Pr="00B25784"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2019 г"/>
        </w:smartTagPr>
        <w:r w:rsidRPr="00B25784">
          <w:rPr>
            <w:rFonts w:ascii="Times New Roman" w:hAnsi="Times New Roman"/>
            <w:sz w:val="24"/>
            <w:szCs w:val="24"/>
          </w:rPr>
          <w:t>2019 г</w:t>
        </w:r>
      </w:smartTag>
      <w:r w:rsidRPr="00B25784">
        <w:rPr>
          <w:rFonts w:ascii="Times New Roman" w:hAnsi="Times New Roman"/>
          <w:sz w:val="24"/>
          <w:szCs w:val="24"/>
        </w:rPr>
        <w:t xml:space="preserve">.    № 791  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р.п. Дубровка</w:t>
      </w:r>
    </w:p>
    <w:p w:rsidR="00B25784" w:rsidRPr="00B25784" w:rsidRDefault="00B25784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Внесение изменений и дополнений в постановление 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№ 187 от 20.03.2019 г. </w:t>
      </w:r>
      <w:bookmarkStart w:id="1" w:name="_Hlk23930139"/>
      <w:r w:rsidRPr="00B25784">
        <w:rPr>
          <w:rFonts w:ascii="Times New Roman" w:hAnsi="Times New Roman"/>
          <w:sz w:val="24"/>
          <w:szCs w:val="24"/>
        </w:rPr>
        <w:t xml:space="preserve">«О подготовке проектов 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внесения изменений в Генеральный план и Правила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землепользования и застройки Дубровского городского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поселения Дубровского района Брянской области»</w:t>
      </w:r>
    </w:p>
    <w:bookmarkEnd w:id="1"/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 В связи с кадровыми изменениями,  на основании Градостроительного кодекса Российской Федерации, Федерального закона от 06 октября 2003 года  №131-ФЗ  "Об общих принципах организации местного самоуправления в Российской Федерации", Устава муниципального образования «Дубровский район»</w:t>
      </w:r>
    </w:p>
    <w:p w:rsidR="00B25784" w:rsidRPr="00B25784" w:rsidRDefault="00B25784" w:rsidP="00B257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ПОСТАНОВЛЯЮ </w:t>
      </w:r>
    </w:p>
    <w:p w:rsidR="00B25784" w:rsidRPr="00B25784" w:rsidRDefault="00B25784" w:rsidP="00B2578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Внести изменения и дополнения в Приложении к    постановлению  № 187  от 20.03.2019. «О подготовке проектов внесений изменений в генеральный план и Правила землепользования и застройки Дубровского городского поселения  Дубровского района Брянской области» следующие изменения и дополнения:</w:t>
      </w:r>
    </w:p>
    <w:p w:rsidR="00B25784" w:rsidRPr="00B25784" w:rsidRDefault="00B25784" w:rsidP="00B257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« </w:t>
      </w:r>
      <w:r w:rsidRPr="00B25784">
        <w:rPr>
          <w:rFonts w:ascii="Times New Roman" w:hAnsi="Times New Roman"/>
          <w:b/>
          <w:bCs/>
          <w:sz w:val="24"/>
          <w:szCs w:val="24"/>
        </w:rPr>
        <w:t xml:space="preserve">Состав комиссии по подготовке </w:t>
      </w:r>
      <w:r w:rsidRPr="00B25784">
        <w:rPr>
          <w:rFonts w:ascii="Times New Roman" w:hAnsi="Times New Roman"/>
          <w:b/>
          <w:sz w:val="24"/>
          <w:szCs w:val="24"/>
        </w:rPr>
        <w:t>проектов Генерального плана и Правил землепользования и застройки Дубровского городского  поселения Дубровского района Брянской области:</w:t>
      </w:r>
    </w:p>
    <w:p w:rsidR="00B25784" w:rsidRPr="00B25784" w:rsidRDefault="00B25784" w:rsidP="00B25784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Ефименко С.Н. -  председатель комиссии, исполняющий обязанности главы   </w:t>
      </w:r>
    </w:p>
    <w:p w:rsidR="00B25784" w:rsidRPr="00B25784" w:rsidRDefault="00B25784" w:rsidP="00B25784">
      <w:pPr>
        <w:tabs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                   администрации   Дубровского  района </w:t>
      </w:r>
    </w:p>
    <w:p w:rsidR="00B25784" w:rsidRPr="00B25784" w:rsidRDefault="00B25784" w:rsidP="00B25784">
      <w:pPr>
        <w:tabs>
          <w:tab w:val="left" w:pos="270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Самохин И.В.  -    заместитель главы администрации Дубровского района  по        </w:t>
      </w:r>
    </w:p>
    <w:p w:rsidR="00B25784" w:rsidRPr="00B25784" w:rsidRDefault="00B25784" w:rsidP="00B25784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                    городскому  и     жилищно-коммунальному хозяйству;</w:t>
      </w:r>
    </w:p>
    <w:p w:rsidR="00B25784" w:rsidRPr="00B25784" w:rsidRDefault="00B25784" w:rsidP="00B25784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ab/>
      </w:r>
    </w:p>
    <w:p w:rsidR="00B25784" w:rsidRPr="00B25784" w:rsidRDefault="00B25784" w:rsidP="00B25784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Парлюк П.В.    -   глава Дубровского городского поселения (по согласованию);</w:t>
      </w:r>
    </w:p>
    <w:p w:rsidR="00B25784" w:rsidRPr="00B25784" w:rsidRDefault="00B25784" w:rsidP="00B25784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</w:t>
      </w:r>
    </w:p>
    <w:p w:rsidR="00B25784" w:rsidRPr="00B25784" w:rsidRDefault="00B25784" w:rsidP="00B25784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Семеница  А.А. – заместитель главы Дубровского городского поселения (по      </w:t>
      </w:r>
    </w:p>
    <w:p w:rsidR="00B25784" w:rsidRPr="00B25784" w:rsidRDefault="00B25784" w:rsidP="00B25784">
      <w:pPr>
        <w:tabs>
          <w:tab w:val="left" w:pos="2590"/>
          <w:tab w:val="left" w:pos="2700"/>
          <w:tab w:val="left" w:pos="1034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</w:t>
      </w:r>
      <w:r w:rsidRPr="00B25784">
        <w:rPr>
          <w:rFonts w:ascii="Times New Roman" w:hAnsi="Times New Roman"/>
          <w:sz w:val="24"/>
          <w:szCs w:val="24"/>
        </w:rPr>
        <w:tab/>
        <w:t>согласованию);</w:t>
      </w:r>
    </w:p>
    <w:p w:rsidR="00B25784" w:rsidRPr="00B25784" w:rsidRDefault="00B25784" w:rsidP="00B25784">
      <w:pPr>
        <w:tabs>
          <w:tab w:val="left" w:pos="259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tabs>
          <w:tab w:val="left" w:pos="1034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Чураков А.А.  -    начальник отдела архитектуры и градостроительства администрации </w:t>
      </w:r>
    </w:p>
    <w:p w:rsidR="00B25784" w:rsidRPr="00B25784" w:rsidRDefault="00B25784" w:rsidP="00B25784">
      <w:pPr>
        <w:tabs>
          <w:tab w:val="left" w:pos="85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ab/>
        <w:t xml:space="preserve">                             Дубровского района, секретарь комиссии;</w:t>
      </w:r>
    </w:p>
    <w:p w:rsidR="00B25784" w:rsidRPr="00B25784" w:rsidRDefault="00B25784" w:rsidP="00B25784">
      <w:pPr>
        <w:tabs>
          <w:tab w:val="left" w:pos="22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Осипова Н.Ю.  - начальник юридического отдела  администрации Дубровского </w:t>
      </w:r>
    </w:p>
    <w:p w:rsidR="00B25784" w:rsidRPr="00B25784" w:rsidRDefault="00B25784" w:rsidP="00B25784">
      <w:pPr>
        <w:tabs>
          <w:tab w:val="left" w:pos="26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                    района.  </w:t>
      </w:r>
    </w:p>
    <w:p w:rsidR="00B25784" w:rsidRPr="00B25784" w:rsidRDefault="00B25784" w:rsidP="00B25784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Бурова А.А.     - председатель комитета имущественных отношений                                  </w:t>
      </w:r>
    </w:p>
    <w:p w:rsidR="00B25784" w:rsidRPr="00B25784" w:rsidRDefault="00B25784" w:rsidP="00B25784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ab/>
        <w:t xml:space="preserve">  администрации Дубровского района». </w:t>
      </w:r>
    </w:p>
    <w:p w:rsidR="00B25784" w:rsidRPr="00B25784" w:rsidRDefault="00B25784" w:rsidP="00B257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  2. Опубликовать настоящее Постановление  в периодическом печатном средстве массовой информации муниципального образования «Дубровский район» «Вестник Дубровского района» и </w:t>
      </w:r>
      <w:r w:rsidRPr="00B25784">
        <w:rPr>
          <w:rFonts w:ascii="Times New Roman" w:hAnsi="Times New Roman"/>
          <w:sz w:val="24"/>
          <w:szCs w:val="24"/>
        </w:rPr>
        <w:lastRenderedPageBreak/>
        <w:t xml:space="preserve">разместить на  официальном  сайте муниципального образования «Дубровский район» </w:t>
      </w:r>
      <w:hyperlink r:id="rId10" w:history="1">
        <w:r w:rsidRPr="00B25784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B25784">
        <w:rPr>
          <w:rFonts w:ascii="Times New Roman" w:hAnsi="Times New Roman"/>
          <w:sz w:val="24"/>
          <w:szCs w:val="24"/>
        </w:rPr>
        <w:t xml:space="preserve">.     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</w:t>
      </w:r>
    </w:p>
    <w:p w:rsidR="00B25784" w:rsidRPr="00B25784" w:rsidRDefault="00B2578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          3.  Контроль за выполнением постановления оставляю за собой.</w:t>
      </w:r>
    </w:p>
    <w:p w:rsidR="00B25784" w:rsidRPr="00B25784" w:rsidRDefault="00B25784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84" w:rsidRPr="00B25784" w:rsidRDefault="00B25784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B25784" w:rsidRPr="00B25784" w:rsidRDefault="00B25784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главы администрации</w:t>
      </w:r>
    </w:p>
    <w:p w:rsidR="00B25784" w:rsidRPr="00B25784" w:rsidRDefault="00B25784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   С.Н. Ефименко </w:t>
      </w:r>
    </w:p>
    <w:p w:rsidR="00B25784" w:rsidRPr="00B25784" w:rsidRDefault="00B25784" w:rsidP="00B257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78CA" w:rsidRPr="00B25784" w:rsidRDefault="00B25784" w:rsidP="00B25784">
      <w:pPr>
        <w:pStyle w:val="1"/>
        <w:numPr>
          <w:ilvl w:val="0"/>
          <w:numId w:val="0"/>
        </w:numPr>
        <w:ind w:left="3621"/>
        <w:rPr>
          <w:b w:val="0"/>
          <w:sz w:val="24"/>
          <w:szCs w:val="24"/>
        </w:rPr>
      </w:pPr>
      <w:r w:rsidRPr="00B25784">
        <w:rPr>
          <w:b w:val="0"/>
          <w:sz w:val="24"/>
          <w:szCs w:val="24"/>
        </w:rPr>
        <w:t>1.5.2</w:t>
      </w:r>
      <w:r w:rsidR="008D78CA" w:rsidRPr="00B25784">
        <w:rPr>
          <w:b w:val="0"/>
          <w:sz w:val="24"/>
          <w:szCs w:val="24"/>
        </w:rPr>
        <w:t xml:space="preserve">. </w:t>
      </w:r>
      <w:r w:rsidR="00FB22B6" w:rsidRPr="00B25784">
        <w:rPr>
          <w:sz w:val="24"/>
          <w:szCs w:val="24"/>
        </w:rPr>
        <w:t xml:space="preserve"> </w:t>
      </w:r>
      <w:r w:rsidR="008D78CA" w:rsidRPr="00B25784">
        <w:rPr>
          <w:b w:val="0"/>
          <w:sz w:val="24"/>
          <w:szCs w:val="24"/>
        </w:rPr>
        <w:t>РОССИЙСКАЯ ФЕДЕРАЦИЯ</w:t>
      </w:r>
    </w:p>
    <w:p w:rsidR="008D78CA" w:rsidRPr="008D78CA" w:rsidRDefault="008D78CA" w:rsidP="008D78C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БРЯНСКАЯ ОБЛАСТЬ</w:t>
      </w: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ПОСТАНОВЛЕНИЕ</w:t>
      </w: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« </w:t>
      </w:r>
      <w:r w:rsidRPr="008D78CA">
        <w:rPr>
          <w:rFonts w:ascii="Times New Roman" w:hAnsi="Times New Roman"/>
          <w:sz w:val="24"/>
          <w:szCs w:val="24"/>
          <w:u w:val="single"/>
        </w:rPr>
        <w:t>10</w:t>
      </w:r>
      <w:r w:rsidRPr="008D78CA">
        <w:rPr>
          <w:rFonts w:ascii="Times New Roman" w:hAnsi="Times New Roman"/>
          <w:sz w:val="24"/>
          <w:szCs w:val="24"/>
        </w:rPr>
        <w:t xml:space="preserve"> »  </w:t>
      </w:r>
      <w:r w:rsidRPr="008D78CA">
        <w:rPr>
          <w:rFonts w:ascii="Times New Roman" w:hAnsi="Times New Roman"/>
          <w:sz w:val="24"/>
          <w:szCs w:val="24"/>
          <w:u w:val="single"/>
        </w:rPr>
        <w:t>ноября</w:t>
      </w:r>
      <w:r w:rsidRPr="008D78CA">
        <w:rPr>
          <w:rFonts w:ascii="Times New Roman" w:hAnsi="Times New Roman"/>
          <w:sz w:val="24"/>
          <w:szCs w:val="24"/>
        </w:rPr>
        <w:t xml:space="preserve">  2019 г.     № </w:t>
      </w:r>
      <w:r w:rsidRPr="008D78CA">
        <w:rPr>
          <w:rFonts w:ascii="Times New Roman" w:hAnsi="Times New Roman"/>
          <w:sz w:val="24"/>
          <w:szCs w:val="24"/>
          <w:u w:val="single"/>
        </w:rPr>
        <w:t>807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рп. Дубровка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«Об установлении сервитута 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 земельного участка»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  </w:t>
      </w:r>
    </w:p>
    <w:p w:rsidR="008D78CA" w:rsidRPr="008D78CA" w:rsidRDefault="008D78CA" w:rsidP="008D7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Рассмотрев заявление АО «Газпром газораспределение Брянск» об установлении сервитута земельного участка в целях строительства объекта «Газопровод-ввод среднего давления к нежилому зданию по ул. Центральной, д. 1 Г п. Сеща Дубровского района», на основании ст. 23 Земельного кодекса РФ, ст. 274 Гражданского кодекса РФ, Федерального закона № 131-ФЗ от 06.10.2003 г. «Об общих принципах организации местного самоуправления в Российской Федерации»</w:t>
      </w:r>
    </w:p>
    <w:p w:rsidR="008D78CA" w:rsidRPr="008D78CA" w:rsidRDefault="008D78CA" w:rsidP="008D7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78CA">
        <w:rPr>
          <w:rFonts w:ascii="Times New Roman" w:hAnsi="Times New Roman"/>
          <w:bCs/>
          <w:sz w:val="24"/>
          <w:szCs w:val="24"/>
        </w:rPr>
        <w:t>ПОСТАНОВЛЯЮ:</w:t>
      </w:r>
    </w:p>
    <w:p w:rsidR="008D78CA" w:rsidRPr="008D78CA" w:rsidRDefault="008D78CA" w:rsidP="008D7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1.  Установить в пользу АО «Газпром газораспределение Брянск» сервитут в отношении многоконтурного земельного участка в целях строительства объекта «Газопровод-ввод среднего давления к нежилому зданию по ул. Центральной, д. 1 Г п. Сеща Дубровского района», расположенного по адресу: Брянская область, Дубровский район, п. Сеща, ул. Центральная, д. 11, в кадастровом квартале 32:05:0081401, общей площадью 310 кв.м, категория земель – земли населенных пунктов, территориальная зона ТЖ-1 (</w:t>
      </w:r>
      <w:r w:rsidRPr="008D78CA">
        <w:rPr>
          <w:rFonts w:ascii="Times New Roman" w:hAnsi="Times New Roman"/>
          <w:bCs/>
          <w:sz w:val="24"/>
          <w:szCs w:val="24"/>
        </w:rPr>
        <w:t>Зона застройки индивидуальными жилыми домами)</w:t>
      </w:r>
      <w:r w:rsidRPr="008D78CA">
        <w:rPr>
          <w:rFonts w:ascii="Times New Roman" w:hAnsi="Times New Roman"/>
          <w:sz w:val="24"/>
          <w:szCs w:val="24"/>
        </w:rPr>
        <w:t>, вид разрешенного использования земельного участка – объекты инженерной инфраструктуры (ГРП, ШРП, ТП, КТП, водонапорные башни и т.д.), согласно приложенной схеме границ земельного участка.</w:t>
      </w: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2. Заключить с АО «Газпром газораспределение Брянск» соглашение об установлении сервитута земельного участка сроком на 11 месяцев.</w:t>
      </w: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 3. Настоящее постановление опубликовать в периодическом печатном издании «Вестник Дубровского района» и разместить </w:t>
      </w:r>
      <w:r w:rsidRPr="008D78CA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муниципального образования «Дубровский район» </w:t>
      </w:r>
      <w:hyperlink r:id="rId11" w:history="1">
        <w:r w:rsidRPr="008D78CA">
          <w:rPr>
            <w:rFonts w:ascii="Times New Roman" w:hAnsi="Times New Roman"/>
            <w:color w:val="000000"/>
            <w:sz w:val="24"/>
            <w:szCs w:val="24"/>
          </w:rPr>
          <w:t>www.admdubrovka.ru</w:t>
        </w:r>
      </w:hyperlink>
      <w:r w:rsidRPr="008D78CA">
        <w:rPr>
          <w:rFonts w:ascii="Times New Roman" w:hAnsi="Times New Roman"/>
          <w:color w:val="000000"/>
          <w:sz w:val="24"/>
          <w:szCs w:val="24"/>
        </w:rPr>
        <w:t>.</w:t>
      </w: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D78C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D78CA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И.о. главы администрации</w:t>
      </w: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Дубровского района               </w:t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  <w:t xml:space="preserve">       </w:t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  <w:t>С.Н. Ефименко</w:t>
      </w: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 </w:t>
      </w:r>
    </w:p>
    <w:p w:rsidR="008D78CA" w:rsidRPr="00B25784" w:rsidRDefault="00B25784" w:rsidP="00B25784">
      <w:pPr>
        <w:pStyle w:val="1"/>
        <w:numPr>
          <w:ilvl w:val="0"/>
          <w:numId w:val="0"/>
        </w:numPr>
        <w:ind w:left="3621"/>
        <w:rPr>
          <w:b w:val="0"/>
          <w:sz w:val="24"/>
          <w:szCs w:val="24"/>
        </w:rPr>
      </w:pPr>
      <w:r w:rsidRPr="00B25784">
        <w:rPr>
          <w:sz w:val="24"/>
          <w:szCs w:val="24"/>
        </w:rPr>
        <w:lastRenderedPageBreak/>
        <w:t>1.5.3</w:t>
      </w:r>
      <w:r w:rsidR="008D78CA" w:rsidRPr="00B25784">
        <w:rPr>
          <w:sz w:val="24"/>
          <w:szCs w:val="24"/>
        </w:rPr>
        <w:t xml:space="preserve">. </w:t>
      </w:r>
      <w:r w:rsidR="00FB22B6" w:rsidRPr="00B25784">
        <w:rPr>
          <w:sz w:val="24"/>
          <w:szCs w:val="24"/>
        </w:rPr>
        <w:t xml:space="preserve">  </w:t>
      </w:r>
      <w:r w:rsidR="008D78CA" w:rsidRPr="00B25784">
        <w:rPr>
          <w:b w:val="0"/>
          <w:sz w:val="24"/>
          <w:szCs w:val="24"/>
        </w:rPr>
        <w:t>РОССИЙСКАЯ ФЕДЕРАЦИЯ</w:t>
      </w:r>
    </w:p>
    <w:p w:rsidR="008D78CA" w:rsidRPr="008D78CA" w:rsidRDefault="008D78CA" w:rsidP="008D78CA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БРЯНСКАЯ ОБЛАСТЬ</w:t>
      </w: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ПОСТАНОВЛЕНИЕ</w:t>
      </w:r>
    </w:p>
    <w:p w:rsidR="008D78CA" w:rsidRPr="008D78CA" w:rsidRDefault="008D78CA" w:rsidP="008D78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« </w:t>
      </w:r>
      <w:r w:rsidRPr="008D78CA">
        <w:rPr>
          <w:rFonts w:ascii="Times New Roman" w:hAnsi="Times New Roman"/>
          <w:sz w:val="24"/>
          <w:szCs w:val="24"/>
          <w:u w:val="single"/>
        </w:rPr>
        <w:t>11</w:t>
      </w:r>
      <w:r w:rsidRPr="008D78CA">
        <w:rPr>
          <w:rFonts w:ascii="Times New Roman" w:hAnsi="Times New Roman"/>
          <w:sz w:val="24"/>
          <w:szCs w:val="24"/>
        </w:rPr>
        <w:t xml:space="preserve"> » </w:t>
      </w:r>
      <w:r w:rsidRPr="008D78CA">
        <w:rPr>
          <w:rFonts w:ascii="Times New Roman" w:hAnsi="Times New Roman"/>
          <w:sz w:val="24"/>
          <w:szCs w:val="24"/>
          <w:u w:val="single"/>
        </w:rPr>
        <w:t>ноября</w:t>
      </w:r>
      <w:r w:rsidRPr="008D78CA">
        <w:rPr>
          <w:rFonts w:ascii="Times New Roman" w:hAnsi="Times New Roman"/>
          <w:sz w:val="24"/>
          <w:szCs w:val="24"/>
        </w:rPr>
        <w:t xml:space="preserve"> 2019 г.     № </w:t>
      </w:r>
      <w:r w:rsidRPr="008D78CA">
        <w:rPr>
          <w:rFonts w:ascii="Times New Roman" w:hAnsi="Times New Roman"/>
          <w:sz w:val="24"/>
          <w:szCs w:val="24"/>
          <w:u w:val="single"/>
        </w:rPr>
        <w:t>808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рп. Дубровка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«Об установлении сервитута 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 земельного участка»</w:t>
      </w: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  </w:t>
      </w:r>
    </w:p>
    <w:p w:rsidR="008D78CA" w:rsidRPr="008D78CA" w:rsidRDefault="008D78CA" w:rsidP="008D78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Рассмотрев заявление АО «Газпром газораспределение Брянск» об установлении сервитута земельного участка в целях строительства объекта «Газопровод-ввод среднего давления к нежилому зданию по ул. Центральной, д. 1 Г п. Сеща Дубровского района», на основании ст. 23 Земельного кодекса РФ, ст. 274 Гражданского кодекса РФ, Федерального закона № 131-ФЗ от 06.10.2003 г. «Об общих принципах организации местного самоуправления в Российской Федерации»</w:t>
      </w:r>
    </w:p>
    <w:p w:rsidR="008D78CA" w:rsidRPr="008D78CA" w:rsidRDefault="008D78CA" w:rsidP="008D7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78CA">
        <w:rPr>
          <w:rFonts w:ascii="Times New Roman" w:hAnsi="Times New Roman"/>
          <w:bCs/>
          <w:sz w:val="24"/>
          <w:szCs w:val="24"/>
        </w:rPr>
        <w:t>ПОСТАНОВЛЯЮ:</w:t>
      </w:r>
    </w:p>
    <w:p w:rsidR="008D78CA" w:rsidRPr="008D78CA" w:rsidRDefault="008D78CA" w:rsidP="008D7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1.  Установить в пользу АО «Газпром газораспределение Брянск» сервитут в отношении земельного участка в целях строительства объекта «Газопровод-ввод среднего давления к нежилому зданию по ул. Центральной, д. 1 Г п. Сеща Дубровского района», расположенного по адресу: Брянская область, Дубровский район, п. Сеща, ул. Центральная, д. 11, кадастровый номер  32:05:0081401:696, общей площадью 450 кв.м, категория земель – земли населенных пунктов, территориальная зона ТЖ-1 (</w:t>
      </w:r>
      <w:r w:rsidRPr="008D78CA">
        <w:rPr>
          <w:rFonts w:ascii="Times New Roman" w:hAnsi="Times New Roman"/>
          <w:bCs/>
          <w:sz w:val="24"/>
          <w:szCs w:val="24"/>
        </w:rPr>
        <w:t>Зона застройки индивидуальными жилыми домами)</w:t>
      </w:r>
      <w:r w:rsidRPr="008D78CA">
        <w:rPr>
          <w:rFonts w:ascii="Times New Roman" w:hAnsi="Times New Roman"/>
          <w:sz w:val="24"/>
          <w:szCs w:val="24"/>
        </w:rPr>
        <w:t>, вид разрешенного использования земельного участка – объекты инженерной инфраструктуры (ГРП, ШРП, ТП, КТП, водонапорные башни и т.д.), согласно приложенной схеме границ земельного участка.</w:t>
      </w: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2. Заключить с АО «Газпром газораспределение Брянск» соглашение об установлении сервитута земельного участка сроком на 11 месяцев.</w:t>
      </w: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 3. Настоящее постановление опубликовать в периодическом печатном издании «Вестник Дубровского района» и разместить </w:t>
      </w:r>
      <w:r w:rsidRPr="008D78CA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муниципального образования «Дубровский район» </w:t>
      </w:r>
      <w:hyperlink r:id="rId12" w:history="1">
        <w:r w:rsidRPr="008D78CA">
          <w:rPr>
            <w:rFonts w:ascii="Times New Roman" w:hAnsi="Times New Roman"/>
            <w:color w:val="000000"/>
            <w:sz w:val="24"/>
            <w:szCs w:val="24"/>
          </w:rPr>
          <w:t>www.admdubrovka.ru</w:t>
        </w:r>
      </w:hyperlink>
      <w:r w:rsidRPr="008D78CA">
        <w:rPr>
          <w:rFonts w:ascii="Times New Roman" w:hAnsi="Times New Roman"/>
          <w:color w:val="000000"/>
          <w:sz w:val="24"/>
          <w:szCs w:val="24"/>
        </w:rPr>
        <w:t>.</w:t>
      </w:r>
    </w:p>
    <w:p w:rsidR="008D78CA" w:rsidRPr="008D78CA" w:rsidRDefault="008D78CA" w:rsidP="008D78C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D78C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D78CA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>И.о. главы администрации</w:t>
      </w: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78CA">
        <w:rPr>
          <w:rFonts w:ascii="Times New Roman" w:hAnsi="Times New Roman"/>
          <w:sz w:val="24"/>
          <w:szCs w:val="24"/>
        </w:rPr>
        <w:t xml:space="preserve">Дубровского района               </w:t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  <w:t xml:space="preserve">       </w:t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</w:r>
      <w:r w:rsidRPr="008D78CA">
        <w:rPr>
          <w:rFonts w:ascii="Times New Roman" w:hAnsi="Times New Roman"/>
          <w:sz w:val="24"/>
          <w:szCs w:val="24"/>
        </w:rPr>
        <w:tab/>
        <w:t>С.Н. Ефименко</w:t>
      </w: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D78CA" w:rsidRPr="008D78CA" w:rsidRDefault="008D78CA" w:rsidP="008D78C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B22B6" w:rsidRPr="00EB2F2F" w:rsidRDefault="00FB22B6" w:rsidP="008D78C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B2F2F">
        <w:rPr>
          <w:sz w:val="24"/>
          <w:szCs w:val="24"/>
        </w:rPr>
        <w:t xml:space="preserve">                                                               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142555" w:rsidRDefault="00A36CE0" w:rsidP="00142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</w:p>
    <w:p w:rsidR="00B25784" w:rsidRDefault="00B25784" w:rsidP="00142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B25784" w:rsidRDefault="00B25784" w:rsidP="00142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B25784" w:rsidRDefault="00B25784" w:rsidP="00142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B25784" w:rsidRDefault="00B25784" w:rsidP="00142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lastRenderedPageBreak/>
        <w:t>2.4.1. СОГЛАШЕНИЕ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финансового контроля на 2020 год.</w:t>
      </w: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№1/2020 </w:t>
      </w: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п. Дубровка                                                                                           «14» ноября 2019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  <w:color w:val="000000"/>
        </w:rPr>
      </w:pPr>
      <w:r w:rsidRPr="00B25784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3" w:history="1">
        <w:r w:rsidRPr="00B25784">
          <w:rPr>
            <w:rStyle w:val="ae"/>
            <w:rFonts w:ascii="Times New Roman" w:hAnsi="Times New Roman"/>
            <w:color w:val="000000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5784">
        <w:rPr>
          <w:rFonts w:ascii="Times New Roman" w:hAnsi="Times New Roman"/>
          <w:color w:val="000000"/>
        </w:rPr>
        <w:t xml:space="preserve">,   </w:t>
      </w: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  <w:color w:val="000000"/>
        </w:rPr>
        <w:t xml:space="preserve">       Дубровский районный Совет народных депутатов </w:t>
      </w:r>
      <w:r w:rsidRPr="00B25784">
        <w:rPr>
          <w:rFonts w:ascii="Times New Roman" w:hAnsi="Times New Roman"/>
        </w:rPr>
        <w:t xml:space="preserve">в лице председателя   </w:t>
      </w:r>
      <w:r w:rsidRPr="00B25784">
        <w:rPr>
          <w:rFonts w:ascii="Times New Roman" w:hAnsi="Times New Roman"/>
          <w:b/>
        </w:rPr>
        <w:t>Чернякова Геннадия Анатольевича</w:t>
      </w:r>
      <w:r w:rsidRPr="00B25784">
        <w:rPr>
          <w:rFonts w:ascii="Times New Roman" w:hAnsi="Times New Roman"/>
        </w:rPr>
        <w:t xml:space="preserve"> действующего на основании Устава муниципального образования «Дубровский район»,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</w:rPr>
        <w:t xml:space="preserve"> Контрольно-счётной палаты Дубровского района в лице   и.о. председателя </w:t>
      </w:r>
      <w:r w:rsidRPr="00B25784">
        <w:rPr>
          <w:rFonts w:ascii="Times New Roman" w:hAnsi="Times New Roman"/>
          <w:b/>
        </w:rPr>
        <w:t>Дороденковой Натальи Анатольевны</w:t>
      </w:r>
      <w:r w:rsidRPr="00B25784">
        <w:rPr>
          <w:rFonts w:ascii="Times New Roman" w:hAnsi="Times New Roman"/>
        </w:rPr>
        <w:t xml:space="preserve">, действующей на основании Положения, 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  <w:i/>
          <w:vertAlign w:val="superscript"/>
        </w:rPr>
      </w:pPr>
      <w:r w:rsidRPr="00B25784">
        <w:rPr>
          <w:rFonts w:ascii="Times New Roman" w:hAnsi="Times New Roman"/>
        </w:rPr>
        <w:t xml:space="preserve">Алешинский сельский Совет народных депутатов   в лице председателя </w:t>
      </w:r>
      <w:r w:rsidRPr="00B25784">
        <w:rPr>
          <w:rFonts w:ascii="Times New Roman" w:hAnsi="Times New Roman"/>
          <w:b/>
        </w:rPr>
        <w:t xml:space="preserve">Ершовой Натальи Владимировны </w:t>
      </w:r>
      <w:r w:rsidRPr="00B25784">
        <w:rPr>
          <w:rFonts w:ascii="Times New Roman" w:hAnsi="Times New Roman"/>
          <w:color w:val="000000"/>
        </w:rPr>
        <w:t xml:space="preserve">действующей на основании Устава,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13.11.2019 №33-7  и Алешинского сельского Совета народных депутатов от 21.10.2019 №22 о нижеследующем.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«Алешинское сельское поселение» в бюджет муниципального образования «Дубровский район» межбюджетных трансфертов на осуществление переданных полномочий.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1.3. Контрольно-счётной палате Дубровского района 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1.4. Внешняя проверка 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B2578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района 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B25784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 и действует в период с 1 января 2020 г. по 31 декабря 2020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«Дубровский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«Дубровский район» на осуществление полномочий, предусмотренных настоящим Соглашением, определён  в </w:t>
      </w:r>
      <w:r w:rsidRPr="00B25784">
        <w:rPr>
          <w:rFonts w:ascii="Times New Roman" w:hAnsi="Times New Roman"/>
          <w:b/>
          <w:color w:val="000000"/>
          <w:sz w:val="24"/>
          <w:szCs w:val="24"/>
        </w:rPr>
        <w:t>сумме 5000 рублей в год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района </w:t>
      </w:r>
      <w:r w:rsidRPr="00B257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муниципального образования «Дубровский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 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4.1.Представительный орган муниципального образования «Дубровский район»: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4.1.2) устанавливает штатную численность Контрольно-счётной палаты  с учетом необходимости осуществления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4.1.4) получает от Контрольно-счётной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«Дубровский район».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образования «Дубровский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4.3.2) направляет в  Контрольно-счётную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Контрольно-счётной палаты Дубровского района  по результатам проведения контрольных и экспертно-аналитических мероприятий;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4.3.5) рассматривает обращения Контрольно-счётной палаты Дубровского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Контрольно-счётной палатой Дубровского района  своих обязательств.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5. Ответственность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5.2. В случае неисполнения (ненадлежащего исполнения) Контрольно-счётной палатой  предусмотренных настоящим Соглашением полномочий, представительный орган муниципального образования «Дубровский район»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5.3. В случае не перечисления (неполного перечисления) в бюджет муниципального образования «Дубровский район»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«Дубровский район» объема межбюджетных трансфертов Алешинской сельской администрации в запланированной сумме.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образования «Дубровский район», администрации поселения или иных третьих лиц.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 2020 года по 31.12.2020 года.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2" w:name="OLE_LINK1"/>
      <w:bookmarkStart w:id="3" w:name="OLE_LINK2"/>
      <w:r w:rsidRPr="00B25784">
        <w:rPr>
          <w:rFonts w:ascii="Times New Roman" w:hAnsi="Times New Roman"/>
          <w:color w:val="000000"/>
          <w:sz w:val="24"/>
          <w:szCs w:val="24"/>
        </w:rPr>
        <w:t xml:space="preserve">представительным органом поселения </w:t>
      </w:r>
      <w:bookmarkEnd w:id="2"/>
      <w:bookmarkEnd w:id="3"/>
      <w:r w:rsidRPr="00B25784">
        <w:rPr>
          <w:rFonts w:ascii="Times New Roman" w:hAnsi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«Дубровский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муниципального образования «Дубровский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Председатель Алешинского сельского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  Н.В. Ершова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И.о. председателя  Контрольно-счётной палаты Дубровского района 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________________Н.А. Дороденкова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2.4.2. СОГЛАШЕНИЕ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о передаче полномочий по осуществлению внешнего муниципального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финансового контроля за 2020 год.</w:t>
      </w: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№ 2/2020</w:t>
      </w: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п. Дубровка                                                                                           « 14 » ноября 2019 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  <w:color w:val="000000"/>
        </w:rPr>
      </w:pPr>
      <w:r w:rsidRPr="00B25784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4" w:history="1">
        <w:r w:rsidRPr="00B25784">
          <w:rPr>
            <w:rStyle w:val="ae"/>
            <w:rFonts w:ascii="Times New Roman" w:hAnsi="Times New Roman"/>
            <w:color w:val="000000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5784">
        <w:rPr>
          <w:rFonts w:ascii="Times New Roman" w:hAnsi="Times New Roman"/>
          <w:color w:val="000000"/>
        </w:rPr>
        <w:t xml:space="preserve">,   </w:t>
      </w: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  <w:color w:val="000000"/>
        </w:rPr>
        <w:t xml:space="preserve">       Дубровский районный Совет народных депутатов </w:t>
      </w:r>
      <w:r w:rsidRPr="00B25784">
        <w:rPr>
          <w:rFonts w:ascii="Times New Roman" w:hAnsi="Times New Roman"/>
        </w:rPr>
        <w:t xml:space="preserve">в лице председателя   </w:t>
      </w:r>
      <w:r w:rsidRPr="00B25784">
        <w:rPr>
          <w:rFonts w:ascii="Times New Roman" w:hAnsi="Times New Roman"/>
          <w:b/>
        </w:rPr>
        <w:t>Чернякова Геннадия Анатольевича</w:t>
      </w:r>
      <w:r w:rsidRPr="00B25784">
        <w:rPr>
          <w:rFonts w:ascii="Times New Roman" w:hAnsi="Times New Roman"/>
        </w:rPr>
        <w:t xml:space="preserve"> действующего на основании Устава муниципального образования «Дубровский район»,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</w:rPr>
        <w:t xml:space="preserve"> Контрольно-счётной палаты Дубровского района в лице   и.о. председателя </w:t>
      </w:r>
      <w:r w:rsidRPr="00B25784">
        <w:rPr>
          <w:rFonts w:ascii="Times New Roman" w:hAnsi="Times New Roman"/>
          <w:b/>
        </w:rPr>
        <w:t>Дороденковой Натальи Анатольевны</w:t>
      </w:r>
      <w:r w:rsidRPr="00B25784">
        <w:rPr>
          <w:rFonts w:ascii="Times New Roman" w:hAnsi="Times New Roman"/>
        </w:rPr>
        <w:t xml:space="preserve">, действующей на основании Положения, 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  <w:i/>
          <w:vertAlign w:val="superscript"/>
        </w:rPr>
      </w:pPr>
      <w:r w:rsidRPr="00B25784">
        <w:rPr>
          <w:rFonts w:ascii="Times New Roman" w:hAnsi="Times New Roman"/>
        </w:rPr>
        <w:t xml:space="preserve">Пеклинский сельский Совет народных депутатов   в лице председателя </w:t>
      </w:r>
      <w:r w:rsidRPr="00B25784">
        <w:rPr>
          <w:rFonts w:ascii="Times New Roman" w:hAnsi="Times New Roman"/>
          <w:b/>
        </w:rPr>
        <w:t>Гайдукова Владимира Ивановича</w:t>
      </w:r>
      <w:r w:rsidRPr="00B25784">
        <w:rPr>
          <w:rFonts w:ascii="Times New Roman" w:hAnsi="Times New Roman"/>
        </w:rPr>
        <w:t xml:space="preserve"> </w:t>
      </w:r>
      <w:r w:rsidRPr="00B25784">
        <w:rPr>
          <w:rFonts w:ascii="Times New Roman" w:hAnsi="Times New Roman"/>
          <w:color w:val="000000"/>
        </w:rPr>
        <w:t xml:space="preserve">действующего на основании Устава,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13.11.2019 №33-7 и Пеклинского сельского Совета народных депутатов от 28.10.2019 №24 о нижеследующем.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«Пеклинское сельское поселение» в бюджет муниципального образования «Дубровский район» межбюджетных трансфертов на осуществление переданных полномочий.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1.3. Контрольно-счётной палате Дубровского района 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1.4. Внешняя проверка 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B2578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района 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B25784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lastRenderedPageBreak/>
        <w:t>2. Срок действия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 и действует в период с 1 января 2020 г. по 31 декабря 2020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«Дубровский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«Дубровский район» на осуществление полномочий, предусмотренных настоящим Соглашением, определён  в </w:t>
      </w:r>
      <w:r w:rsidRPr="00B25784">
        <w:rPr>
          <w:rFonts w:ascii="Times New Roman" w:hAnsi="Times New Roman"/>
          <w:b/>
          <w:color w:val="000000"/>
          <w:sz w:val="24"/>
          <w:szCs w:val="24"/>
        </w:rPr>
        <w:t>сумме 5000 рублей в год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района </w:t>
      </w:r>
      <w:r w:rsidRPr="00B257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муниципального образования «Дубровский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 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4.1.Представительный орган муниципального образования «Дубровский район»: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4.1.2) устанавливает штатную численность Контрольно-счётной палаты  с учетом необходимости осуществления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4.1.4) получает от Контрольно-счётной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«Дубровский район».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образования «Дубровский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4.3.2) направляет в  Контрольно-счётную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Контрольно-счётной палаты Дубровского района  по результатам проведения контрольных и экспертно-аналитических мероприятий;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4.3.5) рассматривает обращения Контрольно-счётной палаты Дубровского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Контрольно-счётной палатой Дубровского района  своих обязательств.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5.2. В случае неисполнения (ненадлежащего исполнения) Контрольно-счётной палатой  предусмотренных настоящим Соглашением полномочий, представительный орган муниципального образования «Дубровский район»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5.3. В случае не перечисления (неполного перечисления) в бюджет муниципального образования «Дубровский район»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«Дубровский район» объема межбюджетных трансфертов Пеклинской сельской администрации в запланированной сумме.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образования «Дубровский район», администрации поселения или иных третьих лиц.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01.01.2020 года по 31.12.2020 года.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«Дубровский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6.6. При прекращении действия Соглашения представительный орган муниципального образования «Дубровский район» обеспечивает возврат в бюджет поселения определенную в </w:t>
      </w: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настоящим Соглашением часть объема межбюджетных трансфертов, приходящуюся на не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Пеклинского сельского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 В.И. Гайдуков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председателя  Контрольно-счётной палаты Дубровского района 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________________Н.А. Дороденкова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B2578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2.4.3</w:t>
      </w:r>
      <w:r w:rsidR="004543B4" w:rsidRPr="00B25784">
        <w:rPr>
          <w:rFonts w:ascii="Times New Roman" w:hAnsi="Times New Roman"/>
          <w:b/>
          <w:sz w:val="24"/>
          <w:szCs w:val="24"/>
        </w:rPr>
        <w:t>. СОГЛАШЕНИЕ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финансового контроля на 2020 год.</w:t>
      </w: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№3/2020</w:t>
      </w: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п. Дубровка                                                                                           «14 » ноября 2019 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  <w:color w:val="000000"/>
        </w:rPr>
      </w:pPr>
      <w:r w:rsidRPr="00B25784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5" w:history="1">
        <w:r w:rsidRPr="00B25784">
          <w:rPr>
            <w:rStyle w:val="ae"/>
            <w:rFonts w:ascii="Times New Roman" w:hAnsi="Times New Roman"/>
            <w:color w:val="000000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5784">
        <w:rPr>
          <w:rFonts w:ascii="Times New Roman" w:hAnsi="Times New Roman"/>
          <w:color w:val="000000"/>
        </w:rPr>
        <w:t xml:space="preserve">,   </w:t>
      </w: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  <w:color w:val="000000"/>
        </w:rPr>
        <w:t xml:space="preserve">       Дубровский районный Совет народных депутатов </w:t>
      </w:r>
      <w:r w:rsidRPr="00B25784">
        <w:rPr>
          <w:rFonts w:ascii="Times New Roman" w:hAnsi="Times New Roman"/>
        </w:rPr>
        <w:t xml:space="preserve">в лице председателя   </w:t>
      </w:r>
      <w:r w:rsidRPr="00B25784">
        <w:rPr>
          <w:rFonts w:ascii="Times New Roman" w:hAnsi="Times New Roman"/>
          <w:b/>
        </w:rPr>
        <w:t>Чернякова Геннадия Анатольевича</w:t>
      </w:r>
      <w:r w:rsidRPr="00B25784">
        <w:rPr>
          <w:rFonts w:ascii="Times New Roman" w:hAnsi="Times New Roman"/>
        </w:rPr>
        <w:t xml:space="preserve"> действующего на основании Устава муниципального образования «Дубровский район»,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</w:rPr>
        <w:t xml:space="preserve"> Контрольно-счётной палаты Дубровского района в лице   и.о. председателя </w:t>
      </w:r>
      <w:r w:rsidRPr="00B25784">
        <w:rPr>
          <w:rFonts w:ascii="Times New Roman" w:hAnsi="Times New Roman"/>
          <w:b/>
        </w:rPr>
        <w:t>Дороденковой Натальи Анатольевны</w:t>
      </w:r>
      <w:r w:rsidRPr="00B25784">
        <w:rPr>
          <w:rFonts w:ascii="Times New Roman" w:hAnsi="Times New Roman"/>
        </w:rPr>
        <w:t xml:space="preserve">, действующей на основании Положения, 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  <w:i/>
          <w:vertAlign w:val="superscript"/>
        </w:rPr>
      </w:pPr>
      <w:r w:rsidRPr="00B25784">
        <w:rPr>
          <w:rFonts w:ascii="Times New Roman" w:hAnsi="Times New Roman"/>
        </w:rPr>
        <w:t xml:space="preserve">Дубровский поселковый Совет народных депутатов   в лице председателя </w:t>
      </w:r>
      <w:r w:rsidRPr="00B25784">
        <w:rPr>
          <w:rFonts w:ascii="Times New Roman" w:hAnsi="Times New Roman"/>
          <w:b/>
        </w:rPr>
        <w:t>Парлюка Петра Васильевича</w:t>
      </w:r>
      <w:r w:rsidRPr="00B25784">
        <w:rPr>
          <w:rFonts w:ascii="Times New Roman" w:hAnsi="Times New Roman"/>
        </w:rPr>
        <w:t xml:space="preserve"> </w:t>
      </w:r>
      <w:r w:rsidRPr="00B25784">
        <w:rPr>
          <w:rFonts w:ascii="Times New Roman" w:hAnsi="Times New Roman"/>
          <w:color w:val="000000"/>
        </w:rPr>
        <w:t xml:space="preserve">действующего на основании Устава,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13.11.2019 №33-7 и Дубровского поселкового Совета народных депутатов от 07.11.2019 №14 о нижеследующем.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муниципального </w:t>
      </w: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образования «Дубровское городское поселение» в бюджет муниципального образования «Дубровский район» межбюджетных трансфертов на осуществление переданных полномочий.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1.3. Контрольно-счётной палате Дубровского района 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1.4. Внешняя проверка годового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Контрольно-счетной палаты Дубровского района.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района 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B25784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 и действует в период с 1 января 2020 г. по 31 декабря 2020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«Дубровский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«Дубровский район» на осуществление полномочий, предусмотренных настоящим Соглашением, определён  в </w:t>
      </w:r>
      <w:r w:rsidRPr="00B25784">
        <w:rPr>
          <w:rFonts w:ascii="Times New Roman" w:hAnsi="Times New Roman"/>
          <w:b/>
          <w:color w:val="000000"/>
          <w:sz w:val="24"/>
          <w:szCs w:val="24"/>
        </w:rPr>
        <w:t>сумме 5000 рублей в год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района </w:t>
      </w:r>
      <w:r w:rsidRPr="00B257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3.3. Ежегодный объем межбюджетных трансфертов перечисляется до 1 декабря текущего года. Дополнительный объем межбюджетных трансфертов перечисляется в сроки, установленные дополнительным соглашением.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муниципального образования «Дубровский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 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4.1.Представительный орган муниципального образования «Дубровский район»: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4.1.2) устанавливает штатную численность Контрольно-счётной палаты  с учетом необходимости осуществления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4.1.4) получает от Контрольно-счётной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</w:t>
      </w: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перечисления межбюджетных трансфертов в бюджет муниципального образования «Дубровский район».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образования «Дубровский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4.3.2) направляет в  Контрольно-счётную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Контрольно-счётной палаты Дубровского района  по результатам проведения контрольных и экспертно-аналитических мероприятий;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4.3.5) рассматривает обращения Контрольно-счётной палаты Дубровского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Контрольно-счётной палатой Дубровского района  своих обязательств.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5.2. В случае неисполнения (ненадлежащего исполнения) Контрольно-счётной палатой  предусмотренных настоящим Соглашением полномочий, представительный орган муниципального образования «Дубровский район»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5.3. В случае не перечисления (неполного перечисления) в бюджет муниципального образования «Дубровский район»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«Дубровский район» объема межбюджетных трансфертов Администрации Дубровского района (бюджет городского поселения) в запланированной сумме.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образования «Дубровский район», администрации поселения или иных третьих лиц.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01.01.2020 года оп 31.12.2020 года.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«Дубровский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муниципального образования «Дубровский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поселкового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П.В. Парлюк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председателя  Контрольно-счётной палаты Дубровского района 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________________Н.А. Дороденкова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2.4.4. СОГЛАШЕНИЕ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финансового контроля за 2020 год.</w:t>
      </w: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№4/2020 </w:t>
      </w: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п. Дубровка                                                                                           « 14 » ноября  2019 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  <w:color w:val="000000"/>
        </w:rPr>
      </w:pPr>
      <w:r w:rsidRPr="00B25784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6" w:history="1">
        <w:r w:rsidRPr="00B25784">
          <w:rPr>
            <w:rStyle w:val="ae"/>
            <w:rFonts w:ascii="Times New Roman" w:hAnsi="Times New Roman"/>
            <w:color w:val="000000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5784">
        <w:rPr>
          <w:rFonts w:ascii="Times New Roman" w:hAnsi="Times New Roman"/>
          <w:color w:val="000000"/>
        </w:rPr>
        <w:t xml:space="preserve">,   </w:t>
      </w: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  <w:color w:val="000000"/>
        </w:rPr>
        <w:lastRenderedPageBreak/>
        <w:t xml:space="preserve">       Дубровский районный Совет народных депутатов </w:t>
      </w:r>
      <w:r w:rsidRPr="00B25784">
        <w:rPr>
          <w:rFonts w:ascii="Times New Roman" w:hAnsi="Times New Roman"/>
        </w:rPr>
        <w:t xml:space="preserve">в лице председателя   </w:t>
      </w:r>
      <w:r w:rsidRPr="00B25784">
        <w:rPr>
          <w:rFonts w:ascii="Times New Roman" w:hAnsi="Times New Roman"/>
          <w:b/>
        </w:rPr>
        <w:t>Чернякова Геннадия Анатольевича</w:t>
      </w:r>
      <w:r w:rsidRPr="00B25784">
        <w:rPr>
          <w:rFonts w:ascii="Times New Roman" w:hAnsi="Times New Roman"/>
        </w:rPr>
        <w:t xml:space="preserve"> действующего на основании Устава муниципального образования «Дубровский район»,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</w:rPr>
        <w:t xml:space="preserve"> Контрольно-счётной палаты Дубровского района в лице   и.о. председателя </w:t>
      </w:r>
      <w:r w:rsidRPr="00B25784">
        <w:rPr>
          <w:rFonts w:ascii="Times New Roman" w:hAnsi="Times New Roman"/>
          <w:b/>
        </w:rPr>
        <w:t>Дороденковой Натальи Анатольевны</w:t>
      </w:r>
      <w:r w:rsidRPr="00B25784">
        <w:rPr>
          <w:rFonts w:ascii="Times New Roman" w:hAnsi="Times New Roman"/>
        </w:rPr>
        <w:t xml:space="preserve">, действующей на основании Положения, 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  <w:i/>
          <w:vertAlign w:val="superscript"/>
        </w:rPr>
      </w:pPr>
      <w:r w:rsidRPr="00B25784">
        <w:rPr>
          <w:rFonts w:ascii="Times New Roman" w:hAnsi="Times New Roman"/>
        </w:rPr>
        <w:t xml:space="preserve">Рековичский сельский Совет народных депутатов   в лице председателя </w:t>
      </w:r>
      <w:r w:rsidRPr="00B25784">
        <w:rPr>
          <w:rFonts w:ascii="Times New Roman" w:hAnsi="Times New Roman"/>
          <w:b/>
        </w:rPr>
        <w:t>Шарыгиной Елены Анатольевны</w:t>
      </w:r>
      <w:r w:rsidRPr="00B25784">
        <w:rPr>
          <w:rFonts w:ascii="Times New Roman" w:hAnsi="Times New Roman"/>
        </w:rPr>
        <w:t xml:space="preserve"> </w:t>
      </w:r>
      <w:r w:rsidRPr="00B25784">
        <w:rPr>
          <w:rFonts w:ascii="Times New Roman" w:hAnsi="Times New Roman"/>
          <w:color w:val="000000"/>
        </w:rPr>
        <w:t xml:space="preserve">действующей на основании Устава,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13.11.2019 №33-7 и Рековичского сельского Совета народных депутатов от 21.10.2019 №21 о нижеследующем.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«Рековичское сельское поселение» в бюджет муниципального образования «Дубровский район» межбюджетных трансфертов на осуществление переданных полномочий.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1.3. Контрольно-счётной палате Дубровского района 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1.4. Внешняя проверка 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B2578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района 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B25784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 и действует в период с 1 января 2020 г. по 31 декабря 2020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«Дубровский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«Дубровский район» на осуществление полномочий, предусмотренных настоящим Соглашением, определён  в </w:t>
      </w:r>
      <w:r w:rsidRPr="00B25784">
        <w:rPr>
          <w:rFonts w:ascii="Times New Roman" w:hAnsi="Times New Roman"/>
          <w:b/>
          <w:color w:val="000000"/>
          <w:sz w:val="24"/>
          <w:szCs w:val="24"/>
        </w:rPr>
        <w:t>сумме 5000 рублей в год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района </w:t>
      </w:r>
      <w:r w:rsidRPr="00B257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</w:t>
      </w: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муниципального образования «Дубровский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 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4.1.Представительный орган муниципального образования «Дубровский район»: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4.1.2) устанавливает штатную численность Контрольно-счётной палаты  с учетом необходимости осуществления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4.1.4) получает от Контрольно-счётной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«Дубровский район».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образования «Дубровский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4.3.2) направляет в  Контрольно-счётную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Контрольно-счётной палаты Дубровского района  по результатам проведения контрольных и экспертно-аналитических мероприятий;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4.3.5) рассматривает обращения Контрольно-счётной палаты Дубровского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Контрольно-счётной палатой Дубровского района  своих обязательств.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5.2. В случае неисполнения (ненадлежащего исполнения) Контрольно-счётной палатой  предусмотренных настоящим Соглашением полномочий, представительный орган муниципального образования «Дубровский район»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5.3. В случае не перечисления (неполного перечисления) в бюджет муниципального образования «Дубровский район» межбюджетных трансфертов по истечении 15 рабочих дней с </w:t>
      </w:r>
      <w:r w:rsidRPr="00B25784">
        <w:rPr>
          <w:rFonts w:ascii="Times New Roman" w:hAnsi="Times New Roman"/>
          <w:sz w:val="24"/>
          <w:szCs w:val="24"/>
        </w:rPr>
        <w:lastRenderedPageBreak/>
        <w:t>предусмотренной настоящим Соглашением даты представительный орган поселения обеспечивает перечисление в бюджет муниципального образования «Дубровский район» объема межбюджетных трансфертов Рековичской сельской администрации в запланированной сумме.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образования «Дубровский район», администрации поселения или иных третьих лиц.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01.01.2020 года по 31.12.2020 года.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«Дубровский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муниципального образования «Дубровский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Рековичского сельского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Е.А. Шарыгина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председателя  Контрольно-счётной палаты Дубровского района 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________________Н.А. Дороденкова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2.4.5. СОГЛАШЕНИЕ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финансового контроля за 2020 год.</w:t>
      </w: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№5/2020</w:t>
      </w: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п. Дубровка                                                                                           «14 » ноября 2019 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  <w:color w:val="000000"/>
        </w:rPr>
      </w:pPr>
      <w:r w:rsidRPr="00B25784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7" w:history="1">
        <w:r w:rsidRPr="00B25784">
          <w:rPr>
            <w:rStyle w:val="ae"/>
            <w:rFonts w:ascii="Times New Roman" w:hAnsi="Times New Roman"/>
            <w:color w:val="000000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5784">
        <w:rPr>
          <w:rFonts w:ascii="Times New Roman" w:hAnsi="Times New Roman"/>
          <w:color w:val="000000"/>
        </w:rPr>
        <w:t xml:space="preserve">,   </w:t>
      </w: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  <w:color w:val="000000"/>
        </w:rPr>
        <w:t xml:space="preserve">       Дубровский районный Совет народных депутатов </w:t>
      </w:r>
      <w:r w:rsidRPr="00B25784">
        <w:rPr>
          <w:rFonts w:ascii="Times New Roman" w:hAnsi="Times New Roman"/>
        </w:rPr>
        <w:t xml:space="preserve">в лице председателя   </w:t>
      </w:r>
      <w:r w:rsidRPr="00B25784">
        <w:rPr>
          <w:rFonts w:ascii="Times New Roman" w:hAnsi="Times New Roman"/>
          <w:b/>
        </w:rPr>
        <w:t>Чернякова Геннадия Анатольевича</w:t>
      </w:r>
      <w:r w:rsidRPr="00B25784">
        <w:rPr>
          <w:rFonts w:ascii="Times New Roman" w:hAnsi="Times New Roman"/>
        </w:rPr>
        <w:t xml:space="preserve"> действующего на основании Устава муниципального образования «Дубровский район»,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</w:rPr>
        <w:t xml:space="preserve"> Контрольно-счётной палаты Дубровского района в лице   и.о. председателя </w:t>
      </w:r>
      <w:r w:rsidRPr="00B25784">
        <w:rPr>
          <w:rFonts w:ascii="Times New Roman" w:hAnsi="Times New Roman"/>
          <w:b/>
        </w:rPr>
        <w:t>Дороденковой Натальи Анатольевны</w:t>
      </w:r>
      <w:r w:rsidRPr="00B25784">
        <w:rPr>
          <w:rFonts w:ascii="Times New Roman" w:hAnsi="Times New Roman"/>
        </w:rPr>
        <w:t xml:space="preserve">, действующей на основании Положения, 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  <w:i/>
          <w:vertAlign w:val="superscript"/>
        </w:rPr>
      </w:pPr>
      <w:r w:rsidRPr="00B25784">
        <w:rPr>
          <w:rFonts w:ascii="Times New Roman" w:hAnsi="Times New Roman"/>
        </w:rPr>
        <w:t xml:space="preserve">Рябчинский сельский Совет народных депутатов   в лице председателя </w:t>
      </w:r>
      <w:r w:rsidRPr="00B25784">
        <w:rPr>
          <w:rFonts w:ascii="Times New Roman" w:hAnsi="Times New Roman"/>
          <w:b/>
        </w:rPr>
        <w:t>Григорьевой Валентины Николаевны</w:t>
      </w:r>
      <w:r w:rsidRPr="00B25784">
        <w:rPr>
          <w:rFonts w:ascii="Times New Roman" w:hAnsi="Times New Roman"/>
        </w:rPr>
        <w:t xml:space="preserve"> </w:t>
      </w:r>
      <w:r w:rsidRPr="00B25784">
        <w:rPr>
          <w:rFonts w:ascii="Times New Roman" w:hAnsi="Times New Roman"/>
          <w:color w:val="000000"/>
        </w:rPr>
        <w:t xml:space="preserve">действующей на основании Устава,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13.11.2019 №33-7  и Рябчинского сельского Совета народных депутатов от 09.10.2019 № 19 о нижеследующем.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«Рябчинское сельское поселение» в бюджет муниципального образования «Дубровский район» межбюджетных трансфертов на осуществление переданных полномочий.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1.3. Контрольно-счётной палате Дубровского района 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1.4. Внешняя проверка 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B2578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района 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B25784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 и действует в период с 1 января 2020 г. по 31 декабря 2020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«Дубровский </w:t>
      </w: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«Дубровский район» на осуществление полномочий, предусмотренных настоящим Соглашением, определён  в </w:t>
      </w:r>
      <w:r w:rsidRPr="00B25784">
        <w:rPr>
          <w:rFonts w:ascii="Times New Roman" w:hAnsi="Times New Roman"/>
          <w:b/>
          <w:color w:val="000000"/>
          <w:sz w:val="24"/>
          <w:szCs w:val="24"/>
        </w:rPr>
        <w:t>сумме 5000 рублей в год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района </w:t>
      </w:r>
      <w:r w:rsidRPr="00B257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муниципального образования «Дубровский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 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4.1.Представительный орган муниципального образования «Дубровский район»: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4.1.2) устанавливает штатную численность Контрольно-счётной палаты  с учетом необходимости осуществления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4.1.4) получает от Контрольно-счётной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«Дубровский район».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образования «Дубровский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4.3.2) направляет в  Контрольно-счётную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Контрольно-счётной палаты Дубровского района  по результатам проведения контрольных и экспертно-аналитических мероприятий;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4.3.5) рассматривает обращения Контрольно-счётной палаты Дубровского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Контрольно-счётной палатой Дубровского района  своих обязательств.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4.4. Стороны имеют право принимать иные меры, необходимые для реализации настоящего Соглашения.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5.2. В случае неисполнения (ненадлежащего исполнения) Контрольно-счётной палатой  предусмотренных настоящим Соглашением полномочий, представительный орган муниципального образования «Дубровский район»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5.3. В случае не перечисления (неполного перечисления) в бюджет муниципального образования «Дубровский район»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«Дубровский район» объема межбюджетных трансфертов Рябчинской сельской администрации в запланированной сумме.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образования «Дубровский район», администрации поселения или иных третьих лиц.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01.01.2020 года по 31.12.2020 года.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«Дубровский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муниципального образования «Дубровский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Председатель Рябчинского сельского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В.Н. Григорьева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И.о. председателя  Контрольно-счётной палаты Дубровского района 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________________Н.А. Дороденкова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2.4.6. СОГЛАШЕНИЕ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финансового контроля на 2020 год.</w:t>
      </w: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№6/2020</w:t>
      </w: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п. Дубровка                                                                                           «14» ноября  2019 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  <w:color w:val="000000"/>
        </w:rPr>
      </w:pPr>
      <w:r w:rsidRPr="00B25784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8" w:history="1">
        <w:r w:rsidRPr="00B25784">
          <w:rPr>
            <w:rStyle w:val="ae"/>
            <w:rFonts w:ascii="Times New Roman" w:hAnsi="Times New Roman"/>
            <w:color w:val="000000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5784">
        <w:rPr>
          <w:rFonts w:ascii="Times New Roman" w:hAnsi="Times New Roman"/>
          <w:color w:val="000000"/>
        </w:rPr>
        <w:t xml:space="preserve">,   </w:t>
      </w: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  <w:color w:val="000000"/>
        </w:rPr>
        <w:t xml:space="preserve">       Дубровский районный Совет народных депутатов </w:t>
      </w:r>
      <w:r w:rsidRPr="00B25784">
        <w:rPr>
          <w:rFonts w:ascii="Times New Roman" w:hAnsi="Times New Roman"/>
        </w:rPr>
        <w:t xml:space="preserve">в лице председателя   </w:t>
      </w:r>
      <w:r w:rsidRPr="00B25784">
        <w:rPr>
          <w:rFonts w:ascii="Times New Roman" w:hAnsi="Times New Roman"/>
          <w:b/>
        </w:rPr>
        <w:t>Чернякова Геннадия Анатольевича</w:t>
      </w:r>
      <w:r w:rsidRPr="00B25784">
        <w:rPr>
          <w:rFonts w:ascii="Times New Roman" w:hAnsi="Times New Roman"/>
        </w:rPr>
        <w:t xml:space="preserve"> действующего на основании Устава муниципального образования «Дубровский район»,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</w:rPr>
        <w:t xml:space="preserve"> Контрольно-счётной палаты Дубровского района в лице   и.о. председателя </w:t>
      </w:r>
      <w:r w:rsidRPr="00B25784">
        <w:rPr>
          <w:rFonts w:ascii="Times New Roman" w:hAnsi="Times New Roman"/>
          <w:b/>
        </w:rPr>
        <w:t>Дороденковой Натальи Анатольевны</w:t>
      </w:r>
      <w:r w:rsidRPr="00B25784">
        <w:rPr>
          <w:rFonts w:ascii="Times New Roman" w:hAnsi="Times New Roman"/>
        </w:rPr>
        <w:t xml:space="preserve">, действующей на основании Положения, 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  <w:i/>
          <w:vertAlign w:val="superscript"/>
        </w:rPr>
      </w:pPr>
      <w:r w:rsidRPr="00B25784">
        <w:rPr>
          <w:rFonts w:ascii="Times New Roman" w:hAnsi="Times New Roman"/>
        </w:rPr>
        <w:t xml:space="preserve">Сергееский сельский Совет народных депутатов   в лице председателя </w:t>
      </w:r>
      <w:r w:rsidRPr="00B25784">
        <w:rPr>
          <w:rFonts w:ascii="Times New Roman" w:hAnsi="Times New Roman"/>
          <w:b/>
        </w:rPr>
        <w:t>Матвиец Владимира Геннадьевича</w:t>
      </w:r>
      <w:r w:rsidRPr="00B25784">
        <w:rPr>
          <w:rFonts w:ascii="Times New Roman" w:hAnsi="Times New Roman"/>
        </w:rPr>
        <w:t xml:space="preserve"> </w:t>
      </w:r>
      <w:r w:rsidRPr="00B25784">
        <w:rPr>
          <w:rFonts w:ascii="Times New Roman" w:hAnsi="Times New Roman"/>
          <w:color w:val="000000"/>
        </w:rPr>
        <w:t xml:space="preserve">действующего на основании Устава,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13.11.2019 №33-7  и Сергеевского сельского Совета народных депутатов от 09.10.2019 №25 о нижеследующем.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«Сергеевское сельское поселение» в бюджет муниципального образования «Дубровский район» межбюджетных трансфертов на осуществление переданных полномочий.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1.3. Контрольно-счётной палате Дубровского района 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1.4. Внешняя проверка 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 w:rsidRPr="00B2578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органа.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района 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B25784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lastRenderedPageBreak/>
        <w:t>2. Срок действия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 и действует в период с 1 января 2020 г. по 31 декабря 2020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«Дубровский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«Дубровский район» на осуществление полномочий, предусмотренных настоящим Соглашением, определён  в </w:t>
      </w:r>
      <w:r w:rsidRPr="00B25784">
        <w:rPr>
          <w:rFonts w:ascii="Times New Roman" w:hAnsi="Times New Roman"/>
          <w:b/>
          <w:color w:val="000000"/>
          <w:sz w:val="24"/>
          <w:szCs w:val="24"/>
        </w:rPr>
        <w:t>сумме 5000 рублей в год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района </w:t>
      </w:r>
      <w:r w:rsidRPr="00B257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муниципального образования «Дубровский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 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4.1.Представительный орган муниципального образования «Дубровский район»: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4.1.2) устанавливает штатную численность Контрольно-счётной палаты  с учетом необходимости осуществления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4.1.4) получает от Контрольно-счётной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«Дубровский район».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образования «Дубровский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4.3.2) направляет в  Контрольно-счётную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Контрольно-счётной палаты Дубровского района  по результатам проведения контрольных и экспертно-аналитических мероприятий;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4.3.5) рассматривает обращения Контрольно-счётной палаты Дубровского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Контрольно-счётной палатой Дубровского района  своих обязательств.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5.2. В случае неисполнения (ненадлежащего исполнения) Контрольно-счётной палатой  предусмотренных настоящим Соглашением полномочий, представительный орган муниципального образования «Дубровский район»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5.3. В случае не перечисления (неполного перечисления) в бюджет муниципального образования «Дубровский район»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«Дубровский район» объема межбюджетных трансфертов Сергеевской сельской администрации в запланированной сумме.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образования «Дубровский район», администрации поселения или иных третьих лиц.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01.01.2020 года по 31.12.2020 года.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«Дубровский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6.6. При прекращении действия Соглашения представительный орган муниципального образования «Дубровский район» обеспечивает возврат в бюджет поселения определенную в </w:t>
      </w: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настоящим Соглашением часть объема межбюджетных трансфертов, приходящуюся на не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Сергеевского сельского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В.Г. Матвиец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председателя  Контрольно-счётной палаты Дубровского района 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________________Н.А. Дороденкова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2.4.7. СОГЛАШЕНИЕ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4543B4" w:rsidRPr="00B25784" w:rsidRDefault="004543B4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финансового контроля на 2020 год.</w:t>
      </w: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№7/2020 </w:t>
      </w: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п. Дубровка                                                                                           «14» ноября 2019 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  <w:color w:val="000000"/>
        </w:rPr>
      </w:pPr>
      <w:r w:rsidRPr="00B25784"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19" w:history="1">
        <w:r w:rsidRPr="00B25784">
          <w:rPr>
            <w:rStyle w:val="ae"/>
            <w:rFonts w:ascii="Times New Roman" w:hAnsi="Times New Roman"/>
            <w:color w:val="000000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25784">
        <w:rPr>
          <w:rFonts w:ascii="Times New Roman" w:hAnsi="Times New Roman"/>
          <w:color w:val="000000"/>
        </w:rPr>
        <w:t xml:space="preserve">,   </w:t>
      </w:r>
    </w:p>
    <w:p w:rsidR="004543B4" w:rsidRPr="00B25784" w:rsidRDefault="004543B4" w:rsidP="00B25784">
      <w:pPr>
        <w:pStyle w:val="affd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  <w:color w:val="000000"/>
        </w:rPr>
        <w:t xml:space="preserve">       Дубровский районный Совет народных депутатов </w:t>
      </w:r>
      <w:r w:rsidRPr="00B25784">
        <w:rPr>
          <w:rFonts w:ascii="Times New Roman" w:hAnsi="Times New Roman"/>
        </w:rPr>
        <w:t xml:space="preserve">в лице председателя   </w:t>
      </w:r>
      <w:r w:rsidRPr="00B25784">
        <w:rPr>
          <w:rFonts w:ascii="Times New Roman" w:hAnsi="Times New Roman"/>
          <w:b/>
        </w:rPr>
        <w:t>Чернякова Геннадия Анатольевича</w:t>
      </w:r>
      <w:r w:rsidRPr="00B25784">
        <w:rPr>
          <w:rFonts w:ascii="Times New Roman" w:hAnsi="Times New Roman"/>
        </w:rPr>
        <w:t xml:space="preserve"> действующего на основании Устава муниципального образования «Дубровский район»,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</w:rPr>
      </w:pPr>
      <w:r w:rsidRPr="00B25784">
        <w:rPr>
          <w:rFonts w:ascii="Times New Roman" w:hAnsi="Times New Roman"/>
        </w:rPr>
        <w:t xml:space="preserve"> Контрольно-счётной палаты Дубровского района в лице   и.о. председателя </w:t>
      </w:r>
      <w:r w:rsidRPr="00B25784">
        <w:rPr>
          <w:rFonts w:ascii="Times New Roman" w:hAnsi="Times New Roman"/>
          <w:b/>
        </w:rPr>
        <w:t>Дороденковой Натальи Анатольевны</w:t>
      </w:r>
      <w:r w:rsidRPr="00B25784">
        <w:rPr>
          <w:rFonts w:ascii="Times New Roman" w:hAnsi="Times New Roman"/>
        </w:rPr>
        <w:t xml:space="preserve">, действующей на основании Положения, </w:t>
      </w:r>
    </w:p>
    <w:p w:rsidR="004543B4" w:rsidRPr="00B25784" w:rsidRDefault="004543B4" w:rsidP="00B25784">
      <w:pPr>
        <w:pStyle w:val="affd"/>
        <w:ind w:firstLine="360"/>
        <w:jc w:val="both"/>
        <w:rPr>
          <w:rFonts w:ascii="Times New Roman" w:hAnsi="Times New Roman"/>
          <w:i/>
          <w:vertAlign w:val="superscript"/>
        </w:rPr>
      </w:pPr>
      <w:r w:rsidRPr="00B25784">
        <w:rPr>
          <w:rFonts w:ascii="Times New Roman" w:hAnsi="Times New Roman"/>
        </w:rPr>
        <w:t xml:space="preserve">Сещинский сельский Совет народных депутатов   в лице председателя </w:t>
      </w:r>
      <w:r w:rsidRPr="00B25784">
        <w:rPr>
          <w:rFonts w:ascii="Times New Roman" w:hAnsi="Times New Roman"/>
          <w:b/>
        </w:rPr>
        <w:t>Тимофеева Василия Ильича</w:t>
      </w:r>
      <w:r w:rsidRPr="00B25784">
        <w:rPr>
          <w:rFonts w:ascii="Times New Roman" w:hAnsi="Times New Roman"/>
        </w:rPr>
        <w:t xml:space="preserve"> </w:t>
      </w:r>
      <w:r w:rsidRPr="00B25784">
        <w:rPr>
          <w:rFonts w:ascii="Times New Roman" w:hAnsi="Times New Roman"/>
          <w:color w:val="000000"/>
        </w:rPr>
        <w:t xml:space="preserve">действующей на основании Устава,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далее именуемые «Стороны», заключили настоящее Соглашение во исполнение Решения Дубровского районного Совета народных депутатов  от 13.11.2019 №33-7  и Сещинского сельского Совета народных депутатов от 31.10.2019 №25 о нижеследующем.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«Сещинское сельское поселение» в бюджет муниципального образования «Дубровский район» межбюджетных трансфертов на осуществление переданных полномочий.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1.3. Контрольно-счётной палате Дубровского района  передаются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1.4. Внешняя проверка  отчета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Контрольно-счётной палаты Дубровского района.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района 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 w:rsidRPr="00B25784">
        <w:rPr>
          <w:rFonts w:ascii="Times New Roman" w:hAnsi="Times New Roman"/>
          <w:sz w:val="24"/>
          <w:szCs w:val="24"/>
        </w:rPr>
        <w:t xml:space="preserve"> 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z w:val="24"/>
          <w:szCs w:val="24"/>
        </w:rPr>
        <w:t>2. Срок действия Соглашения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2.1. Соглашение заключено на один год  и действует в период с 1 января 2020 г. по 31 декабря 2020 г.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образования «Дубровский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3. Порядок определения и предоставления ежегодного объема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межбюджетных трансфертов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«Дубровский район» на осуществление полномочий, предусмотренных настоящим Соглашением, определён  в </w:t>
      </w:r>
      <w:r w:rsidRPr="00B25784">
        <w:rPr>
          <w:rFonts w:ascii="Times New Roman" w:hAnsi="Times New Roman"/>
          <w:b/>
          <w:color w:val="000000"/>
          <w:sz w:val="24"/>
          <w:szCs w:val="24"/>
        </w:rPr>
        <w:t>сумме 5000 рублей в год</w:t>
      </w:r>
      <w:r w:rsidRPr="00B257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3.2. Для проведения Контрольно-счётной палатой Дубровского района </w:t>
      </w:r>
      <w:r w:rsidRPr="00B2578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784">
        <w:rPr>
          <w:rFonts w:ascii="Times New Roman" w:hAnsi="Times New Roman"/>
          <w:color w:val="000000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3.3. Ежегодный объем межбюджетных трансфертов перечисляется до 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3.4. Расходы бюджета поселения на предоставление межбюджетных трансфертов и расходы бюджета муниципального образования «Дубровский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 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4.1.Представительный орган муниципального образования «Дубровский район»: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4.1.2) устанавливает штатную численность Контрольно-счётной палаты  с учетом необходимости осуществления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4.1.4) получает от Контрольно-счётной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 Контрольно-счётная палата Дубровского района: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4.2.1) включает в планы своей работы: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4.2.11)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образования «Дубровский район».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 Представительный орган поселения: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4.3.1) утверждает в решении о бюджете поселения межбюджетные трансферты бюджету муниципального образования «Дубровский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образования «Дубровский район»;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4.3.2) направляет в  Контрольно-счётную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Контрольно-счётной палаты Дубровского района  по результатам проведения контрольных и экспертно-аналитических мероприятий;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4.3.5) рассматривает обращения Контрольно-счётной палаты Дубровского района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Контрольно-счётной палатой Дубровского района  своих обязательств.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5.2. В случае неисполнения (ненадлежащего исполнения) Контрольно-счётной палатой  предусмотренных настоящим Соглашением полномочий, представительный орган муниципального образования «Дубровский район»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5.3. В случае не перечисления (неполного перечисления) в бюджет муниципального образования «Дубровский район»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образования «Дубровский район» объема межбюджетных трансфертов Сещинской сельской администрации в запланированной сумме.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образования «Дубровский район», администрации поселения или иных третьих лиц.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25784">
        <w:rPr>
          <w:rFonts w:ascii="Times New Roman" w:hAnsi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6.1. Настоящее Соглашение вступает в силу с 01.01.2020 года по 31.12.2020 года.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lastRenderedPageBreak/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образования «Дубровский район»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6.6. При прекращении действия Соглашения представительный орган муниципального образования «Дубровский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3B4" w:rsidRPr="00B25784" w:rsidRDefault="004543B4" w:rsidP="00B2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Дубровского районного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left="1440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___________________Г.А. Черняков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Сещинского сельского Совета народных депутатов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В.И. Тимофеев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  <w:tr w:rsidR="004543B4" w:rsidRPr="00B25784" w:rsidTr="00B25784"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И.о. председателя  Контрольно-счётной палаты Дубровского района 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________________Н.А. Дороденкова</w:t>
            </w: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43B4" w:rsidRDefault="009D3DCB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543B4" w:rsidRPr="00B2578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  <w:p w:rsidR="009D3DCB" w:rsidRDefault="009D3DCB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3DCB" w:rsidRPr="00B25784" w:rsidRDefault="009D3DCB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43B4" w:rsidRPr="00B25784" w:rsidRDefault="004543B4" w:rsidP="00B25784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2.4.8. </w:t>
      </w:r>
      <w:r w:rsidRPr="00B25784">
        <w:rPr>
          <w:rFonts w:ascii="Times New Roman" w:hAnsi="Times New Roman"/>
          <w:b/>
          <w:sz w:val="24"/>
          <w:szCs w:val="24"/>
        </w:rPr>
        <w:t>СОГЛАШЕНИЕ № 1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086" w:rsidRPr="009D3DCB" w:rsidRDefault="00865086" w:rsidP="009D3DCB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 xml:space="preserve">рп Дубровка                                                                                 </w:t>
      </w:r>
      <w:r w:rsidRPr="00865086">
        <w:rPr>
          <w:rFonts w:ascii="Times New Roman" w:hAnsi="Times New Roman"/>
          <w:sz w:val="24"/>
          <w:szCs w:val="24"/>
          <w:u w:val="single"/>
        </w:rPr>
        <w:t>«  14  »   ноября   2019 г</w:t>
      </w:r>
      <w:r w:rsidRPr="00865086">
        <w:rPr>
          <w:rFonts w:ascii="Times New Roman" w:hAnsi="Times New Roman"/>
          <w:sz w:val="24"/>
          <w:szCs w:val="24"/>
        </w:rPr>
        <w:t>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Алешинская сельская администрация в лице главы Алешинской сельской администрации Ершовой Натальи Владимировны, действующего на основании Устава, с одной стороны, именуемая в дальнейшем «Администрация поселения», и администрация Дубровского района в лице и. о. главы администрации Дубровского района Ефименко Сергея Николаевича,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 Решением Дубровского районного Совета народных депутатов от 13.11.2019 г.  № 32-7, Решением Алешинского сельского Совета народных депутатов от 21.10.2019 г. № 24, заключили настоящее Соглашение о нижеследующем: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Алешинской сельской администрацией администрации Дубровского района полномочий органа внутреннего </w:t>
      </w:r>
      <w:r w:rsidRPr="00865086">
        <w:rPr>
          <w:rFonts w:ascii="Times New Roman" w:hAnsi="Times New Roman"/>
          <w:sz w:val="24"/>
          <w:szCs w:val="24"/>
        </w:rPr>
        <w:lastRenderedPageBreak/>
        <w:t xml:space="preserve">муниципального финансового контроля, предусмотренного статьей 269.2 Бюджетного Кодекса Российской Федерации, </w:t>
      </w:r>
      <w:r w:rsidRPr="00865086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65086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«Алешинское сельское поселение».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передает, а Администрация района принимает следующие полномочия органа внутреннего муниципального финансового контроля Алешинской сельской администрации: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865086" w:rsidRPr="00865086" w:rsidRDefault="00865086" w:rsidP="00B25784">
      <w:pPr>
        <w:numPr>
          <w:ilvl w:val="1"/>
          <w:numId w:val="3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865086" w:rsidRPr="00865086" w:rsidRDefault="00865086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«Алешинское сельское поселение» в бюджет  муниципального образования «Дубровский район».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«Алешинское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Расходы бюджета муниципального образования «Алешинское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lastRenderedPageBreak/>
        <w:t>В целях реализации настоящего Соглашения стороны имеют права и обязанности.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865086" w:rsidRPr="00865086" w:rsidRDefault="00865086" w:rsidP="00B25784">
      <w:pPr>
        <w:numPr>
          <w:ilvl w:val="2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</w:t>
      </w:r>
      <w:hyperlink r:id="rId20" w:tooltip="Услуги связи" w:history="1">
        <w:r w:rsidRPr="00B25784">
          <w:rPr>
            <w:rFonts w:ascii="Times New Roman" w:hAnsi="Times New Roman"/>
            <w:sz w:val="24"/>
            <w:szCs w:val="24"/>
          </w:rPr>
          <w:t>услуги связи</w:t>
        </w:r>
      </w:hyperlink>
      <w:r w:rsidRPr="00865086">
        <w:rPr>
          <w:rFonts w:ascii="Times New Roman" w:hAnsi="Times New Roman"/>
          <w:sz w:val="24"/>
          <w:szCs w:val="24"/>
        </w:rPr>
        <w:t> и т. д.);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65086" w:rsidRPr="00865086" w:rsidRDefault="00865086" w:rsidP="00B25784">
      <w:pPr>
        <w:numPr>
          <w:ilvl w:val="2"/>
          <w:numId w:val="3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Рассматривать акты, заключения и исполнять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«Алешинское сельское поселение».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Срок действия соглашения с 01.01.2020 г. по 31.12.2020 г..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lastRenderedPageBreak/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865086" w:rsidRPr="00865086" w:rsidRDefault="00865086" w:rsidP="00B25784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865086" w:rsidRPr="00865086" w:rsidTr="00B25784">
        <w:trPr>
          <w:trHeight w:val="642"/>
        </w:trPr>
        <w:tc>
          <w:tcPr>
            <w:tcW w:w="5104" w:type="dxa"/>
            <w:shd w:val="clear" w:color="auto" w:fill="auto"/>
          </w:tcPr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Алешинская сельская администрация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 xml:space="preserve">242741, Брянская область, Дубровский район, 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с. Алешня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Глава Алешинской сельской администрации</w:t>
            </w:r>
          </w:p>
        </w:tc>
        <w:tc>
          <w:tcPr>
            <w:tcW w:w="5244" w:type="dxa"/>
            <w:shd w:val="clear" w:color="auto" w:fill="auto"/>
          </w:tcPr>
          <w:p w:rsidR="00865086" w:rsidRPr="00865086" w:rsidRDefault="00865086" w:rsidP="00B2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865086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И.о. главы администрации Дубровского района</w:t>
            </w:r>
          </w:p>
        </w:tc>
      </w:tr>
    </w:tbl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______________________ Н. В. Ершова          _______________________ С. Н. Ефименко</w:t>
      </w: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МП                                                                          МП</w:t>
      </w:r>
    </w:p>
    <w:p w:rsid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DCB" w:rsidRDefault="009D3DCB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DCB" w:rsidRPr="00865086" w:rsidRDefault="009D3DCB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2.4.9. </w:t>
      </w:r>
      <w:r w:rsidRPr="00B25784">
        <w:rPr>
          <w:rFonts w:ascii="Times New Roman" w:hAnsi="Times New Roman"/>
          <w:b/>
          <w:sz w:val="24"/>
          <w:szCs w:val="24"/>
        </w:rPr>
        <w:t>СОГЛАШЕНИЕ № 2</w:t>
      </w:r>
    </w:p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рп Дубровка                                                                                 </w:t>
      </w:r>
      <w:r w:rsidRPr="00B25784">
        <w:rPr>
          <w:rFonts w:ascii="Times New Roman" w:hAnsi="Times New Roman"/>
          <w:sz w:val="24"/>
          <w:szCs w:val="24"/>
          <w:u w:val="single"/>
        </w:rPr>
        <w:t>«  14  »   ноября   2019 г</w:t>
      </w:r>
      <w:r w:rsidRPr="00B25784">
        <w:rPr>
          <w:rFonts w:ascii="Times New Roman" w:hAnsi="Times New Roman"/>
          <w:sz w:val="24"/>
          <w:szCs w:val="24"/>
        </w:rPr>
        <w:t>.</w:t>
      </w:r>
    </w:p>
    <w:p w:rsidR="00865086" w:rsidRPr="00B25784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Пеклинская сельская администрация в лице главы Пеклинской сельской администрации Гайдукова Владимира Ивановича, действующего на основании Устава, с одной стороны, именуемая в дальнейшем «Администрация поселения», и администрация Дубровского района в лице и. о. главы администрации Дубровского района Ефименко Сергея Николаевича,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13.11.2019 г.  № 32-7, Решением Пеклинского сельского Совета народных депутатов от 28.10.2019 г. № 23, заключили настоящее Соглашение о нижеследующем:</w:t>
      </w:r>
    </w:p>
    <w:p w:rsidR="00865086" w:rsidRPr="00B25784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865086" w:rsidRPr="00B25784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5784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Пеклинской сельской администрацией администрации Дубровского района полномочий органа внутреннего муниципального финансового </w:t>
      </w:r>
      <w:r w:rsidRPr="00B25784">
        <w:rPr>
          <w:rFonts w:ascii="Times New Roman" w:hAnsi="Times New Roman"/>
          <w:sz w:val="24"/>
          <w:szCs w:val="24"/>
        </w:rPr>
        <w:lastRenderedPageBreak/>
        <w:t xml:space="preserve">контроля, предусмотренного статьей 269.2 Бюджетного Кодекса Российской Федерации, </w:t>
      </w:r>
      <w:r w:rsidRPr="00B25784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B25784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«Пеклинское сельское поселение».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25784">
        <w:rPr>
          <w:rFonts w:ascii="Times New Roman" w:hAnsi="Times New Roman"/>
          <w:sz w:val="24"/>
          <w:szCs w:val="24"/>
        </w:rPr>
        <w:t>Администрация поселения передает, а Администрация района принимает следующие полномочия органа внутреннего муниципального финансового контроля Пеклинской сельской администрации: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865086" w:rsidRPr="00B25784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65086" w:rsidRPr="00B25784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865086" w:rsidRPr="00B25784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865086" w:rsidRPr="00B25784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865086" w:rsidRPr="00B25784" w:rsidRDefault="00865086" w:rsidP="00B25784">
      <w:pPr>
        <w:numPr>
          <w:ilvl w:val="1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865086" w:rsidRPr="00B25784" w:rsidRDefault="00865086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086" w:rsidRPr="00B25784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865086" w:rsidRPr="00B25784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«Пеклинское сельское поселение» в бюджет  муниципального образования «Дубровский район».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«Пеклинское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Расходы бюджета муниципального образования «Пеклинское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9D3DCB" w:rsidRDefault="009D3DCB" w:rsidP="009D3D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DCB" w:rsidRPr="00B25784" w:rsidRDefault="009D3DCB" w:rsidP="009D3D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lastRenderedPageBreak/>
        <w:t>Права и обязанности сторон</w:t>
      </w:r>
    </w:p>
    <w:p w:rsidR="00865086" w:rsidRPr="00B25784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865086" w:rsidRPr="00B25784" w:rsidRDefault="00865086" w:rsidP="00B25784">
      <w:pPr>
        <w:numPr>
          <w:ilvl w:val="2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65086" w:rsidRPr="00B25784" w:rsidRDefault="00865086" w:rsidP="00B25784">
      <w:pPr>
        <w:numPr>
          <w:ilvl w:val="2"/>
          <w:numId w:val="3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>Рассматривать акты, заключения и исполнять представления и предписания</w:t>
      </w:r>
    </w:p>
    <w:p w:rsidR="00865086" w:rsidRPr="00B25784" w:rsidRDefault="00865086" w:rsidP="00B25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5784">
        <w:rPr>
          <w:rFonts w:ascii="Times New Roman" w:hAnsi="Times New Roman"/>
          <w:color w:val="000000"/>
          <w:sz w:val="24"/>
          <w:szCs w:val="24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865086" w:rsidRPr="00B25784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«Пеклинское сельское поселение» .</w:t>
      </w:r>
    </w:p>
    <w:p w:rsidR="00865086" w:rsidRPr="00B25784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865086" w:rsidRPr="00B25784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865086" w:rsidRPr="00B25784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65086" w:rsidRPr="00B25784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865086" w:rsidRPr="00B25784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lastRenderedPageBreak/>
        <w:t>Срок действия соглашения с 01.01.2020 г. по 31.12.2020 г..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5086" w:rsidRPr="009D3DCB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865086" w:rsidRPr="00B25784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Прочие условия</w:t>
      </w:r>
    </w:p>
    <w:p w:rsidR="00865086" w:rsidRPr="00B25784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65086" w:rsidRPr="00B25784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5086" w:rsidRPr="00B25784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865086" w:rsidRPr="00B25784" w:rsidRDefault="00865086" w:rsidP="00B25784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65086" w:rsidRPr="00B25784" w:rsidTr="00B25784">
        <w:trPr>
          <w:trHeight w:val="642"/>
        </w:trPr>
        <w:tc>
          <w:tcPr>
            <w:tcW w:w="4962" w:type="dxa"/>
          </w:tcPr>
          <w:p w:rsidR="00865086" w:rsidRPr="00B25784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sz w:val="24"/>
                <w:szCs w:val="24"/>
              </w:rPr>
              <w:t>Пеклинская сельская администрация</w:t>
            </w:r>
          </w:p>
          <w:p w:rsidR="00865086" w:rsidRPr="00B25784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B25784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sz w:val="24"/>
                <w:szCs w:val="24"/>
              </w:rPr>
              <w:t>242755, Брянская область, Дубровский район, д. Пеклино</w:t>
            </w:r>
          </w:p>
          <w:p w:rsidR="00865086" w:rsidRPr="00B25784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B25784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sz w:val="24"/>
                <w:szCs w:val="24"/>
              </w:rPr>
              <w:t>Глава Пеклинской сельской администрации</w:t>
            </w:r>
          </w:p>
        </w:tc>
        <w:tc>
          <w:tcPr>
            <w:tcW w:w="5244" w:type="dxa"/>
          </w:tcPr>
          <w:p w:rsidR="00865086" w:rsidRPr="00B25784" w:rsidRDefault="00865086" w:rsidP="00B2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865086" w:rsidRPr="00B25784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5086" w:rsidRPr="00B25784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B25784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B257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865086" w:rsidRPr="00B25784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B25784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784">
              <w:rPr>
                <w:rFonts w:ascii="Times New Roman" w:hAnsi="Times New Roman"/>
                <w:sz w:val="24"/>
                <w:szCs w:val="24"/>
              </w:rPr>
              <w:t>И.о. главы администрации Дубровского района</w:t>
            </w:r>
          </w:p>
        </w:tc>
      </w:tr>
    </w:tbl>
    <w:p w:rsidR="00865086" w:rsidRPr="00B25784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B25784" w:rsidRDefault="00865086" w:rsidP="00B25784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______________________ В. И. Гайдуков        _______________________ С. Н. Ефименко</w:t>
      </w:r>
    </w:p>
    <w:p w:rsidR="00865086" w:rsidRPr="00B25784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МП                                                                          МП</w:t>
      </w:r>
    </w:p>
    <w:p w:rsidR="00865086" w:rsidRPr="00B25784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2.4.10. </w:t>
      </w:r>
      <w:r w:rsidRPr="00B25784">
        <w:rPr>
          <w:rFonts w:ascii="Times New Roman" w:hAnsi="Times New Roman"/>
          <w:b/>
          <w:sz w:val="24"/>
          <w:szCs w:val="24"/>
        </w:rPr>
        <w:t>СОГЛАШЕНИЕ № 3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865086" w:rsidRPr="00865086" w:rsidRDefault="00865086" w:rsidP="009D3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 xml:space="preserve">рп Дубровка                                                                                 </w:t>
      </w:r>
      <w:r w:rsidRPr="00865086">
        <w:rPr>
          <w:rFonts w:ascii="Times New Roman" w:hAnsi="Times New Roman"/>
          <w:sz w:val="24"/>
          <w:szCs w:val="24"/>
          <w:u w:val="single"/>
        </w:rPr>
        <w:t>«  14  »   ноября   2019 г</w:t>
      </w:r>
      <w:r w:rsidRPr="00865086">
        <w:rPr>
          <w:rFonts w:ascii="Times New Roman" w:hAnsi="Times New Roman"/>
          <w:sz w:val="24"/>
          <w:szCs w:val="24"/>
        </w:rPr>
        <w:t>.</w:t>
      </w:r>
    </w:p>
    <w:p w:rsidR="00865086" w:rsidRPr="00865086" w:rsidRDefault="00865086" w:rsidP="009D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Рековичская сельская администрация в лице главы Рековичской сельской администрации Шарыгиной Елены Анатольевны, действующего на основании Устава, с одной стороны, именуемая в дальнейшем «Администрация поселения», и администрация Дубровского района в лице и. о. главы администрации Дубровского района Ефименко Сергея Николаевича, 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13.11.2019 г.  № 32-7, Решением Рековичского сельского Совета народных депутатов от 21.10.2019 г. № 22, заключили настоящее Соглашение о нижеследующем: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Рековичской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</w:t>
      </w:r>
      <w:r w:rsidRPr="00865086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65086">
        <w:rPr>
          <w:rFonts w:ascii="Times New Roman" w:hAnsi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</w:t>
      </w:r>
      <w:r w:rsidRPr="00865086">
        <w:rPr>
          <w:rFonts w:ascii="Times New Roman" w:hAnsi="Times New Roman"/>
          <w:sz w:val="24"/>
          <w:szCs w:val="24"/>
        </w:rPr>
        <w:lastRenderedPageBreak/>
        <w:t>средств бюджета муниципального образования Рековичского сельского поселения Дубровского муниципального района Брянской области.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передает, а Администрация района принимает следующие полномочия органа внутреннего муниципального финансового контроля Рековичской сельской администрации: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865086" w:rsidRPr="00865086" w:rsidRDefault="00865086" w:rsidP="00B25784">
      <w:pPr>
        <w:numPr>
          <w:ilvl w:val="1"/>
          <w:numId w:val="3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865086" w:rsidRPr="00865086" w:rsidRDefault="00865086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Рековичского сельского поселения Дубровского муниципального района Брянской области в бюджет  муниципального образования «Дубровский район».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Рековичского сельского поселения Дубровского муниципального района Брянской области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Расходы бюджета муниципального образования Рековичского сельского поселения Дубровского муниципального района Брянской области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9D3DCB" w:rsidRDefault="009D3DCB" w:rsidP="009D3D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DCB" w:rsidRPr="00865086" w:rsidRDefault="009D3DCB" w:rsidP="009D3D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lastRenderedPageBreak/>
        <w:t>Права и обязанности сторон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865086" w:rsidRPr="00865086" w:rsidRDefault="00865086" w:rsidP="00B25784">
      <w:pPr>
        <w:numPr>
          <w:ilvl w:val="2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65086" w:rsidRPr="00865086" w:rsidRDefault="00865086" w:rsidP="00B25784">
      <w:pPr>
        <w:numPr>
          <w:ilvl w:val="2"/>
          <w:numId w:val="3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Рассматривать акты, заключения и исполнять представления и предписания</w:t>
      </w:r>
    </w:p>
    <w:p w:rsidR="00865086" w:rsidRPr="00865086" w:rsidRDefault="00865086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Рековичского сельского поселения Дубровского муниципального района Брянской области.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DCB" w:rsidRDefault="009D3DCB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DCB" w:rsidRPr="00865086" w:rsidRDefault="009D3DCB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lastRenderedPageBreak/>
        <w:t>Срок действия Соглашения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Срок действия соглашения с 01.01.2020 г. по 31.12.2020 г..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865086" w:rsidRPr="00865086" w:rsidRDefault="00865086" w:rsidP="00B25784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865086" w:rsidRPr="00865086" w:rsidTr="00B25784">
        <w:trPr>
          <w:trHeight w:val="642"/>
        </w:trPr>
        <w:tc>
          <w:tcPr>
            <w:tcW w:w="4821" w:type="dxa"/>
            <w:shd w:val="clear" w:color="auto" w:fill="auto"/>
          </w:tcPr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Рековичская сельская администрация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242755, Брянская область, Дубровский район, с. Рековичи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Глава Рековичской сельской администрации</w:t>
            </w:r>
          </w:p>
        </w:tc>
        <w:tc>
          <w:tcPr>
            <w:tcW w:w="5103" w:type="dxa"/>
            <w:shd w:val="clear" w:color="auto" w:fill="auto"/>
          </w:tcPr>
          <w:p w:rsidR="00865086" w:rsidRPr="00865086" w:rsidRDefault="00865086" w:rsidP="00B2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865086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И.о. главы администрации Дубровского района</w:t>
            </w:r>
          </w:p>
        </w:tc>
      </w:tr>
    </w:tbl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______________________ Е. А. Шарыгина        _______________________ С. Н. Ефименко</w:t>
      </w:r>
    </w:p>
    <w:p w:rsidR="00865086" w:rsidRPr="00865086" w:rsidRDefault="00865086" w:rsidP="00B25784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МП                                                                          МП</w:t>
      </w: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2.4.11.</w:t>
      </w:r>
      <w:r w:rsidRPr="00B25784">
        <w:rPr>
          <w:rFonts w:ascii="Times New Roman" w:hAnsi="Times New Roman"/>
          <w:b/>
          <w:sz w:val="24"/>
          <w:szCs w:val="24"/>
        </w:rPr>
        <w:t xml:space="preserve"> СОГЛАШЕНИЕ № 4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086" w:rsidRPr="009D3DCB" w:rsidRDefault="00865086" w:rsidP="009D3DCB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 xml:space="preserve">рп  Дубровка                                                                                 </w:t>
      </w:r>
      <w:r w:rsidRPr="00865086">
        <w:rPr>
          <w:rFonts w:ascii="Times New Roman" w:hAnsi="Times New Roman"/>
          <w:sz w:val="24"/>
          <w:szCs w:val="24"/>
          <w:u w:val="single"/>
        </w:rPr>
        <w:t>«  14  »   ноября   2019 г</w:t>
      </w:r>
      <w:r w:rsidRPr="00865086">
        <w:rPr>
          <w:rFonts w:ascii="Times New Roman" w:hAnsi="Times New Roman"/>
          <w:sz w:val="24"/>
          <w:szCs w:val="24"/>
        </w:rPr>
        <w:t>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Рябчинская сельская администрация в лице главы Рябчинской сельской администрации Григорьевой Валентины Николаевны, действующего на основании Устава, с одной стороны, именуемая в дальнейшем «Администрация поселения», и администрация Дубровского района в лице и. о. главы администрации Дубровского района Ефименко Сергея Николаевича,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13.11.2019 г.  № 32-7, Решением Рябчинского сельского Совета народных депутатов от 09.10.2019 г. № 18, заключили настоящее Соглашение о нижеследующем: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Рябчинской сельской администрацией администрации Дубровского района полномочий органа внутреннего муниципального финансового </w:t>
      </w:r>
      <w:r w:rsidRPr="00865086">
        <w:rPr>
          <w:rFonts w:ascii="Times New Roman" w:hAnsi="Times New Roman"/>
          <w:sz w:val="24"/>
          <w:szCs w:val="24"/>
        </w:rPr>
        <w:lastRenderedPageBreak/>
        <w:t xml:space="preserve">контроля, предусмотренного статьей 269.2 Бюджетного Кодекса Российской Федерации, </w:t>
      </w:r>
      <w:r w:rsidRPr="00865086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65086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«Рябчинское сельское поселение».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передает, а Администрация района принимает следующие полномочия органа внутреннего муниципального финансового контроля Рябчинской сельской администрации: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865086" w:rsidRPr="00865086" w:rsidRDefault="00865086" w:rsidP="00B25784">
      <w:pPr>
        <w:numPr>
          <w:ilvl w:val="1"/>
          <w:numId w:val="3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865086" w:rsidRPr="00865086" w:rsidRDefault="00865086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«Рябчинское сельское поселение» в бюджет  муниципального образования «Дубровский район».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«Рябчинское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Расходы бюджета муниципального образования «Рябчинское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9D3DCB" w:rsidRDefault="009D3DCB" w:rsidP="009D3D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DCB" w:rsidRPr="00865086" w:rsidRDefault="009D3DCB" w:rsidP="009D3D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lastRenderedPageBreak/>
        <w:t>Права и обязанности сторон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865086" w:rsidRPr="00865086" w:rsidRDefault="00865086" w:rsidP="00B25784">
      <w:pPr>
        <w:numPr>
          <w:ilvl w:val="2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65086" w:rsidRPr="00865086" w:rsidRDefault="00865086" w:rsidP="00B25784">
      <w:pPr>
        <w:numPr>
          <w:ilvl w:val="2"/>
          <w:numId w:val="3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Рассматривать акты, заключения и исполнять представления и предписания</w:t>
      </w:r>
    </w:p>
    <w:p w:rsidR="00865086" w:rsidRPr="00865086" w:rsidRDefault="00865086" w:rsidP="00B25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865086" w:rsidRPr="00865086" w:rsidRDefault="00865086" w:rsidP="00B25784">
      <w:pPr>
        <w:numPr>
          <w:ilvl w:val="2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«Рябчинское сельское поселение».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lastRenderedPageBreak/>
        <w:t>Срок действия соглашения с 01.01.2020 г. по 31.12.2020 г..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5086" w:rsidRPr="00865086" w:rsidRDefault="00865086" w:rsidP="00B25784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65086" w:rsidRPr="00865086" w:rsidRDefault="00865086" w:rsidP="00B25784">
      <w:pPr>
        <w:numPr>
          <w:ilvl w:val="1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865086" w:rsidRPr="00865086" w:rsidRDefault="00865086" w:rsidP="00B25784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865086" w:rsidRPr="00865086" w:rsidTr="00B25784">
        <w:trPr>
          <w:trHeight w:val="642"/>
        </w:trPr>
        <w:tc>
          <w:tcPr>
            <w:tcW w:w="4821" w:type="dxa"/>
            <w:shd w:val="clear" w:color="auto" w:fill="auto"/>
          </w:tcPr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Рябчинская сельская администрация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242744, Брянская область, Дубровский район, с. Рябчи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Глава Рябчинской сельской администрации</w:t>
            </w:r>
          </w:p>
        </w:tc>
        <w:tc>
          <w:tcPr>
            <w:tcW w:w="5103" w:type="dxa"/>
            <w:shd w:val="clear" w:color="auto" w:fill="auto"/>
          </w:tcPr>
          <w:p w:rsidR="00865086" w:rsidRPr="00865086" w:rsidRDefault="00865086" w:rsidP="00B2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865086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И.о. главы администрации Дубровского района</w:t>
            </w:r>
          </w:p>
        </w:tc>
      </w:tr>
    </w:tbl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______________________ В. Н. Григорьева       _______________________ С. Н. Ефименко</w:t>
      </w: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МП                                                                          МП</w:t>
      </w: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 xml:space="preserve">2.4.12. </w:t>
      </w:r>
      <w:r w:rsidRPr="00B25784">
        <w:rPr>
          <w:rFonts w:ascii="Times New Roman" w:hAnsi="Times New Roman"/>
          <w:b/>
          <w:sz w:val="24"/>
          <w:szCs w:val="24"/>
        </w:rPr>
        <w:t>СОГЛАШЕНИЕ № 5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 xml:space="preserve">рп Дубровка                                                                                 </w:t>
      </w:r>
      <w:r w:rsidRPr="00865086">
        <w:rPr>
          <w:rFonts w:ascii="Times New Roman" w:hAnsi="Times New Roman"/>
          <w:sz w:val="24"/>
          <w:szCs w:val="24"/>
          <w:u w:val="single"/>
        </w:rPr>
        <w:t>«  14  »   ноября   2019 г</w:t>
      </w:r>
      <w:r w:rsidRPr="00865086">
        <w:rPr>
          <w:rFonts w:ascii="Times New Roman" w:hAnsi="Times New Roman"/>
          <w:sz w:val="24"/>
          <w:szCs w:val="24"/>
        </w:rPr>
        <w:t>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Сергеевская сельская администрация в лице главы Сергеевской сельской администрации  Матвеец Владимира Геннадьевича, действующего на основании Устава, с одной стороны, именуемая в дальнейшем «Администрация поселения», и администрация Дубровского района в лице и. о. главы администрации Дубровского района Ефименко Сергея Николаевича,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13.11.2019 г.  № 32-7, Решением Сергеевского сельского Совета народных депутатов от 09.10.2019 г. № 24, заключили настоящее Соглашение о нижеследующем: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Сергеевской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</w:t>
      </w:r>
      <w:r w:rsidRPr="00865086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65086">
        <w:rPr>
          <w:rFonts w:ascii="Times New Roman" w:hAnsi="Times New Roman"/>
          <w:sz w:val="24"/>
          <w:szCs w:val="24"/>
        </w:rPr>
        <w:t xml:space="preserve">с  необходимыми для </w:t>
      </w:r>
      <w:r w:rsidRPr="00865086">
        <w:rPr>
          <w:rFonts w:ascii="Times New Roman" w:hAnsi="Times New Roman"/>
          <w:sz w:val="24"/>
          <w:szCs w:val="24"/>
        </w:rPr>
        <w:lastRenderedPageBreak/>
        <w:t>осуществления этих полномочий финансовыми средствами за счет средств бюджета муниципального образования «Сергеевское сельское поселение».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передает, а Администрация района принимает следующие полномочия органа внутреннего муниципального финансового контроля Сергеевской сельской администрации: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865086" w:rsidRPr="00865086" w:rsidRDefault="00865086" w:rsidP="00B25784">
      <w:pPr>
        <w:numPr>
          <w:ilvl w:val="1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865086" w:rsidRPr="00865086" w:rsidRDefault="00865086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«Сергеевское сельское поселение» в бюджет муниципального образования «Дубровский район».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«Сергеевское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Расходы бюджета муниципального образования «Сергеевское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865086" w:rsidRPr="00865086" w:rsidRDefault="00865086" w:rsidP="00B25784">
      <w:pPr>
        <w:numPr>
          <w:ilvl w:val="2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lastRenderedPageBreak/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Знакомить руководителя или иное уполномоченное должностное лицо с результатами контрольного мероприятия;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65086" w:rsidRPr="00865086" w:rsidRDefault="00865086" w:rsidP="00B25784">
      <w:pPr>
        <w:numPr>
          <w:ilvl w:val="2"/>
          <w:numId w:val="3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Рассматривать акты, заключения и исполнять представления и предписания</w:t>
      </w:r>
    </w:p>
    <w:p w:rsidR="00865086" w:rsidRPr="00865086" w:rsidRDefault="00865086" w:rsidP="00B25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«Сергеевское сельское поселение».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Срок действия соглашения с 01.01.2020 г. по 31.12.2020 г..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lastRenderedPageBreak/>
        <w:t>Настоящее соглашение может быть прекращено досрочно по взаимному согласию сторон, выраженному в письменной форме.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865086" w:rsidRPr="00865086" w:rsidRDefault="00865086" w:rsidP="00B25784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865086" w:rsidRPr="00865086" w:rsidTr="00B25784">
        <w:trPr>
          <w:trHeight w:val="642"/>
        </w:trPr>
        <w:tc>
          <w:tcPr>
            <w:tcW w:w="4821" w:type="dxa"/>
          </w:tcPr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Сергеевская сельская администрация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242750, Брянская область, Дубровский район, с. Сергеевка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Глава Сергеевской сельской администрации</w:t>
            </w:r>
          </w:p>
        </w:tc>
        <w:tc>
          <w:tcPr>
            <w:tcW w:w="5103" w:type="dxa"/>
          </w:tcPr>
          <w:p w:rsidR="00865086" w:rsidRPr="00865086" w:rsidRDefault="00865086" w:rsidP="00B2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865086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И.о. главы администрации Дубровского района</w:t>
            </w:r>
          </w:p>
        </w:tc>
      </w:tr>
    </w:tbl>
    <w:p w:rsidR="009D3DCB" w:rsidRPr="00865086" w:rsidRDefault="009D3DCB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______________________ В. Г. Матвеец        _______________________ С. Н. Ефименко</w:t>
      </w: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МП                                                                        МП</w:t>
      </w: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B25784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784">
        <w:rPr>
          <w:rFonts w:ascii="Times New Roman" w:hAnsi="Times New Roman"/>
          <w:sz w:val="24"/>
          <w:szCs w:val="24"/>
        </w:rPr>
        <w:t>2.3.13.</w:t>
      </w:r>
      <w:r w:rsidRPr="00B25784">
        <w:rPr>
          <w:rFonts w:ascii="Times New Roman" w:hAnsi="Times New Roman"/>
          <w:b/>
          <w:sz w:val="24"/>
          <w:szCs w:val="24"/>
        </w:rPr>
        <w:t xml:space="preserve"> СОГЛАШЕНИЕ № 6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финансового контроля  </w:t>
      </w:r>
    </w:p>
    <w:p w:rsidR="00865086" w:rsidRPr="00865086" w:rsidRDefault="00865086" w:rsidP="00B2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 xml:space="preserve">рп Дубровка                                                                                 </w:t>
      </w:r>
      <w:r w:rsidRPr="00865086">
        <w:rPr>
          <w:rFonts w:ascii="Times New Roman" w:hAnsi="Times New Roman"/>
          <w:sz w:val="24"/>
          <w:szCs w:val="24"/>
          <w:u w:val="single"/>
        </w:rPr>
        <w:t>«  14  »   ноября   2019 г</w:t>
      </w:r>
      <w:r w:rsidRPr="00865086">
        <w:rPr>
          <w:rFonts w:ascii="Times New Roman" w:hAnsi="Times New Roman"/>
          <w:sz w:val="24"/>
          <w:szCs w:val="24"/>
        </w:rPr>
        <w:t>.</w:t>
      </w: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Сещинская сельская администрация в лице главы Сещинской сельской администрации Родченковой Кристины Ивановны, действующего на основании Устава, с одной стороны, именуемая в дальнейшем «Администрация поселения», и администрация Дубровского района в лице и. о. главы администрации Дубровского района Ефименко Сергея Николаевича,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13.11.2019 г.  № 32-7, Решением Сещинского сельского Совета народных депутатов от 31.10.2019 г. № 24, заключили настоящее Соглашение о нижеследующем: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Сещинской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</w:t>
      </w:r>
      <w:r w:rsidRPr="00865086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65086">
        <w:rPr>
          <w:rFonts w:ascii="Times New Roman" w:hAnsi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«Сещинское сельское поселение».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передает, а Администрация района принимает следующие полномочия органа внутреннего муниципального финансового контроля Сещинской  сельской администрации: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 xml:space="preserve">Соблюдением положений правовых актов, регулирующих бюджетные правоотношения, в </w:t>
      </w:r>
      <w:r w:rsidRPr="00865086">
        <w:rPr>
          <w:rFonts w:ascii="Times New Roman" w:hAnsi="Times New Roman"/>
          <w:sz w:val="24"/>
          <w:szCs w:val="24"/>
        </w:rPr>
        <w:lastRenderedPageBreak/>
        <w:t>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865086" w:rsidRPr="00865086" w:rsidRDefault="00865086" w:rsidP="00B25784">
      <w:pPr>
        <w:widowControl w:val="0"/>
        <w:numPr>
          <w:ilvl w:val="3"/>
          <w:numId w:val="3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865086" w:rsidRPr="00865086" w:rsidRDefault="00865086" w:rsidP="00B2578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865086" w:rsidRPr="00865086" w:rsidRDefault="00865086" w:rsidP="00B25784">
      <w:pPr>
        <w:numPr>
          <w:ilvl w:val="1"/>
          <w:numId w:val="3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нормативными правовыми актами Администрации Дубровского района.</w:t>
      </w:r>
    </w:p>
    <w:p w:rsidR="00865086" w:rsidRPr="00865086" w:rsidRDefault="00865086" w:rsidP="00B25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Переданные в соответствии с настоящим Соглашением полномочия осуществляются за счет средств межбюджетных трансфертов, передаваемых из бюджета муниципального образования «Сещинское сельское поселение» в бюджет  муниципального образования «Дубровский район».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Объем межбюджетных трансфертов на очередной год, предоставляемых из бюджета муниципального образования «Сещинское сельское поселение» в бюджет муниципального образования «Дубровский район» на осуществление полномочий, предусмотренных настоящим Соглашением, определен в сумме 5 000 (пяти тысяч) рублей в год.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Расходы бюджета муниципального образования «Сещинское сельское поселение» на предоставление межбюджетных трансфертов и расходы бюджета муниципального образования «Дубровский район»,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Межбюджетные трансферты зачисляются в бюджет муниципального образования «Дубровский район» по соответствующему коду бюджетной классификации доходов.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865086" w:rsidRPr="00865086" w:rsidRDefault="00865086" w:rsidP="00B25784">
      <w:pPr>
        <w:numPr>
          <w:ilvl w:val="2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Проводить контрольные мероприятия на основании и в соответствии с нормативными правовыми актами о назначении контрольного мероприятия;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lastRenderedPageBreak/>
        <w:t>Знакомить руководителя или иное уполномоченное должностное лицо с результатами контрольного мероприятия;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Получать объяснения должностных лиц объекта контроля;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 по их проведению;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Обращаться в органы местного самоуправления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Приостановить в случае невыполнения Администрацией поселения обязательств, предусмотренных п. 2, осуществление полномочий, предусмотренных настоящим Соглашением.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Администрация поселения обязана: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 (предоставить необходимое помещение, оргтехнику, услуги связи и т. д.);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65086" w:rsidRPr="00865086" w:rsidRDefault="00865086" w:rsidP="00B25784">
      <w:pPr>
        <w:numPr>
          <w:ilvl w:val="2"/>
          <w:numId w:val="38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>Рассматривать акты, заключения и исполнять представления и предписания</w:t>
      </w:r>
    </w:p>
    <w:p w:rsidR="00865086" w:rsidRPr="00865086" w:rsidRDefault="00865086" w:rsidP="00B257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086">
        <w:rPr>
          <w:rFonts w:ascii="Times New Roman" w:hAnsi="Times New Roman"/>
          <w:color w:val="000000"/>
          <w:sz w:val="24"/>
          <w:szCs w:val="24"/>
        </w:rPr>
        <w:t xml:space="preserve"> по результатам проведенных контрольных мероприятий и принимать меры по устранению и предотвращению выявленных нарушений.</w:t>
      </w:r>
    </w:p>
    <w:p w:rsidR="00865086" w:rsidRPr="00865086" w:rsidRDefault="00865086" w:rsidP="00B25784">
      <w:pPr>
        <w:numPr>
          <w:ilvl w:val="2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Обеспечить своевременное перечисление межбюджетных трансфертов, предусмотренных настоящим соглашением, муниципальному образованию «Дубровский район» из бюджета муниципального образования «Сещинское сельское поселение» .</w:t>
      </w: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Срок действия соглашения с 01.01.2020 г. по 31.12.2020 г..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65086" w:rsidRPr="00865086" w:rsidRDefault="00865086" w:rsidP="00B25784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DCB" w:rsidRPr="00865086" w:rsidRDefault="009D3DCB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lastRenderedPageBreak/>
        <w:t>Прочие условия</w:t>
      </w:r>
    </w:p>
    <w:p w:rsidR="00865086" w:rsidRPr="00865086" w:rsidRDefault="00865086" w:rsidP="00B257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65086" w:rsidRPr="00865086" w:rsidRDefault="00865086" w:rsidP="00B25784">
      <w:pPr>
        <w:numPr>
          <w:ilvl w:val="1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65086" w:rsidRPr="00865086" w:rsidRDefault="00865086" w:rsidP="00B25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508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865086" w:rsidRPr="00865086" w:rsidRDefault="00865086" w:rsidP="00B25784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ind w:left="106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865086" w:rsidRPr="00865086" w:rsidTr="00B25784">
        <w:trPr>
          <w:trHeight w:val="642"/>
        </w:trPr>
        <w:tc>
          <w:tcPr>
            <w:tcW w:w="4962" w:type="dxa"/>
          </w:tcPr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Сещинская сельская администрация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Сеща, ул. Центральная, д.12</w:t>
            </w: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Глава Сещинской сельской администрации</w:t>
            </w:r>
          </w:p>
        </w:tc>
        <w:tc>
          <w:tcPr>
            <w:tcW w:w="5103" w:type="dxa"/>
          </w:tcPr>
          <w:p w:rsidR="00865086" w:rsidRPr="00865086" w:rsidRDefault="00865086" w:rsidP="00B25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865086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8650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ул. Победы, д.18 </w:t>
            </w: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086" w:rsidRPr="00865086" w:rsidRDefault="00865086" w:rsidP="00B2578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86">
              <w:rPr>
                <w:rFonts w:ascii="Times New Roman" w:hAnsi="Times New Roman"/>
                <w:sz w:val="24"/>
                <w:szCs w:val="24"/>
              </w:rPr>
              <w:t>И.о. главы администрации Дубровского района</w:t>
            </w:r>
          </w:p>
        </w:tc>
      </w:tr>
    </w:tbl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086" w:rsidRPr="00865086" w:rsidRDefault="00865086" w:rsidP="00B25784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______________________ К. И. Родченкова       _______________________ С. Н. Ефименко</w:t>
      </w: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086" w:rsidRPr="00865086" w:rsidRDefault="00865086" w:rsidP="00B2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086">
        <w:rPr>
          <w:rFonts w:ascii="Times New Roman" w:hAnsi="Times New Roman"/>
          <w:sz w:val="24"/>
          <w:szCs w:val="24"/>
        </w:rPr>
        <w:t>МП                                                                          МП</w:t>
      </w:r>
    </w:p>
    <w:p w:rsidR="00A01774" w:rsidRDefault="00A01774" w:rsidP="00A01774">
      <w:pPr>
        <w:pStyle w:val="a8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E87E7A" w:rsidRDefault="00E87E7A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142555">
        <w:rPr>
          <w:rFonts w:ascii="Times New Roman" w:hAnsi="Times New Roman"/>
          <w:sz w:val="24"/>
          <w:szCs w:val="24"/>
        </w:rPr>
        <w:t xml:space="preserve"> 142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B25784">
          <w:pgSz w:w="11906" w:h="16838" w:code="9"/>
          <w:pgMar w:top="709" w:right="566" w:bottom="709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F289A" w:rsidRPr="00E87E7A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21"/>
      <w:headerReference w:type="default" r:id="rId22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5E" w:rsidRDefault="0071735E" w:rsidP="001B6C40">
      <w:pPr>
        <w:spacing w:after="0" w:line="240" w:lineRule="auto"/>
      </w:pPr>
      <w:r>
        <w:separator/>
      </w:r>
    </w:p>
  </w:endnote>
  <w:endnote w:type="continuationSeparator" w:id="0">
    <w:p w:rsidR="0071735E" w:rsidRDefault="0071735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5E" w:rsidRDefault="0071735E" w:rsidP="001B6C40">
      <w:pPr>
        <w:spacing w:after="0" w:line="240" w:lineRule="auto"/>
      </w:pPr>
      <w:r>
        <w:separator/>
      </w:r>
    </w:p>
  </w:footnote>
  <w:footnote w:type="continuationSeparator" w:id="0">
    <w:p w:rsidR="0071735E" w:rsidRDefault="0071735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84" w:rsidRDefault="00B25784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25784" w:rsidRDefault="00B25784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84" w:rsidRDefault="00B25784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1144F"/>
    <w:multiLevelType w:val="hybridMultilevel"/>
    <w:tmpl w:val="C4BC050A"/>
    <w:lvl w:ilvl="0" w:tplc="31641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6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5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1"/>
  </w:num>
  <w:num w:numId="5">
    <w:abstractNumId w:val="3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2"/>
  </w:num>
  <w:num w:numId="13">
    <w:abstractNumId w:val="18"/>
  </w:num>
  <w:num w:numId="14">
    <w:abstractNumId w:val="28"/>
  </w:num>
  <w:num w:numId="15">
    <w:abstractNumId w:val="11"/>
  </w:num>
  <w:num w:numId="16">
    <w:abstractNumId w:val="34"/>
  </w:num>
  <w:num w:numId="17">
    <w:abstractNumId w:val="4"/>
  </w:num>
  <w:num w:numId="18">
    <w:abstractNumId w:val="3"/>
  </w:num>
  <w:num w:numId="19">
    <w:abstractNumId w:val="3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6"/>
  </w:num>
  <w:num w:numId="26">
    <w:abstractNumId w:val="1"/>
  </w:num>
  <w:num w:numId="27">
    <w:abstractNumId w:val="10"/>
  </w:num>
  <w:num w:numId="28">
    <w:abstractNumId w:val="15"/>
  </w:num>
  <w:num w:numId="29">
    <w:abstractNumId w:val="22"/>
  </w:num>
  <w:num w:numId="30">
    <w:abstractNumId w:val="27"/>
  </w:num>
  <w:num w:numId="31">
    <w:abstractNumId w:val="19"/>
  </w:num>
  <w:num w:numId="32">
    <w:abstractNumId w:val="13"/>
  </w:num>
  <w:num w:numId="33">
    <w:abstractNumId w:val="14"/>
  </w:num>
  <w:num w:numId="34">
    <w:abstractNumId w:val="20"/>
  </w:num>
  <w:num w:numId="35">
    <w:abstractNumId w:val="0"/>
  </w:num>
  <w:num w:numId="36">
    <w:abstractNumId w:val="29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25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43B4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35E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5086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D78CA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3DCB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5784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23F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E6B24E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Прижатый влево"/>
    <w:basedOn w:val="a"/>
    <w:next w:val="a"/>
    <w:rsid w:val="004543B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2695.0/" TargetMode="External"/><Relationship Id="rId18" Type="http://schemas.openxmlformats.org/officeDocument/2006/relationships/hyperlink" Target="garantf1://12082695.0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dmdubrovka.ru" TargetMode="External"/><Relationship Id="rId17" Type="http://schemas.openxmlformats.org/officeDocument/2006/relationships/hyperlink" Target="garantf1://12082695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2695.0/" TargetMode="External"/><Relationship Id="rId20" Type="http://schemas.openxmlformats.org/officeDocument/2006/relationships/hyperlink" Target="http://pandia.ru/text/category/uslugi_svyaz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dubrovk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2695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dubrovka.ru" TargetMode="External"/><Relationship Id="rId19" Type="http://schemas.openxmlformats.org/officeDocument/2006/relationships/hyperlink" Target="garantf1://12082695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dubrovka.ru/" TargetMode="External"/><Relationship Id="rId14" Type="http://schemas.openxmlformats.org/officeDocument/2006/relationships/hyperlink" Target="garantf1://12082695.0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C856-E085-4A21-B13E-49CEAA06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26616</Words>
  <Characters>151716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2017-05-10T12:12:00Z</cp:lastPrinted>
  <dcterms:created xsi:type="dcterms:W3CDTF">2019-02-19T08:47:00Z</dcterms:created>
  <dcterms:modified xsi:type="dcterms:W3CDTF">2019-11-20T13:34:00Z</dcterms:modified>
</cp:coreProperties>
</file>