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C73EC0">
        <w:rPr>
          <w:rFonts w:ascii="Times New Roman" w:hAnsi="Times New Roman"/>
          <w:b/>
        </w:rPr>
        <w:t>4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C73EC0">
        <w:rPr>
          <w:rFonts w:ascii="Times New Roman" w:hAnsi="Times New Roman"/>
          <w:b/>
        </w:rPr>
        <w:t>ата выхода выпуска в свет: 23.03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80609C" w:rsidRPr="0080609C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  <w:r w:rsidR="00070532">
        <w:rPr>
          <w:rFonts w:ascii="Times New Roman" w:hAnsi="Times New Roman"/>
          <w:sz w:val="24"/>
          <w:szCs w:val="24"/>
        </w:rPr>
        <w:t>– информация отсутствует.</w:t>
      </w:r>
      <w:r w:rsidR="0012045D">
        <w:rPr>
          <w:rFonts w:ascii="Times New Roman" w:hAnsi="Times New Roman"/>
          <w:sz w:val="24"/>
          <w:szCs w:val="24"/>
        </w:rPr>
        <w:t xml:space="preserve">              </w:t>
      </w:r>
    </w:p>
    <w:p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A509E6" w:rsidRPr="00BA0FF8">
        <w:rPr>
          <w:rFonts w:ascii="Times New Roman" w:hAnsi="Times New Roman"/>
          <w:sz w:val="24"/>
          <w:szCs w:val="24"/>
        </w:rPr>
        <w:t>– информация отсутствует.</w:t>
      </w:r>
      <w:r w:rsidR="00BB0AE9">
        <w:rPr>
          <w:rFonts w:ascii="Times New Roman" w:hAnsi="Times New Roman" w:cs="Arial"/>
          <w:bCs/>
          <w:sz w:val="24"/>
          <w:szCs w:val="24"/>
        </w:rPr>
        <w:tab/>
        <w:t xml:space="preserve"> 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:rsidR="00600F8A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D6BFF" w:rsidRDefault="00BD6BFF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6BFF" w:rsidRDefault="00BD6BFF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6BFF" w:rsidRDefault="00BD6BFF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6BFF" w:rsidRDefault="00BD6BFF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6BFF" w:rsidRDefault="00BD6BFF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6BFF" w:rsidRDefault="00BD6BFF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C2456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lastRenderedPageBreak/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</w:p>
    <w:p w:rsidR="00A509E6" w:rsidRDefault="00A509E6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D6BFF" w:rsidRPr="00BD6BFF" w:rsidRDefault="00A509E6" w:rsidP="00BD6BFF">
      <w:pPr>
        <w:pStyle w:val="ConsPlusTitle"/>
        <w:widowControl/>
        <w:jc w:val="center"/>
        <w:outlineLvl w:val="1"/>
      </w:pPr>
      <w:r w:rsidRPr="00420E11">
        <w:t xml:space="preserve">           2.4.1.</w:t>
      </w:r>
      <w:r w:rsidR="00BD6BFF" w:rsidRPr="00BD6BFF">
        <w:rPr>
          <w:b w:val="0"/>
          <w:bCs w:val="0"/>
        </w:rPr>
        <w:t xml:space="preserve"> </w:t>
      </w:r>
      <w:r w:rsidR="00BD6BFF" w:rsidRPr="00BD6BFF">
        <w:t>ИТОГОВЫЙ ДОКУМЕНТ ПУБЛИЧНЫХ СЛУШАНИЙ</w:t>
      </w:r>
    </w:p>
    <w:p w:rsidR="00BD6BFF" w:rsidRPr="00BD6BFF" w:rsidRDefault="00BD6BFF" w:rsidP="00BD6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D6BFF">
        <w:rPr>
          <w:rFonts w:ascii="Courier New" w:hAnsi="Courier New" w:cs="Courier New"/>
          <w:sz w:val="20"/>
          <w:szCs w:val="20"/>
        </w:rPr>
        <w:t xml:space="preserve">Публичные слушания назначены Решением Дубровского поселкового Совета народных депутатов от "28" февраля 2023 г. N 247 </w:t>
      </w:r>
    </w:p>
    <w:p w:rsidR="00BD6BFF" w:rsidRPr="00BD6BFF" w:rsidRDefault="00BD6BFF" w:rsidP="00BD6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D6BFF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BD6BFF" w:rsidRPr="00BD6BFF" w:rsidRDefault="00BD6BFF" w:rsidP="00BD6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D6BFF">
        <w:rPr>
          <w:rFonts w:ascii="Courier New" w:hAnsi="Courier New" w:cs="Courier New"/>
          <w:sz w:val="20"/>
          <w:szCs w:val="20"/>
          <w:u w:val="single"/>
        </w:rPr>
        <w:t xml:space="preserve">Рассмотрение решения Дубровского поселкового Совета народных депутатов «О проекте изменений в Устав </w:t>
      </w:r>
      <w:r w:rsidRPr="00BD6BFF">
        <w:rPr>
          <w:rFonts w:ascii="Courier New" w:hAnsi="Courier New" w:cs="Courier New"/>
          <w:bCs/>
          <w:sz w:val="20"/>
          <w:szCs w:val="20"/>
          <w:u w:val="single"/>
        </w:rPr>
        <w:t xml:space="preserve">Дубровского городского поселения </w:t>
      </w:r>
      <w:r w:rsidRPr="00BD6BFF">
        <w:rPr>
          <w:rFonts w:ascii="Courier New" w:hAnsi="Courier New" w:cs="Courier New"/>
          <w:sz w:val="20"/>
          <w:szCs w:val="20"/>
          <w:u w:val="single"/>
        </w:rPr>
        <w:t xml:space="preserve">Дубровского муниципального района Брянской области» (решение № 246 от 28.02.2023 года) </w:t>
      </w:r>
      <w:r w:rsidRPr="00BD6BFF">
        <w:rPr>
          <w:rFonts w:ascii="Courier New" w:hAnsi="Courier New" w:cs="Courier New"/>
          <w:sz w:val="20"/>
          <w:szCs w:val="20"/>
        </w:rPr>
        <w:t>__</w:t>
      </w:r>
    </w:p>
    <w:p w:rsidR="00BD6BFF" w:rsidRPr="00BD6BFF" w:rsidRDefault="00BD6BFF" w:rsidP="00BD6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D6BFF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BD6BFF" w:rsidRPr="00BD6BFF" w:rsidRDefault="00BD6BFF" w:rsidP="00BD6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D6BFF">
        <w:rPr>
          <w:rFonts w:ascii="Courier New" w:hAnsi="Courier New" w:cs="Courier New"/>
          <w:sz w:val="20"/>
          <w:szCs w:val="20"/>
          <w:u w:val="single"/>
        </w:rPr>
        <w:t xml:space="preserve">20 марта 2023 года начало в 10.00 час. место проведения: </w:t>
      </w:r>
      <w:proofErr w:type="spellStart"/>
      <w:r w:rsidRPr="00BD6BFF">
        <w:rPr>
          <w:rFonts w:ascii="Courier New" w:hAnsi="Courier New" w:cs="Courier New"/>
          <w:sz w:val="20"/>
          <w:szCs w:val="20"/>
          <w:u w:val="single"/>
        </w:rPr>
        <w:t>р.п.Дубровка</w:t>
      </w:r>
      <w:proofErr w:type="spellEnd"/>
      <w:r w:rsidRPr="00BD6BFF">
        <w:rPr>
          <w:rFonts w:ascii="Courier New" w:hAnsi="Courier New" w:cs="Courier New"/>
          <w:sz w:val="20"/>
          <w:szCs w:val="20"/>
          <w:u w:val="single"/>
        </w:rPr>
        <w:t xml:space="preserve">, </w:t>
      </w:r>
      <w:proofErr w:type="spellStart"/>
      <w:r w:rsidRPr="00BD6BFF">
        <w:rPr>
          <w:rFonts w:ascii="Courier New" w:hAnsi="Courier New" w:cs="Courier New"/>
          <w:sz w:val="20"/>
          <w:szCs w:val="20"/>
          <w:u w:val="single"/>
        </w:rPr>
        <w:t>ул.Победы</w:t>
      </w:r>
      <w:proofErr w:type="spellEnd"/>
      <w:r w:rsidRPr="00BD6BFF">
        <w:rPr>
          <w:rFonts w:ascii="Courier New" w:hAnsi="Courier New" w:cs="Courier New"/>
          <w:sz w:val="20"/>
          <w:szCs w:val="20"/>
          <w:u w:val="single"/>
        </w:rPr>
        <w:t>, 18, зал заседаний администрации Дубровского района.</w:t>
      </w:r>
      <w:r w:rsidRPr="00BD6BFF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103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647"/>
        <w:gridCol w:w="3987"/>
        <w:gridCol w:w="1154"/>
        <w:gridCol w:w="2201"/>
        <w:gridCol w:w="860"/>
      </w:tblGrid>
      <w:tr w:rsidR="00BD6BFF" w:rsidRPr="00BD6BFF" w:rsidTr="00A65538">
        <w:tc>
          <w:tcPr>
            <w:tcW w:w="0" w:type="auto"/>
            <w:vAlign w:val="center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BD6BF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647" w:type="dxa"/>
            <w:vAlign w:val="center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 xml:space="preserve">Вопросы,   </w:t>
            </w:r>
            <w:r w:rsidRPr="00BD6BFF">
              <w:rPr>
                <w:rFonts w:ascii="Times New Roman" w:hAnsi="Times New Roman"/>
                <w:sz w:val="20"/>
                <w:szCs w:val="20"/>
              </w:rPr>
              <w:br/>
              <w:t xml:space="preserve">выносимые на </w:t>
            </w:r>
            <w:r w:rsidRPr="00BD6BFF">
              <w:rPr>
                <w:rFonts w:ascii="Times New Roman" w:hAnsi="Times New Roman"/>
                <w:sz w:val="20"/>
                <w:szCs w:val="20"/>
              </w:rPr>
              <w:br/>
              <w:t xml:space="preserve">публичные  </w:t>
            </w:r>
            <w:r w:rsidRPr="00BD6BFF">
              <w:rPr>
                <w:rFonts w:ascii="Times New Roman" w:hAnsi="Times New Roman"/>
                <w:sz w:val="20"/>
                <w:szCs w:val="20"/>
              </w:rPr>
              <w:br/>
              <w:t>слушания</w:t>
            </w:r>
          </w:p>
        </w:tc>
        <w:tc>
          <w:tcPr>
            <w:tcW w:w="3987" w:type="dxa"/>
            <w:vAlign w:val="center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 xml:space="preserve">Краткое  содержание внесенного </w:t>
            </w:r>
            <w:r w:rsidRPr="00BD6BFF">
              <w:rPr>
                <w:rFonts w:ascii="Times New Roman" w:hAnsi="Times New Roman"/>
                <w:sz w:val="20"/>
                <w:szCs w:val="20"/>
              </w:rPr>
              <w:br/>
              <w:t>предложения</w:t>
            </w:r>
          </w:p>
        </w:tc>
        <w:tc>
          <w:tcPr>
            <w:tcW w:w="0" w:type="auto"/>
            <w:vAlign w:val="center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>Кем внесено</w:t>
            </w:r>
            <w:r w:rsidRPr="00BD6BF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D6BFF">
              <w:rPr>
                <w:rFonts w:ascii="Times New Roman" w:hAnsi="Times New Roman"/>
                <w:sz w:val="20"/>
                <w:szCs w:val="20"/>
              </w:rPr>
              <w:t>предложе-ние</w:t>
            </w:r>
            <w:proofErr w:type="spellEnd"/>
          </w:p>
        </w:tc>
        <w:tc>
          <w:tcPr>
            <w:tcW w:w="2201" w:type="dxa"/>
            <w:vAlign w:val="center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 xml:space="preserve">Решение,  принятое  </w:t>
            </w:r>
            <w:r w:rsidRPr="00BD6BFF">
              <w:rPr>
                <w:rFonts w:ascii="Times New Roman" w:hAnsi="Times New Roman"/>
                <w:sz w:val="20"/>
                <w:szCs w:val="20"/>
              </w:rPr>
              <w:br/>
              <w:t xml:space="preserve">участниками публичных </w:t>
            </w:r>
            <w:r w:rsidRPr="00BD6BFF">
              <w:rPr>
                <w:rFonts w:ascii="Times New Roman" w:hAnsi="Times New Roman"/>
                <w:sz w:val="20"/>
                <w:szCs w:val="20"/>
              </w:rPr>
              <w:br/>
              <w:t xml:space="preserve">слушаний  </w:t>
            </w:r>
            <w:r w:rsidRPr="00BD6BF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60" w:type="dxa"/>
            <w:vAlign w:val="center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>Приме-</w:t>
            </w:r>
            <w:proofErr w:type="spellStart"/>
            <w:r w:rsidRPr="00BD6BFF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BD6BFF" w:rsidRPr="00BD6BFF" w:rsidTr="00A65538">
        <w:tc>
          <w:tcPr>
            <w:tcW w:w="0" w:type="auto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7" w:type="dxa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>Рассмотрение решения Дубровского поселкового Совета народных депутатов «О проекте изменений в Устав Дубровского городского поселения Дубровского муниципального района Брянской области» (решение № 246 от 28.02.2023 года)</w:t>
            </w:r>
          </w:p>
        </w:tc>
        <w:tc>
          <w:tcPr>
            <w:tcW w:w="3987" w:type="dxa"/>
          </w:tcPr>
          <w:p w:rsidR="00BD6BFF" w:rsidRPr="00BD6BFF" w:rsidRDefault="00BD6BFF" w:rsidP="00BD6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>1.Часть 2 статьи 7.1. проекта изменений в Устав Дубровского городского поселения Дубровского муниципального района Брянской области изложить в следующей редакции:</w:t>
            </w:r>
          </w:p>
          <w:p w:rsidR="00BD6BFF" w:rsidRPr="00BD6BFF" w:rsidRDefault="00BD6BFF" w:rsidP="00BD6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 xml:space="preserve">«2. Организация и осуществление видов муниципального контроля регулируются Федеральным </w:t>
            </w:r>
            <w:hyperlink r:id="rId9">
              <w:r w:rsidRPr="00BD6BFF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BD6BFF">
              <w:rPr>
                <w:rFonts w:ascii="Times New Roman" w:hAnsi="Times New Roman"/>
                <w:sz w:val="20"/>
                <w:szCs w:val="20"/>
              </w:rPr>
              <w:t xml:space="preserve"> от 31 июля 2020 года N 248-ФЗ "О государственном контроле (надзоре) и муниципальном контроле в Российской Федерации. Муниципальный контроль подлежит осуществлению при наличии в границах муниципального образования объектов соответствующего вида контроля.».</w:t>
            </w:r>
          </w:p>
          <w:p w:rsidR="00BD6BFF" w:rsidRPr="00BD6BFF" w:rsidRDefault="00BD6BFF" w:rsidP="00BD6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BFF" w:rsidRPr="00BD6BFF" w:rsidRDefault="00BD6BFF" w:rsidP="00BD6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>2. Пункт 8.2. статьи 25 проекта изменений в Устав Дубровского городского поселения Дубровского муниципального района Брянской области – исключить.</w:t>
            </w:r>
          </w:p>
          <w:p w:rsidR="00BD6BFF" w:rsidRPr="00BD6BFF" w:rsidRDefault="00BD6BFF" w:rsidP="00BD6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6BFF" w:rsidRPr="00BD6BFF" w:rsidRDefault="00BD6BFF" w:rsidP="00BD6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>3. Статью 26 проекта изменений в Устав Дубровского городского поселения Дубровского муниципального района Брянской области дополнить пунктом 3. следующего содержания:</w:t>
            </w:r>
          </w:p>
          <w:p w:rsidR="00BD6BFF" w:rsidRPr="00BD6BFF" w:rsidRDefault="00BD6BFF" w:rsidP="00BD6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>«3. Полномочия депутата Дубровского поселкового совета народных депутатов прекращаются досрочно решением Дубровского поселкового Совета народных депутатов в случае отсутствия депутата без уважительных причин на всех заседаниях Дубровского поселкового Совета народных депутатов в течение шести месяцев подряд.».</w:t>
            </w:r>
          </w:p>
        </w:tc>
        <w:tc>
          <w:tcPr>
            <w:tcW w:w="0" w:type="auto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6BFF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BD6BFF">
              <w:rPr>
                <w:rFonts w:ascii="Times New Roman" w:hAnsi="Times New Roman"/>
                <w:sz w:val="20"/>
                <w:szCs w:val="20"/>
              </w:rPr>
              <w:t xml:space="preserve">-рация </w:t>
            </w:r>
            <w:proofErr w:type="spellStart"/>
            <w:r w:rsidRPr="00BD6BFF">
              <w:rPr>
                <w:rFonts w:ascii="Times New Roman" w:hAnsi="Times New Roman"/>
                <w:sz w:val="20"/>
                <w:szCs w:val="20"/>
              </w:rPr>
              <w:t>Дубровс</w:t>
            </w:r>
            <w:proofErr w:type="spellEnd"/>
            <w:r w:rsidRPr="00BD6BFF">
              <w:rPr>
                <w:rFonts w:ascii="Times New Roman" w:hAnsi="Times New Roman"/>
                <w:sz w:val="20"/>
                <w:szCs w:val="20"/>
              </w:rPr>
              <w:t>-кого района</w:t>
            </w:r>
          </w:p>
        </w:tc>
        <w:tc>
          <w:tcPr>
            <w:tcW w:w="2201" w:type="dxa"/>
          </w:tcPr>
          <w:p w:rsidR="00BD6BFF" w:rsidRPr="00BD6BFF" w:rsidRDefault="00BD6BFF" w:rsidP="00BD6B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 xml:space="preserve">        Внести в проект изменений в Устав Дубровского городского поселения Дубровского муниципального района Брянской области вышеизложенное изменение.</w:t>
            </w:r>
          </w:p>
          <w:p w:rsidR="00BD6BFF" w:rsidRPr="00BD6BFF" w:rsidRDefault="00BD6BFF" w:rsidP="00BD6BFF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BFF">
              <w:rPr>
                <w:rFonts w:ascii="Times New Roman" w:hAnsi="Times New Roman"/>
                <w:sz w:val="20"/>
                <w:szCs w:val="20"/>
              </w:rPr>
              <w:t xml:space="preserve">        Вынести проект изменений в Устав Дубровского городского поселения Дубровского муниципального района Брянской области с учетом вышеизложенного изменения на рассмотрение очередного заседания  Дубровского поселкового Совета народных депутатов в марте 2023 года.</w:t>
            </w:r>
          </w:p>
        </w:tc>
        <w:tc>
          <w:tcPr>
            <w:tcW w:w="860" w:type="dxa"/>
          </w:tcPr>
          <w:p w:rsidR="00BD6BFF" w:rsidRPr="00BD6BFF" w:rsidRDefault="00BD6BFF" w:rsidP="00BD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D6BFF" w:rsidRPr="00BD6BFF" w:rsidRDefault="00BD6BFF" w:rsidP="00BD6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BD6BFF" w:rsidRPr="00BD6BFF" w:rsidRDefault="00BD6BFF" w:rsidP="00BD6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D6BFF">
        <w:rPr>
          <w:rFonts w:ascii="Courier New" w:hAnsi="Courier New" w:cs="Courier New"/>
          <w:sz w:val="20"/>
          <w:szCs w:val="20"/>
        </w:rPr>
        <w:t>Председатель Оргкомитета,</w:t>
      </w:r>
    </w:p>
    <w:p w:rsidR="00BD6BFF" w:rsidRPr="00BD6BFF" w:rsidRDefault="00BD6BFF" w:rsidP="00BD6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D6BFF">
        <w:rPr>
          <w:rFonts w:ascii="Courier New" w:hAnsi="Courier New" w:cs="Courier New"/>
          <w:sz w:val="20"/>
          <w:szCs w:val="20"/>
        </w:rPr>
        <w:t xml:space="preserve">Глава Дубровского городского поселения                           </w:t>
      </w:r>
      <w:proofErr w:type="spellStart"/>
      <w:r w:rsidRPr="00BD6BFF">
        <w:rPr>
          <w:rFonts w:ascii="Courier New" w:hAnsi="Courier New" w:cs="Courier New"/>
          <w:sz w:val="20"/>
          <w:szCs w:val="20"/>
        </w:rPr>
        <w:t>П.В.Парлюк</w:t>
      </w:r>
      <w:proofErr w:type="spellEnd"/>
    </w:p>
    <w:p w:rsidR="00A509E6" w:rsidRPr="00420E11" w:rsidRDefault="00A509E6" w:rsidP="0091775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BD6BFF" w:rsidRDefault="00BD6BFF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</w:p>
    <w:p w:rsidR="00420E11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73EC0">
        <w:rPr>
          <w:rFonts w:ascii="Times New Roman" w:hAnsi="Times New Roman"/>
          <w:sz w:val="24"/>
          <w:szCs w:val="24"/>
        </w:rPr>
        <w:t>4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10"/>
      <w:headerReference w:type="default" r:id="rId11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09" w:rsidRDefault="00014809" w:rsidP="001B6C40">
      <w:pPr>
        <w:spacing w:after="0" w:line="240" w:lineRule="auto"/>
      </w:pPr>
      <w:r>
        <w:separator/>
      </w:r>
    </w:p>
  </w:endnote>
  <w:endnote w:type="continuationSeparator" w:id="0">
    <w:p w:rsidR="00014809" w:rsidRDefault="00014809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09" w:rsidRDefault="00014809" w:rsidP="001B6C40">
      <w:pPr>
        <w:spacing w:after="0" w:line="240" w:lineRule="auto"/>
      </w:pPr>
      <w:r>
        <w:separator/>
      </w:r>
    </w:p>
  </w:footnote>
  <w:footnote w:type="continuationSeparator" w:id="0">
    <w:p w:rsidR="00014809" w:rsidRDefault="00014809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5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1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3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4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15"/>
  </w:num>
  <w:num w:numId="15">
    <w:abstractNumId w:val="16"/>
  </w:num>
  <w:num w:numId="16">
    <w:abstractNumId w:val="7"/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2E657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B8B6B7CD1B26C3441BBF6B751EDBE2B1D28B527735A4F9619C0C90049D460877DD925FD2F8D68FEF8D78DEEgB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6BF9-8512-46A5-B760-7652D30A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2022-10-21T13:39:00Z</cp:lastPrinted>
  <dcterms:created xsi:type="dcterms:W3CDTF">2023-03-21T14:01:00Z</dcterms:created>
  <dcterms:modified xsi:type="dcterms:W3CDTF">2023-03-21T14:03:00Z</dcterms:modified>
</cp:coreProperties>
</file>