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136B07">
        <w:rPr>
          <w:rFonts w:ascii="Times New Roman" w:hAnsi="Times New Roman"/>
          <w:b/>
        </w:rPr>
        <w:t>97</w:t>
      </w:r>
      <w:r w:rsidR="009B2176">
        <w:rPr>
          <w:rFonts w:ascii="Times New Roman" w:hAnsi="Times New Roman"/>
          <w:b/>
        </w:rPr>
        <w:t xml:space="preserve"> </w:t>
      </w: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Дата выхода выпуска в </w:t>
      </w:r>
      <w:proofErr w:type="gramStart"/>
      <w:r w:rsidRPr="00386622">
        <w:rPr>
          <w:rFonts w:ascii="Times New Roman" w:hAnsi="Times New Roman"/>
          <w:b/>
        </w:rPr>
        <w:t xml:space="preserve">свет: </w:t>
      </w:r>
      <w:r w:rsidR="00735859">
        <w:rPr>
          <w:rFonts w:ascii="Times New Roman" w:hAnsi="Times New Roman"/>
          <w:b/>
        </w:rPr>
        <w:t xml:space="preserve"> </w:t>
      </w:r>
      <w:r w:rsidR="00136B07">
        <w:rPr>
          <w:rFonts w:ascii="Times New Roman" w:hAnsi="Times New Roman"/>
          <w:b/>
        </w:rPr>
        <w:t>28</w:t>
      </w:r>
      <w:r w:rsidR="00F21C2B">
        <w:rPr>
          <w:rFonts w:ascii="Times New Roman" w:hAnsi="Times New Roman"/>
          <w:b/>
        </w:rPr>
        <w:t>.</w:t>
      </w:r>
      <w:r w:rsidR="00C261E6">
        <w:rPr>
          <w:rFonts w:ascii="Times New Roman" w:hAnsi="Times New Roman"/>
          <w:b/>
        </w:rPr>
        <w:t>0</w:t>
      </w:r>
      <w:r w:rsidR="006674CC">
        <w:rPr>
          <w:rFonts w:ascii="Times New Roman" w:hAnsi="Times New Roman"/>
          <w:b/>
        </w:rPr>
        <w:t>9</w:t>
      </w:r>
      <w:r w:rsidR="00C261E6">
        <w:rPr>
          <w:rFonts w:ascii="Times New Roman" w:hAnsi="Times New Roman"/>
          <w:b/>
        </w:rPr>
        <w:t>.</w:t>
      </w:r>
      <w:r w:rsidRPr="009729D3">
        <w:rPr>
          <w:rFonts w:ascii="Times New Roman" w:hAnsi="Times New Roman"/>
          <w:b/>
        </w:rPr>
        <w:t>201</w:t>
      </w:r>
      <w:r w:rsidR="004205CA">
        <w:rPr>
          <w:rFonts w:ascii="Times New Roman" w:hAnsi="Times New Roman"/>
          <w:b/>
        </w:rPr>
        <w:t>8</w:t>
      </w:r>
      <w:proofErr w:type="gramEnd"/>
      <w:r w:rsidR="00386622" w:rsidRPr="009729D3">
        <w:rPr>
          <w:rFonts w:ascii="Times New Roman" w:hAnsi="Times New Roman"/>
          <w:b/>
        </w:rPr>
        <w:t xml:space="preserve"> </w:t>
      </w:r>
      <w:r w:rsidRPr="009729D3">
        <w:rPr>
          <w:rFonts w:ascii="Times New Roman" w:hAnsi="Times New Roman"/>
          <w:b/>
        </w:rPr>
        <w:t>года.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056D24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056D24" w:rsidRDefault="00056D24" w:rsidP="00413842">
      <w:pPr>
        <w:pStyle w:val="a8"/>
        <w:jc w:val="both"/>
        <w:rPr>
          <w:rFonts w:ascii="Times New Roman" w:hAnsi="Times New Roman"/>
        </w:rPr>
      </w:pPr>
    </w:p>
    <w:p w:rsidR="00056D24" w:rsidRDefault="00056D24" w:rsidP="00413842">
      <w:pPr>
        <w:pStyle w:val="a8"/>
        <w:jc w:val="both"/>
        <w:rPr>
          <w:rFonts w:ascii="Times New Roman" w:hAnsi="Times New Roman"/>
        </w:rPr>
      </w:pP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Pr="00386622" w:rsidRDefault="001E6059" w:rsidP="00B95AA8">
      <w:pPr>
        <w:pStyle w:val="a8"/>
        <w:rPr>
          <w:rFonts w:ascii="Times New Roman" w:hAnsi="Times New Roman"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612E2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79495D" w:rsidP="003B3AE1">
      <w:pPr>
        <w:pStyle w:val="a8"/>
        <w:jc w:val="both"/>
        <w:rPr>
          <w:rFonts w:ascii="Times New Roman" w:hAnsi="Times New Roman"/>
        </w:rPr>
      </w:pPr>
    </w:p>
    <w:p w:rsidR="00612E2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79495D" w:rsidP="003B3AE1">
      <w:pPr>
        <w:pStyle w:val="a8"/>
        <w:jc w:val="both"/>
        <w:rPr>
          <w:rFonts w:ascii="Times New Roman" w:hAnsi="Times New Roman"/>
        </w:rPr>
      </w:pPr>
    </w:p>
    <w:p w:rsidR="00C1620F" w:rsidRDefault="00612E2F" w:rsidP="00C1620F">
      <w:pPr>
        <w:pStyle w:val="a8"/>
        <w:jc w:val="both"/>
        <w:rPr>
          <w:rFonts w:ascii="Times New Roman" w:hAnsi="Times New Roman"/>
          <w:b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B9606D">
        <w:rPr>
          <w:rFonts w:ascii="Times New Roman" w:hAnsi="Times New Roman"/>
          <w:b/>
        </w:rPr>
        <w:t xml:space="preserve"> </w:t>
      </w:r>
      <w:r w:rsidR="00C93FA1">
        <w:rPr>
          <w:rFonts w:ascii="Times New Roman" w:hAnsi="Times New Roman"/>
          <w:b/>
        </w:rPr>
        <w:t xml:space="preserve">– </w:t>
      </w:r>
      <w:r w:rsidR="00C93FA1" w:rsidRPr="00C93FA1">
        <w:rPr>
          <w:rFonts w:ascii="Times New Roman" w:hAnsi="Times New Roman"/>
        </w:rPr>
        <w:t>информация отсутствует</w:t>
      </w:r>
      <w:r w:rsidR="00945E56">
        <w:rPr>
          <w:rFonts w:ascii="Times New Roman" w:hAnsi="Times New Roman"/>
        </w:rPr>
        <w:t>.</w:t>
      </w:r>
    </w:p>
    <w:p w:rsidR="001053AD" w:rsidRDefault="001053AD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891802" w:rsidRPr="00945E56" w:rsidRDefault="001053AD" w:rsidP="00945E56">
      <w:pPr>
        <w:pStyle w:val="a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B52207" w:rsidRPr="00BF1575">
        <w:rPr>
          <w:rFonts w:ascii="Times New Roman" w:hAnsi="Times New Roman"/>
          <w:b/>
          <w:sz w:val="24"/>
          <w:szCs w:val="24"/>
        </w:rPr>
        <w:t xml:space="preserve">1.4. Решения Дубровского поселкового </w:t>
      </w:r>
      <w:proofErr w:type="gramStart"/>
      <w:r w:rsidR="00B52207" w:rsidRPr="00BF1575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="00B52207" w:rsidRPr="00BF1575">
        <w:rPr>
          <w:rFonts w:ascii="Times New Roman" w:hAnsi="Times New Roman"/>
          <w:b/>
          <w:sz w:val="24"/>
          <w:szCs w:val="24"/>
        </w:rPr>
        <w:t xml:space="preserve"> депутатов</w:t>
      </w:r>
      <w:r w:rsidR="001A463D" w:rsidRPr="001A463D">
        <w:rPr>
          <w:rFonts w:ascii="Times New Roman" w:hAnsi="Times New Roman"/>
        </w:rPr>
        <w:t xml:space="preserve"> </w:t>
      </w:r>
      <w:r w:rsidR="00945E56">
        <w:rPr>
          <w:rFonts w:ascii="Times New Roman" w:hAnsi="Times New Roman"/>
        </w:rPr>
        <w:t xml:space="preserve">- </w:t>
      </w:r>
      <w:r w:rsidR="00945E56"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945E56">
        <w:rPr>
          <w:rFonts w:ascii="Times New Roman" w:hAnsi="Times New Roman"/>
          <w:sz w:val="24"/>
          <w:szCs w:val="24"/>
        </w:rPr>
        <w:t>.</w:t>
      </w:r>
    </w:p>
    <w:p w:rsidR="001053AD" w:rsidRDefault="001053AD" w:rsidP="001A463D">
      <w:pPr>
        <w:pStyle w:val="a8"/>
        <w:jc w:val="both"/>
        <w:rPr>
          <w:rFonts w:ascii="Times New Roman" w:hAnsi="Times New Roman"/>
        </w:rPr>
      </w:pPr>
    </w:p>
    <w:p w:rsidR="00B9606D" w:rsidRDefault="006D03A6" w:rsidP="00C93FA1">
      <w:pPr>
        <w:pStyle w:val="a8"/>
        <w:numPr>
          <w:ilvl w:val="1"/>
          <w:numId w:val="9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CA09A9">
        <w:rPr>
          <w:rFonts w:ascii="Times New Roman" w:hAnsi="Times New Roman"/>
          <w:b/>
          <w:sz w:val="24"/>
          <w:szCs w:val="24"/>
        </w:rPr>
        <w:t xml:space="preserve">Постановления и распоряжения администрации </w:t>
      </w:r>
      <w:r w:rsidR="003B3AE1" w:rsidRPr="00CA09A9">
        <w:rPr>
          <w:rFonts w:ascii="Times New Roman" w:hAnsi="Times New Roman"/>
          <w:b/>
          <w:sz w:val="24"/>
          <w:szCs w:val="24"/>
        </w:rPr>
        <w:t xml:space="preserve">Дубровского </w:t>
      </w:r>
      <w:r w:rsidRPr="00CA09A9">
        <w:rPr>
          <w:rFonts w:ascii="Times New Roman" w:hAnsi="Times New Roman"/>
          <w:b/>
          <w:sz w:val="24"/>
          <w:szCs w:val="24"/>
        </w:rPr>
        <w:t>район</w:t>
      </w:r>
      <w:r w:rsidR="00DD6314">
        <w:rPr>
          <w:rFonts w:ascii="Times New Roman" w:hAnsi="Times New Roman"/>
          <w:b/>
          <w:sz w:val="24"/>
          <w:szCs w:val="24"/>
        </w:rPr>
        <w:t>а</w:t>
      </w:r>
      <w:r w:rsidR="00945E56">
        <w:rPr>
          <w:rFonts w:ascii="Times New Roman" w:hAnsi="Times New Roman"/>
          <w:b/>
          <w:sz w:val="24"/>
          <w:szCs w:val="24"/>
        </w:rPr>
        <w:t xml:space="preserve"> - </w:t>
      </w:r>
      <w:r w:rsidR="00945E56" w:rsidRPr="00541CE0">
        <w:rPr>
          <w:rFonts w:ascii="Times New Roman" w:hAnsi="Times New Roman"/>
          <w:sz w:val="24"/>
          <w:szCs w:val="24"/>
        </w:rPr>
        <w:t>информация отсутствует</w:t>
      </w:r>
      <w:r w:rsidR="00945E56">
        <w:rPr>
          <w:rFonts w:ascii="Times New Roman" w:hAnsi="Times New Roman"/>
          <w:sz w:val="24"/>
          <w:szCs w:val="24"/>
        </w:rPr>
        <w:t>.</w:t>
      </w:r>
    </w:p>
    <w:p w:rsidR="00D76C1C" w:rsidRDefault="00D76C1C" w:rsidP="00D76C1C">
      <w:pPr>
        <w:pStyle w:val="a8"/>
        <w:ind w:left="870"/>
        <w:jc w:val="both"/>
        <w:rPr>
          <w:rFonts w:ascii="Times New Roman" w:hAnsi="Times New Roman"/>
          <w:b/>
          <w:sz w:val="24"/>
          <w:szCs w:val="24"/>
        </w:rPr>
      </w:pPr>
    </w:p>
    <w:p w:rsidR="001E6059" w:rsidRPr="00AF3268" w:rsidRDefault="001E6059" w:rsidP="001E60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 xml:space="preserve">Председателя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1E6059" w:rsidRPr="00AF3268" w:rsidRDefault="001E6059" w:rsidP="001E6059">
      <w:pPr>
        <w:pStyle w:val="a8"/>
        <w:rPr>
          <w:rFonts w:ascii="Times New Roman" w:hAnsi="Times New Roman"/>
          <w:sz w:val="24"/>
          <w:szCs w:val="24"/>
        </w:rPr>
      </w:pPr>
    </w:p>
    <w:p w:rsidR="001E6059" w:rsidRPr="00AF3268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1E6059" w:rsidRPr="00AF3268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</w:p>
    <w:p w:rsidR="001E6059" w:rsidRPr="00AF3268" w:rsidRDefault="001E6059" w:rsidP="001E60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1E6059" w:rsidRPr="00AF3268" w:rsidRDefault="001E6059" w:rsidP="001E60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E6059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</w:t>
      </w:r>
      <w:proofErr w:type="gramStart"/>
      <w:r w:rsidRPr="00AF3268">
        <w:rPr>
          <w:rFonts w:ascii="Times New Roman" w:hAnsi="Times New Roman"/>
          <w:b/>
          <w:sz w:val="24"/>
          <w:szCs w:val="24"/>
        </w:rPr>
        <w:t xml:space="preserve">слушаний 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</w:p>
    <w:p w:rsidR="001E6059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</w:p>
    <w:p w:rsidR="001E6059" w:rsidRPr="009B2176" w:rsidRDefault="001E6059" w:rsidP="001E6059">
      <w:pPr>
        <w:pStyle w:val="a8"/>
        <w:rPr>
          <w:rFonts w:ascii="Times New Roman" w:hAnsi="Times New Roman"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 w:rsidR="00C261E6">
        <w:rPr>
          <w:rFonts w:ascii="Times New Roman" w:hAnsi="Times New Roman"/>
          <w:b/>
          <w:sz w:val="24"/>
          <w:szCs w:val="24"/>
        </w:rPr>
        <w:t xml:space="preserve">бличных слушаниях </w:t>
      </w:r>
      <w:r w:rsidR="009B2176" w:rsidRPr="009B2176">
        <w:rPr>
          <w:rFonts w:ascii="Times New Roman" w:hAnsi="Times New Roman"/>
          <w:sz w:val="24"/>
          <w:szCs w:val="24"/>
        </w:rPr>
        <w:t>информация отсутствует</w:t>
      </w:r>
    </w:p>
    <w:p w:rsidR="006674CC" w:rsidRPr="009B2176" w:rsidRDefault="006674CC" w:rsidP="00A764F8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6674CC" w:rsidRDefault="001E6059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 w:rsidRPr="00B66BBE">
        <w:rPr>
          <w:rFonts w:ascii="Times New Roman" w:hAnsi="Times New Roman"/>
          <w:b/>
          <w:sz w:val="24"/>
          <w:szCs w:val="24"/>
        </w:rPr>
        <w:t>2.4.</w:t>
      </w:r>
      <w:r w:rsidR="006F24F5" w:rsidRPr="00B66BBE">
        <w:rPr>
          <w:rFonts w:ascii="Times New Roman" w:hAnsi="Times New Roman"/>
          <w:b/>
          <w:sz w:val="24"/>
          <w:szCs w:val="24"/>
        </w:rPr>
        <w:t xml:space="preserve"> </w:t>
      </w:r>
      <w:r w:rsidRPr="00B66BBE">
        <w:rPr>
          <w:rFonts w:ascii="Times New Roman" w:hAnsi="Times New Roman"/>
          <w:b/>
          <w:sz w:val="24"/>
          <w:szCs w:val="24"/>
        </w:rPr>
        <w:t>Иная официальная информация</w:t>
      </w:r>
      <w:r w:rsidR="00B663BB">
        <w:rPr>
          <w:rFonts w:ascii="Times New Roman" w:hAnsi="Times New Roman"/>
          <w:b/>
          <w:sz w:val="24"/>
          <w:szCs w:val="24"/>
        </w:rPr>
        <w:t>-</w:t>
      </w:r>
    </w:p>
    <w:p w:rsidR="00A30466" w:rsidRDefault="00A30466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6674CC" w:rsidRDefault="006674CC" w:rsidP="006674CC">
      <w:pPr>
        <w:pStyle w:val="ConsPlusTitle"/>
        <w:widowControl/>
        <w:jc w:val="center"/>
        <w:outlineLvl w:val="1"/>
        <w:rPr>
          <w:b w:val="0"/>
        </w:rPr>
      </w:pPr>
    </w:p>
    <w:p w:rsidR="00136B07" w:rsidRPr="00136B07" w:rsidRDefault="00A30466" w:rsidP="00136B07">
      <w:pPr>
        <w:pStyle w:val="ConsPlusTitle"/>
        <w:widowControl/>
        <w:jc w:val="center"/>
        <w:outlineLvl w:val="1"/>
        <w:rPr>
          <w:sz w:val="22"/>
          <w:szCs w:val="22"/>
        </w:rPr>
      </w:pPr>
      <w:r w:rsidRPr="00136B07">
        <w:rPr>
          <w:sz w:val="22"/>
          <w:szCs w:val="22"/>
        </w:rPr>
        <w:t xml:space="preserve">2.4.1. </w:t>
      </w:r>
      <w:r w:rsidR="00136B07" w:rsidRPr="00136B07">
        <w:rPr>
          <w:sz w:val="22"/>
          <w:szCs w:val="22"/>
        </w:rPr>
        <w:t>ИТОГОВЫЙ ДОКУМЕНТ ПУБЛИЧНЫХ СЛУШАНИЙ</w:t>
      </w:r>
    </w:p>
    <w:p w:rsidR="00136B07" w:rsidRPr="00136B07" w:rsidRDefault="00136B07" w:rsidP="00136B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136B07" w:rsidRPr="00136B07" w:rsidRDefault="00136B07" w:rsidP="00136B0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</w:rPr>
      </w:pPr>
    </w:p>
    <w:p w:rsidR="00136B07" w:rsidRPr="00136B07" w:rsidRDefault="00136B07" w:rsidP="0013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6B07">
        <w:rPr>
          <w:rFonts w:ascii="Times New Roman" w:hAnsi="Times New Roman"/>
        </w:rPr>
        <w:t>Публичные слушания назначены Постановлением Главы муниципального образования «Дубровский район» от 27 августа 2018 года №3</w:t>
      </w:r>
    </w:p>
    <w:p w:rsidR="00136B07" w:rsidRPr="00136B07" w:rsidRDefault="00136B07" w:rsidP="0013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36B07" w:rsidRPr="00136B07" w:rsidRDefault="00136B07" w:rsidP="0013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6B07">
        <w:rPr>
          <w:rFonts w:ascii="Times New Roman" w:hAnsi="Times New Roman"/>
        </w:rPr>
        <w:t>Перечень вопросов, выносимых на публичные слушания:</w:t>
      </w:r>
    </w:p>
    <w:p w:rsidR="00136B07" w:rsidRPr="00136B07" w:rsidRDefault="00136B07" w:rsidP="00136B0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Arial Unicode MS" w:hAnsi="Times New Roman"/>
          <w:u w:val="single"/>
        </w:rPr>
      </w:pPr>
      <w:r w:rsidRPr="00136B07">
        <w:rPr>
          <w:rFonts w:ascii="Times New Roman" w:eastAsia="Arial Unicode MS" w:hAnsi="Times New Roman"/>
          <w:u w:val="single"/>
        </w:rPr>
        <w:t>проектная документация «Оценка воздействия на окружающую среду» тома 6.2 раздела 8 «Оказание услуг по разработке проектно-сметной документации по рекультивации земельного участка с кадастровым номером 32:05:210103:110 и ликвидации на нем несанкционированной свалки ТБО»</w:t>
      </w:r>
    </w:p>
    <w:p w:rsidR="00136B07" w:rsidRPr="00136B07" w:rsidRDefault="00136B07" w:rsidP="0013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36B07" w:rsidRPr="00136B07" w:rsidRDefault="00136B07" w:rsidP="0013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6B07">
        <w:rPr>
          <w:rFonts w:ascii="Times New Roman" w:hAnsi="Times New Roman"/>
        </w:rPr>
        <w:t xml:space="preserve">Дата и место проведения: </w:t>
      </w:r>
    </w:p>
    <w:p w:rsidR="00136B07" w:rsidRPr="00136B07" w:rsidRDefault="00136B07" w:rsidP="00136B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136B07">
        <w:rPr>
          <w:rFonts w:ascii="Times New Roman" w:hAnsi="Times New Roman"/>
          <w:u w:val="single"/>
        </w:rPr>
        <w:t xml:space="preserve">26 сентября 2018 года начало в 10 час. 00 мин.  место проведения: Брянская область, Дубровский район, </w:t>
      </w:r>
      <w:proofErr w:type="spellStart"/>
      <w:r w:rsidRPr="00136B07">
        <w:rPr>
          <w:rFonts w:ascii="Times New Roman" w:hAnsi="Times New Roman"/>
          <w:u w:val="single"/>
        </w:rPr>
        <w:t>п.Дубровка</w:t>
      </w:r>
      <w:proofErr w:type="spellEnd"/>
      <w:r w:rsidRPr="00136B07">
        <w:rPr>
          <w:rFonts w:ascii="Times New Roman" w:hAnsi="Times New Roman"/>
          <w:u w:val="single"/>
        </w:rPr>
        <w:t xml:space="preserve">, </w:t>
      </w:r>
      <w:proofErr w:type="spellStart"/>
      <w:r w:rsidRPr="00136B07">
        <w:rPr>
          <w:rFonts w:ascii="Times New Roman" w:hAnsi="Times New Roman"/>
          <w:u w:val="single"/>
        </w:rPr>
        <w:t>ул.Победы</w:t>
      </w:r>
      <w:proofErr w:type="spellEnd"/>
      <w:r w:rsidRPr="00136B07">
        <w:rPr>
          <w:rFonts w:ascii="Times New Roman" w:hAnsi="Times New Roman"/>
          <w:u w:val="single"/>
        </w:rPr>
        <w:t>, 18, зал заседаний администрации Дубровского района.</w:t>
      </w:r>
    </w:p>
    <w:p w:rsidR="00136B07" w:rsidRPr="00136B07" w:rsidRDefault="00136B07" w:rsidP="00136B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1620"/>
        <w:gridCol w:w="1215"/>
        <w:gridCol w:w="2934"/>
        <w:gridCol w:w="846"/>
      </w:tblGrid>
      <w:tr w:rsidR="00136B07" w:rsidRPr="00136B07" w:rsidTr="00F808A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07" w:rsidRPr="00136B07" w:rsidRDefault="00136B07" w:rsidP="00136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6B07">
              <w:rPr>
                <w:rFonts w:ascii="Times New Roman" w:hAnsi="Times New Roman"/>
              </w:rPr>
              <w:t xml:space="preserve">N </w:t>
            </w:r>
            <w:r w:rsidRPr="00136B07">
              <w:rPr>
                <w:rFonts w:ascii="Times New Roman" w:hAnsi="Times New Roman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07" w:rsidRPr="00136B07" w:rsidRDefault="00136B07" w:rsidP="00136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6B07">
              <w:rPr>
                <w:rFonts w:ascii="Times New Roman" w:hAnsi="Times New Roman"/>
              </w:rPr>
              <w:t xml:space="preserve">Вопросы,   </w:t>
            </w:r>
            <w:r w:rsidRPr="00136B07">
              <w:rPr>
                <w:rFonts w:ascii="Times New Roman" w:hAnsi="Times New Roman"/>
              </w:rPr>
              <w:br/>
              <w:t xml:space="preserve">выносимые на </w:t>
            </w:r>
            <w:r w:rsidRPr="00136B07">
              <w:rPr>
                <w:rFonts w:ascii="Times New Roman" w:hAnsi="Times New Roman"/>
              </w:rPr>
              <w:br/>
              <w:t xml:space="preserve">публичные  </w:t>
            </w:r>
            <w:r w:rsidRPr="00136B07">
              <w:rPr>
                <w:rFonts w:ascii="Times New Roman" w:hAnsi="Times New Roman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07" w:rsidRPr="00136B07" w:rsidRDefault="00136B07" w:rsidP="00136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6B07">
              <w:rPr>
                <w:rFonts w:ascii="Times New Roman" w:hAnsi="Times New Roman"/>
              </w:rPr>
              <w:t xml:space="preserve">Краткое  </w:t>
            </w:r>
            <w:r w:rsidRPr="00136B07">
              <w:rPr>
                <w:rFonts w:ascii="Times New Roman" w:hAnsi="Times New Roman"/>
              </w:rPr>
              <w:br/>
              <w:t xml:space="preserve">содержание </w:t>
            </w:r>
            <w:r w:rsidRPr="00136B07">
              <w:rPr>
                <w:rFonts w:ascii="Times New Roman" w:hAnsi="Times New Roman"/>
              </w:rPr>
              <w:br/>
              <w:t xml:space="preserve">внесенного </w:t>
            </w:r>
            <w:r w:rsidRPr="00136B07">
              <w:rPr>
                <w:rFonts w:ascii="Times New Roman" w:hAnsi="Times New Roman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07" w:rsidRPr="00136B07" w:rsidRDefault="00136B07" w:rsidP="00136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6B07">
              <w:rPr>
                <w:rFonts w:ascii="Times New Roman" w:hAnsi="Times New Roman"/>
              </w:rPr>
              <w:t>Кем внесено</w:t>
            </w:r>
            <w:r w:rsidRPr="00136B07">
              <w:rPr>
                <w:rFonts w:ascii="Times New Roman" w:hAnsi="Times New Roman"/>
              </w:rPr>
              <w:br/>
            </w:r>
            <w:proofErr w:type="spellStart"/>
            <w:r w:rsidRPr="00136B07">
              <w:rPr>
                <w:rFonts w:ascii="Times New Roman" w:hAnsi="Times New Roman"/>
              </w:rPr>
              <w:t>предложе-ние</w:t>
            </w:r>
            <w:proofErr w:type="spell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07" w:rsidRPr="00136B07" w:rsidRDefault="00136B07" w:rsidP="00136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36B07">
              <w:rPr>
                <w:rFonts w:ascii="Times New Roman" w:hAnsi="Times New Roman"/>
              </w:rPr>
              <w:t xml:space="preserve">Решение,  принятое  </w:t>
            </w:r>
            <w:r w:rsidRPr="00136B07">
              <w:rPr>
                <w:rFonts w:ascii="Times New Roman" w:hAnsi="Times New Roman"/>
              </w:rPr>
              <w:br/>
              <w:t xml:space="preserve">участниками публичных </w:t>
            </w:r>
            <w:r w:rsidRPr="00136B07">
              <w:rPr>
                <w:rFonts w:ascii="Times New Roman" w:hAnsi="Times New Roman"/>
              </w:rPr>
              <w:br/>
              <w:t xml:space="preserve">слушаний  </w:t>
            </w:r>
            <w:r w:rsidRPr="00136B07">
              <w:rPr>
                <w:rFonts w:ascii="Times New Roman" w:hAnsi="Times New Roman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07" w:rsidRPr="00136B07" w:rsidRDefault="00136B07" w:rsidP="00136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6B07">
              <w:rPr>
                <w:rFonts w:ascii="Times New Roman" w:hAnsi="Times New Roman"/>
              </w:rPr>
              <w:t>Приме-</w:t>
            </w:r>
            <w:proofErr w:type="spellStart"/>
            <w:r w:rsidRPr="00136B07">
              <w:rPr>
                <w:rFonts w:ascii="Times New Roman" w:hAnsi="Times New Roman"/>
              </w:rPr>
              <w:t>чание</w:t>
            </w:r>
            <w:proofErr w:type="spellEnd"/>
          </w:p>
        </w:tc>
      </w:tr>
      <w:tr w:rsidR="00136B07" w:rsidRPr="00136B07" w:rsidTr="00F808A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07" w:rsidRPr="00136B07" w:rsidRDefault="00136B07" w:rsidP="00136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36B07" w:rsidRPr="00136B07" w:rsidRDefault="00136B07" w:rsidP="00136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6B07">
              <w:rPr>
                <w:rFonts w:ascii="Times New Roman" w:hAnsi="Times New Roman"/>
              </w:rPr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07" w:rsidRPr="00136B07" w:rsidRDefault="00136B07" w:rsidP="001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6B07" w:rsidRPr="00136B07" w:rsidRDefault="00136B07" w:rsidP="00136B0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Arial Unicode MS" w:hAnsi="Times New Roman"/>
              </w:rPr>
            </w:pPr>
            <w:r w:rsidRPr="00136B07">
              <w:rPr>
                <w:rFonts w:ascii="Times New Roman" w:eastAsia="Arial Unicode MS" w:hAnsi="Times New Roman"/>
              </w:rPr>
              <w:t>Проектная документация «Оценка воздействия на окружающую среду» тома 6.2 раздела 8 «Оказание услуг по разработке проектно-сметной документации по рекультивации земельного участка с кадастровым номером 32:05:210103:110 и ликвидации на нем несанкционированной свалки ТБО»</w:t>
            </w:r>
          </w:p>
          <w:p w:rsidR="00136B07" w:rsidRPr="00136B07" w:rsidRDefault="00136B07" w:rsidP="00136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07" w:rsidRPr="00136B07" w:rsidRDefault="00136B07" w:rsidP="00136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  <w:p w:rsidR="00136B07" w:rsidRPr="00136B07" w:rsidRDefault="00136B07" w:rsidP="00136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136B07">
              <w:rPr>
                <w:rFonts w:ascii="Times New Roman" w:hAnsi="Times New Roman"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07" w:rsidRPr="00136B07" w:rsidRDefault="00136B07" w:rsidP="00136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6B07" w:rsidRPr="00136B07" w:rsidRDefault="00136B07" w:rsidP="00136B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07" w:rsidRPr="00136B07" w:rsidRDefault="00136B07" w:rsidP="00136B07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</w:rPr>
            </w:pPr>
          </w:p>
          <w:p w:rsidR="00136B07" w:rsidRPr="00136B07" w:rsidRDefault="00136B07" w:rsidP="00136B0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Arial Unicode MS" w:hAnsi="Times New Roman"/>
              </w:rPr>
            </w:pPr>
            <w:r w:rsidRPr="00136B07">
              <w:rPr>
                <w:rFonts w:ascii="Times New Roman" w:hAnsi="Times New Roman"/>
              </w:rPr>
              <w:t xml:space="preserve">  1.  Публичные слушания по обсуждению</w:t>
            </w:r>
            <w:r w:rsidRPr="00136B07">
              <w:rPr>
                <w:rFonts w:ascii="Times New Roman" w:eastAsia="Arial Unicode MS" w:hAnsi="Times New Roman"/>
              </w:rPr>
              <w:t xml:space="preserve"> проектной документации «Оценка воздействия на окружающую среду» тома 6.2 раздела 8 «Оказание услуг по разработке проектно-сметной документации по рекультивации земельного участка с кадастровым номером 32:05:210103:110 и ликвидации на нем несанкционированной свалки ТБО» признать состоявшимися.</w:t>
            </w:r>
          </w:p>
          <w:p w:rsidR="00136B07" w:rsidRPr="00136B07" w:rsidRDefault="00136B07" w:rsidP="00136B0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Arial Unicode MS" w:hAnsi="Times New Roman"/>
              </w:rPr>
            </w:pPr>
          </w:p>
          <w:p w:rsidR="00136B07" w:rsidRPr="00136B07" w:rsidRDefault="00136B07" w:rsidP="00136B07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Arial Unicode MS" w:hAnsi="Times New Roman"/>
              </w:rPr>
            </w:pPr>
            <w:r w:rsidRPr="00136B07">
              <w:rPr>
                <w:rFonts w:ascii="Times New Roman" w:eastAsia="Arial Unicode MS" w:hAnsi="Times New Roman"/>
              </w:rPr>
              <w:t>2. Проектную документацию «Оценка воздействия на окружающую среду» тома 6.2 раздела 8 «Оказание услуг по разработке проектно-сметной документации по рекультивации земельного участка с кадастровым номером 32:05:210103:110 и ликвидации на нем несанкционированной свалки ТБО» принять.</w:t>
            </w:r>
          </w:p>
          <w:p w:rsidR="00136B07" w:rsidRPr="00136B07" w:rsidRDefault="00136B07" w:rsidP="001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6B07" w:rsidRPr="00136B07" w:rsidRDefault="00136B07" w:rsidP="00136B0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136B07" w:rsidRPr="00136B07" w:rsidRDefault="00136B07" w:rsidP="00136B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B07" w:rsidRPr="00136B07" w:rsidRDefault="00136B07" w:rsidP="00136B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36B07" w:rsidRPr="00136B07" w:rsidRDefault="00136B07" w:rsidP="00136B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</w:p>
    <w:p w:rsidR="00136B07" w:rsidRPr="00136B07" w:rsidRDefault="00136B07" w:rsidP="00136B0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</w:rPr>
      </w:pPr>
    </w:p>
    <w:p w:rsidR="00136B07" w:rsidRPr="00136B07" w:rsidRDefault="00136B07" w:rsidP="0013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36B07" w:rsidRPr="00136B07" w:rsidRDefault="00136B07" w:rsidP="0013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6B07">
        <w:rPr>
          <w:rFonts w:ascii="Times New Roman" w:hAnsi="Times New Roman"/>
        </w:rPr>
        <w:t xml:space="preserve">Председатель Оргкомитета                                     </w:t>
      </w:r>
      <w:proofErr w:type="spellStart"/>
      <w:r w:rsidRPr="00136B07">
        <w:rPr>
          <w:rFonts w:ascii="Times New Roman" w:hAnsi="Times New Roman"/>
        </w:rPr>
        <w:t>С.Н.Ефименко</w:t>
      </w:r>
      <w:proofErr w:type="spellEnd"/>
    </w:p>
    <w:p w:rsidR="00136B07" w:rsidRPr="00136B07" w:rsidRDefault="00136B07" w:rsidP="0013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136B07" w:rsidRPr="00136B07" w:rsidRDefault="00136B07" w:rsidP="00136B07">
      <w:pPr>
        <w:spacing w:after="0" w:line="240" w:lineRule="auto"/>
        <w:rPr>
          <w:rFonts w:ascii="Times New Roman" w:hAnsi="Times New Roman"/>
        </w:rPr>
      </w:pPr>
    </w:p>
    <w:p w:rsidR="00136B07" w:rsidRPr="00136B07" w:rsidRDefault="00136B07" w:rsidP="00136B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136B07">
        <w:rPr>
          <w:rFonts w:ascii="Times New Roman" w:hAnsi="Times New Roman"/>
        </w:rPr>
        <w:t xml:space="preserve">Секретарь Оргкомитета                                        </w:t>
      </w:r>
      <w:proofErr w:type="spellStart"/>
      <w:r w:rsidRPr="00136B07">
        <w:rPr>
          <w:rFonts w:ascii="Times New Roman" w:hAnsi="Times New Roman"/>
        </w:rPr>
        <w:t>И.Н.Немченкова</w:t>
      </w:r>
      <w:proofErr w:type="spellEnd"/>
      <w:r w:rsidRPr="00136B07">
        <w:rPr>
          <w:rFonts w:ascii="Times New Roman" w:hAnsi="Times New Roman"/>
        </w:rPr>
        <w:t xml:space="preserve"> </w:t>
      </w:r>
    </w:p>
    <w:p w:rsidR="00136B07" w:rsidRPr="00136B07" w:rsidRDefault="00136B07" w:rsidP="00136B07">
      <w:pPr>
        <w:spacing w:after="0" w:line="240" w:lineRule="auto"/>
        <w:rPr>
          <w:rFonts w:ascii="Times New Roman" w:hAnsi="Times New Roman"/>
        </w:rPr>
      </w:pPr>
    </w:p>
    <w:p w:rsidR="00A30466" w:rsidRPr="00136B07" w:rsidRDefault="00A30466" w:rsidP="00136B07">
      <w:pPr>
        <w:tabs>
          <w:tab w:val="left" w:pos="360"/>
          <w:tab w:val="left" w:pos="900"/>
        </w:tabs>
        <w:ind w:firstLine="540"/>
        <w:jc w:val="center"/>
        <w:rPr>
          <w:rFonts w:ascii="Times New Roman" w:eastAsia="TimesNewRomanPSMT-Identity-H" w:hAnsi="Times New Roman"/>
        </w:rPr>
      </w:pPr>
    </w:p>
    <w:p w:rsidR="00A30466" w:rsidRPr="00136B07" w:rsidRDefault="00A30466" w:rsidP="00A30466">
      <w:pPr>
        <w:tabs>
          <w:tab w:val="left" w:pos="6150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-Identity-H" w:hAnsi="Times New Roman"/>
        </w:rPr>
      </w:pPr>
    </w:p>
    <w:p w:rsidR="00AB0970" w:rsidRPr="00631954" w:rsidRDefault="00AB0970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</w:p>
    <w:p w:rsidR="001E6059" w:rsidRPr="00631954" w:rsidRDefault="001E6059" w:rsidP="001E60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31954">
        <w:rPr>
          <w:rFonts w:ascii="Times New Roman" w:hAnsi="Times New Roman"/>
          <w:sz w:val="24"/>
          <w:szCs w:val="24"/>
        </w:rPr>
        <w:t>Выпуск  №</w:t>
      </w:r>
      <w:proofErr w:type="gramEnd"/>
      <w:r w:rsidR="006674CC" w:rsidRPr="00631954">
        <w:rPr>
          <w:rFonts w:ascii="Times New Roman" w:hAnsi="Times New Roman"/>
          <w:sz w:val="24"/>
          <w:szCs w:val="24"/>
        </w:rPr>
        <w:t xml:space="preserve"> 9</w:t>
      </w:r>
      <w:r w:rsidR="00136B07">
        <w:rPr>
          <w:rFonts w:ascii="Times New Roman" w:hAnsi="Times New Roman"/>
          <w:sz w:val="24"/>
          <w:szCs w:val="24"/>
        </w:rPr>
        <w:t>7</w:t>
      </w:r>
      <w:r w:rsidRPr="00631954">
        <w:rPr>
          <w:rFonts w:ascii="Times New Roman" w:hAnsi="Times New Roman"/>
          <w:sz w:val="24"/>
          <w:szCs w:val="24"/>
        </w:rPr>
        <w:t xml:space="preserve"> периодического печатного средства массовой информации «Вестник Дубровского района»  подписан к печати.                                                  </w:t>
      </w:r>
    </w:p>
    <w:p w:rsidR="00AB0970" w:rsidRPr="00AB0970" w:rsidRDefault="001E6059" w:rsidP="001E6059">
      <w:pPr>
        <w:jc w:val="both"/>
        <w:rPr>
          <w:rFonts w:ascii="Times New Roman" w:hAnsi="Times New Roman"/>
          <w:b/>
          <w:sz w:val="24"/>
          <w:szCs w:val="24"/>
        </w:rPr>
        <w:sectPr w:rsidR="00AB0970" w:rsidRPr="00AB0970" w:rsidSect="00B9606D">
          <w:headerReference w:type="even" r:id="rId8"/>
          <w:headerReference w:type="default" r:id="rId9"/>
          <w:pgSz w:w="11906" w:h="16838" w:code="9"/>
          <w:pgMar w:top="539" w:right="879" w:bottom="851" w:left="992" w:header="709" w:footer="709" w:gutter="0"/>
          <w:cols w:space="708"/>
          <w:titlePg/>
          <w:docGrid w:linePitch="360"/>
        </w:sectPr>
      </w:pPr>
      <w:bookmarkStart w:id="0" w:name="_GoBack"/>
      <w:bookmarkEnd w:id="0"/>
      <w:r w:rsidRPr="00631954">
        <w:rPr>
          <w:rFonts w:ascii="Times New Roman" w:hAnsi="Times New Roman"/>
          <w:sz w:val="24"/>
          <w:szCs w:val="24"/>
        </w:rPr>
        <w:t xml:space="preserve"> </w:t>
      </w:r>
      <w:r w:rsidRPr="00631954">
        <w:rPr>
          <w:rFonts w:ascii="Times New Roman" w:hAnsi="Times New Roman"/>
          <w:b/>
          <w:sz w:val="24"/>
          <w:szCs w:val="24"/>
        </w:rPr>
        <w:t>Глав</w:t>
      </w:r>
      <w:r w:rsidR="00A764F8" w:rsidRPr="00631954">
        <w:rPr>
          <w:rFonts w:ascii="Times New Roman" w:hAnsi="Times New Roman"/>
          <w:b/>
          <w:sz w:val="24"/>
          <w:szCs w:val="24"/>
        </w:rPr>
        <w:t xml:space="preserve">ный редактор      </w:t>
      </w:r>
      <w:r w:rsidR="006674CC" w:rsidRPr="00631954">
        <w:rPr>
          <w:rFonts w:ascii="Times New Roman" w:hAnsi="Times New Roman"/>
          <w:b/>
          <w:sz w:val="24"/>
          <w:szCs w:val="24"/>
        </w:rPr>
        <w:t>О.Н. Василенко</w:t>
      </w:r>
    </w:p>
    <w:p w:rsidR="0008680E" w:rsidRPr="00FD66D4" w:rsidRDefault="0008680E" w:rsidP="00AB0970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08680E" w:rsidRPr="00FD66D4" w:rsidSect="00CD3514"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D7D" w:rsidRDefault="00160D7D" w:rsidP="001B6C40">
      <w:pPr>
        <w:spacing w:after="0" w:line="240" w:lineRule="auto"/>
      </w:pPr>
      <w:r>
        <w:separator/>
      </w:r>
    </w:p>
  </w:endnote>
  <w:endnote w:type="continuationSeparator" w:id="0">
    <w:p w:rsidR="00160D7D" w:rsidRDefault="00160D7D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D7D" w:rsidRDefault="00160D7D" w:rsidP="001B6C40">
      <w:pPr>
        <w:spacing w:after="0" w:line="240" w:lineRule="auto"/>
      </w:pPr>
      <w:r>
        <w:separator/>
      </w:r>
    </w:p>
  </w:footnote>
  <w:footnote w:type="continuationSeparator" w:id="0">
    <w:p w:rsidR="00160D7D" w:rsidRDefault="00160D7D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C1C" w:rsidRDefault="00D76C1C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D76C1C" w:rsidRDefault="00D76C1C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6C1C" w:rsidRDefault="00D76C1C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27423E"/>
    <w:multiLevelType w:val="multilevel"/>
    <w:tmpl w:val="138EA7DC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cs="Times New Roman" w:hint="default"/>
      </w:rPr>
    </w:lvl>
  </w:abstractNum>
  <w:abstractNum w:abstractNumId="5" w15:restartNumberingAfterBreak="0">
    <w:nsid w:val="3DB50EF5"/>
    <w:multiLevelType w:val="multilevel"/>
    <w:tmpl w:val="0B68EE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800"/>
      </w:pPr>
      <w:rPr>
        <w:rFonts w:hint="default"/>
      </w:rPr>
    </w:lvl>
  </w:abstractNum>
  <w:abstractNum w:abstractNumId="6" w15:restartNumberingAfterBreak="0">
    <w:nsid w:val="50102901"/>
    <w:multiLevelType w:val="hybridMultilevel"/>
    <w:tmpl w:val="21447128"/>
    <w:lvl w:ilvl="0" w:tplc="B02C35AC">
      <w:start w:val="1"/>
      <w:numFmt w:val="decimal"/>
      <w:lvlText w:val="%1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B61EA4"/>
    <w:multiLevelType w:val="hybridMultilevel"/>
    <w:tmpl w:val="53BCEA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D3083F"/>
    <w:multiLevelType w:val="hybridMultilevel"/>
    <w:tmpl w:val="C6CE55D8"/>
    <w:lvl w:ilvl="0" w:tplc="A85A2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A0C7454"/>
    <w:multiLevelType w:val="hybridMultilevel"/>
    <w:tmpl w:val="5D224BB8"/>
    <w:lvl w:ilvl="0" w:tplc="DA98AE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 w15:restartNumberingAfterBreak="0">
    <w:nsid w:val="7BAC40EE"/>
    <w:multiLevelType w:val="multilevel"/>
    <w:tmpl w:val="B2F01BC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1" w15:restartNumberingAfterBreak="0">
    <w:nsid w:val="7F29271B"/>
    <w:multiLevelType w:val="multilevel"/>
    <w:tmpl w:val="AA6221C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4">
    <w:abstractNumId w:val="11"/>
  </w:num>
  <w:num w:numId="5">
    <w:abstractNumId w:val="10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9"/>
  </w:num>
  <w:num w:numId="11">
    <w:abstractNumId w:val="2"/>
  </w:num>
  <w:num w:numId="12">
    <w:abstractNumId w:val="3"/>
  </w:num>
  <w:num w:numId="1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79CF"/>
    <w:rsid w:val="0001168B"/>
    <w:rsid w:val="00011AD0"/>
    <w:rsid w:val="0001306A"/>
    <w:rsid w:val="00027B43"/>
    <w:rsid w:val="00034D89"/>
    <w:rsid w:val="0003515D"/>
    <w:rsid w:val="0004139C"/>
    <w:rsid w:val="00044294"/>
    <w:rsid w:val="000463DC"/>
    <w:rsid w:val="00056D24"/>
    <w:rsid w:val="0006665F"/>
    <w:rsid w:val="000712BA"/>
    <w:rsid w:val="00074AFF"/>
    <w:rsid w:val="00077160"/>
    <w:rsid w:val="00081359"/>
    <w:rsid w:val="0008680E"/>
    <w:rsid w:val="00090A04"/>
    <w:rsid w:val="00096193"/>
    <w:rsid w:val="000A3E89"/>
    <w:rsid w:val="000B4D36"/>
    <w:rsid w:val="000B553F"/>
    <w:rsid w:val="000B6833"/>
    <w:rsid w:val="000B6858"/>
    <w:rsid w:val="000C3ECB"/>
    <w:rsid w:val="000C7956"/>
    <w:rsid w:val="000E31EF"/>
    <w:rsid w:val="000F05E7"/>
    <w:rsid w:val="001052EB"/>
    <w:rsid w:val="001053AD"/>
    <w:rsid w:val="00106735"/>
    <w:rsid w:val="00111A21"/>
    <w:rsid w:val="00113382"/>
    <w:rsid w:val="00114A4E"/>
    <w:rsid w:val="00114C1E"/>
    <w:rsid w:val="00115E31"/>
    <w:rsid w:val="001228D9"/>
    <w:rsid w:val="00122AFF"/>
    <w:rsid w:val="00123792"/>
    <w:rsid w:val="00126118"/>
    <w:rsid w:val="00126A3A"/>
    <w:rsid w:val="00130088"/>
    <w:rsid w:val="001331A9"/>
    <w:rsid w:val="00136B07"/>
    <w:rsid w:val="00137855"/>
    <w:rsid w:val="001432CE"/>
    <w:rsid w:val="00146F40"/>
    <w:rsid w:val="00153905"/>
    <w:rsid w:val="00160D7D"/>
    <w:rsid w:val="001611BE"/>
    <w:rsid w:val="0016143F"/>
    <w:rsid w:val="00164DD3"/>
    <w:rsid w:val="00172CB1"/>
    <w:rsid w:val="00180122"/>
    <w:rsid w:val="001810FB"/>
    <w:rsid w:val="0018168D"/>
    <w:rsid w:val="00182432"/>
    <w:rsid w:val="001827F1"/>
    <w:rsid w:val="00182AC1"/>
    <w:rsid w:val="001A0A73"/>
    <w:rsid w:val="001A463D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6059"/>
    <w:rsid w:val="001F12B5"/>
    <w:rsid w:val="001F368A"/>
    <w:rsid w:val="002050C5"/>
    <w:rsid w:val="00214738"/>
    <w:rsid w:val="00216470"/>
    <w:rsid w:val="00252EC5"/>
    <w:rsid w:val="00260C24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31CF"/>
    <w:rsid w:val="002B4A00"/>
    <w:rsid w:val="002C28F0"/>
    <w:rsid w:val="002C437F"/>
    <w:rsid w:val="002D5674"/>
    <w:rsid w:val="002D71A9"/>
    <w:rsid w:val="002E2093"/>
    <w:rsid w:val="002E35E9"/>
    <w:rsid w:val="002F25E5"/>
    <w:rsid w:val="002F3D0A"/>
    <w:rsid w:val="003200AA"/>
    <w:rsid w:val="00326B20"/>
    <w:rsid w:val="00355C69"/>
    <w:rsid w:val="00377A82"/>
    <w:rsid w:val="00377E6D"/>
    <w:rsid w:val="00377F58"/>
    <w:rsid w:val="00377F79"/>
    <w:rsid w:val="0038496A"/>
    <w:rsid w:val="003864DB"/>
    <w:rsid w:val="00386622"/>
    <w:rsid w:val="0039482C"/>
    <w:rsid w:val="003A00E2"/>
    <w:rsid w:val="003A2078"/>
    <w:rsid w:val="003A56B9"/>
    <w:rsid w:val="003A66E3"/>
    <w:rsid w:val="003B1089"/>
    <w:rsid w:val="003B3AE1"/>
    <w:rsid w:val="003B5DE8"/>
    <w:rsid w:val="003C02FF"/>
    <w:rsid w:val="003D44DF"/>
    <w:rsid w:val="003E02C3"/>
    <w:rsid w:val="003E15F2"/>
    <w:rsid w:val="003F0501"/>
    <w:rsid w:val="003F1B9E"/>
    <w:rsid w:val="003F7DB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3AF3"/>
    <w:rsid w:val="004246F2"/>
    <w:rsid w:val="00442B3B"/>
    <w:rsid w:val="00446B8B"/>
    <w:rsid w:val="004577B0"/>
    <w:rsid w:val="00483204"/>
    <w:rsid w:val="00484523"/>
    <w:rsid w:val="004A0B4E"/>
    <w:rsid w:val="004A7FBC"/>
    <w:rsid w:val="004B42DC"/>
    <w:rsid w:val="004C0A3D"/>
    <w:rsid w:val="004F0B55"/>
    <w:rsid w:val="004F13A4"/>
    <w:rsid w:val="00501186"/>
    <w:rsid w:val="00505D9E"/>
    <w:rsid w:val="00513FFA"/>
    <w:rsid w:val="00521EE5"/>
    <w:rsid w:val="00523944"/>
    <w:rsid w:val="00526627"/>
    <w:rsid w:val="005351EE"/>
    <w:rsid w:val="00537ECD"/>
    <w:rsid w:val="00541CE0"/>
    <w:rsid w:val="00541F1D"/>
    <w:rsid w:val="00553429"/>
    <w:rsid w:val="0055556D"/>
    <w:rsid w:val="00556077"/>
    <w:rsid w:val="00572D7D"/>
    <w:rsid w:val="00576EF8"/>
    <w:rsid w:val="00581C6B"/>
    <w:rsid w:val="00585CBC"/>
    <w:rsid w:val="00586BAD"/>
    <w:rsid w:val="0059362C"/>
    <w:rsid w:val="005B2618"/>
    <w:rsid w:val="005B348C"/>
    <w:rsid w:val="005C4F43"/>
    <w:rsid w:val="005C71D7"/>
    <w:rsid w:val="005D2E7B"/>
    <w:rsid w:val="005E3209"/>
    <w:rsid w:val="005E32E0"/>
    <w:rsid w:val="005F027E"/>
    <w:rsid w:val="005F27E4"/>
    <w:rsid w:val="005F3D3E"/>
    <w:rsid w:val="005F7712"/>
    <w:rsid w:val="006067E5"/>
    <w:rsid w:val="00612E2F"/>
    <w:rsid w:val="00617879"/>
    <w:rsid w:val="006266FB"/>
    <w:rsid w:val="00631954"/>
    <w:rsid w:val="00640D95"/>
    <w:rsid w:val="00650A34"/>
    <w:rsid w:val="00651F1F"/>
    <w:rsid w:val="006674CC"/>
    <w:rsid w:val="00681E97"/>
    <w:rsid w:val="006843D0"/>
    <w:rsid w:val="00684AEC"/>
    <w:rsid w:val="006959BE"/>
    <w:rsid w:val="00697C60"/>
    <w:rsid w:val="006A54EF"/>
    <w:rsid w:val="006A6728"/>
    <w:rsid w:val="006B35C6"/>
    <w:rsid w:val="006B47E6"/>
    <w:rsid w:val="006C3116"/>
    <w:rsid w:val="006C4CDC"/>
    <w:rsid w:val="006D03A6"/>
    <w:rsid w:val="006D6609"/>
    <w:rsid w:val="006E79D6"/>
    <w:rsid w:val="006F22CC"/>
    <w:rsid w:val="006F24F5"/>
    <w:rsid w:val="006F666C"/>
    <w:rsid w:val="006F6F94"/>
    <w:rsid w:val="007040E3"/>
    <w:rsid w:val="0070564D"/>
    <w:rsid w:val="007058AD"/>
    <w:rsid w:val="00706EBD"/>
    <w:rsid w:val="007119B2"/>
    <w:rsid w:val="007125C1"/>
    <w:rsid w:val="007153F5"/>
    <w:rsid w:val="00717F75"/>
    <w:rsid w:val="00727370"/>
    <w:rsid w:val="007332D9"/>
    <w:rsid w:val="00735859"/>
    <w:rsid w:val="00743B28"/>
    <w:rsid w:val="00745DBF"/>
    <w:rsid w:val="00747BDE"/>
    <w:rsid w:val="007521D9"/>
    <w:rsid w:val="00756696"/>
    <w:rsid w:val="007736F5"/>
    <w:rsid w:val="00775FC5"/>
    <w:rsid w:val="00793C10"/>
    <w:rsid w:val="007944B3"/>
    <w:rsid w:val="0079495D"/>
    <w:rsid w:val="007A1708"/>
    <w:rsid w:val="007A3742"/>
    <w:rsid w:val="007A3DD0"/>
    <w:rsid w:val="007A4CD6"/>
    <w:rsid w:val="007B1B2C"/>
    <w:rsid w:val="007B3F9D"/>
    <w:rsid w:val="007D4BCB"/>
    <w:rsid w:val="007F1DB1"/>
    <w:rsid w:val="007F215D"/>
    <w:rsid w:val="007F4C0E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7F87"/>
    <w:rsid w:val="00891802"/>
    <w:rsid w:val="00892D30"/>
    <w:rsid w:val="008A44E7"/>
    <w:rsid w:val="008B02DD"/>
    <w:rsid w:val="008B0898"/>
    <w:rsid w:val="008C09B4"/>
    <w:rsid w:val="008C7091"/>
    <w:rsid w:val="008C7DF5"/>
    <w:rsid w:val="008D00D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E29"/>
    <w:rsid w:val="009251FC"/>
    <w:rsid w:val="00925A72"/>
    <w:rsid w:val="00925D76"/>
    <w:rsid w:val="009266D5"/>
    <w:rsid w:val="00934834"/>
    <w:rsid w:val="00937502"/>
    <w:rsid w:val="00944A3A"/>
    <w:rsid w:val="00945040"/>
    <w:rsid w:val="009452AE"/>
    <w:rsid w:val="00945E56"/>
    <w:rsid w:val="0095436C"/>
    <w:rsid w:val="00965E81"/>
    <w:rsid w:val="0096774E"/>
    <w:rsid w:val="0097070B"/>
    <w:rsid w:val="009712D9"/>
    <w:rsid w:val="009729D3"/>
    <w:rsid w:val="00972C59"/>
    <w:rsid w:val="00981A97"/>
    <w:rsid w:val="0099051F"/>
    <w:rsid w:val="00991690"/>
    <w:rsid w:val="0099211A"/>
    <w:rsid w:val="00994471"/>
    <w:rsid w:val="009B2176"/>
    <w:rsid w:val="009B2E24"/>
    <w:rsid w:val="009C09C3"/>
    <w:rsid w:val="009C270B"/>
    <w:rsid w:val="009C3C30"/>
    <w:rsid w:val="009C5A46"/>
    <w:rsid w:val="009D776F"/>
    <w:rsid w:val="009D795E"/>
    <w:rsid w:val="009E4926"/>
    <w:rsid w:val="009E49D4"/>
    <w:rsid w:val="009E538F"/>
    <w:rsid w:val="009E7ABE"/>
    <w:rsid w:val="009F0283"/>
    <w:rsid w:val="009F1F29"/>
    <w:rsid w:val="009F4C36"/>
    <w:rsid w:val="009F5E09"/>
    <w:rsid w:val="00A0031A"/>
    <w:rsid w:val="00A00F08"/>
    <w:rsid w:val="00A07E17"/>
    <w:rsid w:val="00A10202"/>
    <w:rsid w:val="00A12F35"/>
    <w:rsid w:val="00A2238F"/>
    <w:rsid w:val="00A26410"/>
    <w:rsid w:val="00A267EF"/>
    <w:rsid w:val="00A30466"/>
    <w:rsid w:val="00A52D32"/>
    <w:rsid w:val="00A57A6F"/>
    <w:rsid w:val="00A764F8"/>
    <w:rsid w:val="00A7692C"/>
    <w:rsid w:val="00A818F4"/>
    <w:rsid w:val="00A86E4A"/>
    <w:rsid w:val="00A90F4C"/>
    <w:rsid w:val="00AA2BB8"/>
    <w:rsid w:val="00AA2CB6"/>
    <w:rsid w:val="00AB0970"/>
    <w:rsid w:val="00AC0D39"/>
    <w:rsid w:val="00AC1754"/>
    <w:rsid w:val="00AC6A06"/>
    <w:rsid w:val="00AD11B3"/>
    <w:rsid w:val="00AD538E"/>
    <w:rsid w:val="00AD764F"/>
    <w:rsid w:val="00AE2D30"/>
    <w:rsid w:val="00AE3C06"/>
    <w:rsid w:val="00AE78D9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4D03"/>
    <w:rsid w:val="00B37038"/>
    <w:rsid w:val="00B50691"/>
    <w:rsid w:val="00B52207"/>
    <w:rsid w:val="00B56E47"/>
    <w:rsid w:val="00B65593"/>
    <w:rsid w:val="00B663BB"/>
    <w:rsid w:val="00B66BBE"/>
    <w:rsid w:val="00B670C1"/>
    <w:rsid w:val="00B73FC6"/>
    <w:rsid w:val="00B85649"/>
    <w:rsid w:val="00B85BF9"/>
    <w:rsid w:val="00B862AE"/>
    <w:rsid w:val="00B87DFE"/>
    <w:rsid w:val="00B87E07"/>
    <w:rsid w:val="00B91EAA"/>
    <w:rsid w:val="00B94393"/>
    <w:rsid w:val="00B95AA8"/>
    <w:rsid w:val="00B9606D"/>
    <w:rsid w:val="00B9737A"/>
    <w:rsid w:val="00BA4122"/>
    <w:rsid w:val="00BA6045"/>
    <w:rsid w:val="00BB4AEE"/>
    <w:rsid w:val="00BD02C3"/>
    <w:rsid w:val="00BD6BA5"/>
    <w:rsid w:val="00BE4041"/>
    <w:rsid w:val="00BF1575"/>
    <w:rsid w:val="00BF405C"/>
    <w:rsid w:val="00BF6849"/>
    <w:rsid w:val="00BF6EA3"/>
    <w:rsid w:val="00C01943"/>
    <w:rsid w:val="00C10B52"/>
    <w:rsid w:val="00C1367C"/>
    <w:rsid w:val="00C1620F"/>
    <w:rsid w:val="00C261E6"/>
    <w:rsid w:val="00C2657F"/>
    <w:rsid w:val="00C34A76"/>
    <w:rsid w:val="00C40FA5"/>
    <w:rsid w:val="00C41362"/>
    <w:rsid w:val="00C41C74"/>
    <w:rsid w:val="00C62F53"/>
    <w:rsid w:val="00C65B2D"/>
    <w:rsid w:val="00C703A5"/>
    <w:rsid w:val="00C73B81"/>
    <w:rsid w:val="00C8339C"/>
    <w:rsid w:val="00C86CBA"/>
    <w:rsid w:val="00C87F47"/>
    <w:rsid w:val="00C90B5C"/>
    <w:rsid w:val="00C924FB"/>
    <w:rsid w:val="00C93FA1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E0F4F"/>
    <w:rsid w:val="00CE676D"/>
    <w:rsid w:val="00CF1B0E"/>
    <w:rsid w:val="00D04802"/>
    <w:rsid w:val="00D05CC7"/>
    <w:rsid w:val="00D06766"/>
    <w:rsid w:val="00D257EC"/>
    <w:rsid w:val="00D27445"/>
    <w:rsid w:val="00D36D1F"/>
    <w:rsid w:val="00D377A9"/>
    <w:rsid w:val="00D4105E"/>
    <w:rsid w:val="00D4458D"/>
    <w:rsid w:val="00D63867"/>
    <w:rsid w:val="00D76C1C"/>
    <w:rsid w:val="00D8368A"/>
    <w:rsid w:val="00D909CC"/>
    <w:rsid w:val="00D91B89"/>
    <w:rsid w:val="00D91C15"/>
    <w:rsid w:val="00D924C1"/>
    <w:rsid w:val="00D94CD8"/>
    <w:rsid w:val="00DA024F"/>
    <w:rsid w:val="00DA047E"/>
    <w:rsid w:val="00DA45DB"/>
    <w:rsid w:val="00DB0B3B"/>
    <w:rsid w:val="00DC1208"/>
    <w:rsid w:val="00DC7E90"/>
    <w:rsid w:val="00DD552D"/>
    <w:rsid w:val="00DD6314"/>
    <w:rsid w:val="00DE5113"/>
    <w:rsid w:val="00DE7540"/>
    <w:rsid w:val="00DF6A52"/>
    <w:rsid w:val="00E01C11"/>
    <w:rsid w:val="00E04304"/>
    <w:rsid w:val="00E1007B"/>
    <w:rsid w:val="00E12187"/>
    <w:rsid w:val="00E331E7"/>
    <w:rsid w:val="00E35ECD"/>
    <w:rsid w:val="00E37DD5"/>
    <w:rsid w:val="00E4129D"/>
    <w:rsid w:val="00E52694"/>
    <w:rsid w:val="00E57090"/>
    <w:rsid w:val="00E8449E"/>
    <w:rsid w:val="00E868C8"/>
    <w:rsid w:val="00EA219D"/>
    <w:rsid w:val="00EA47BB"/>
    <w:rsid w:val="00EC612F"/>
    <w:rsid w:val="00EC7A51"/>
    <w:rsid w:val="00EE21C4"/>
    <w:rsid w:val="00EE3E0C"/>
    <w:rsid w:val="00EE4439"/>
    <w:rsid w:val="00EF0C6A"/>
    <w:rsid w:val="00EF4B85"/>
    <w:rsid w:val="00EF58FE"/>
    <w:rsid w:val="00EF68C4"/>
    <w:rsid w:val="00F01173"/>
    <w:rsid w:val="00F01368"/>
    <w:rsid w:val="00F21C2B"/>
    <w:rsid w:val="00F24D05"/>
    <w:rsid w:val="00F26F2B"/>
    <w:rsid w:val="00F321DA"/>
    <w:rsid w:val="00F3473C"/>
    <w:rsid w:val="00F3658C"/>
    <w:rsid w:val="00F36E74"/>
    <w:rsid w:val="00F626EF"/>
    <w:rsid w:val="00F63EF5"/>
    <w:rsid w:val="00F67C05"/>
    <w:rsid w:val="00F768EB"/>
    <w:rsid w:val="00F85375"/>
    <w:rsid w:val="00F936EA"/>
    <w:rsid w:val="00FA6718"/>
    <w:rsid w:val="00FC1FFB"/>
    <w:rsid w:val="00FC3509"/>
    <w:rsid w:val="00FD66D4"/>
    <w:rsid w:val="00FD6F5E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B9EAE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uiPriority w:val="99"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uiPriority w:val="99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3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3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7</cp:revision>
  <cp:lastPrinted>2017-05-10T12:12:00Z</cp:lastPrinted>
  <dcterms:created xsi:type="dcterms:W3CDTF">2018-08-29T06:39:00Z</dcterms:created>
  <dcterms:modified xsi:type="dcterms:W3CDTF">2018-10-01T08:39:00Z</dcterms:modified>
</cp:coreProperties>
</file>